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328" w:type="dxa"/>
        <w:tblLook w:val="04A0"/>
      </w:tblPr>
      <w:tblGrid>
        <w:gridCol w:w="5328"/>
      </w:tblGrid>
      <w:tr w:rsidR="001E1577" w:rsidRPr="001E1577" w:rsidTr="00EE767E">
        <w:tc>
          <w:tcPr>
            <w:tcW w:w="5328" w:type="dxa"/>
          </w:tcPr>
          <w:p w:rsidR="001E1577" w:rsidRPr="001E1577" w:rsidRDefault="001E1577" w:rsidP="00EE767E">
            <w:pPr>
              <w:rPr>
                <w:b/>
                <w:lang w:val="sr-Cyrl-CS"/>
              </w:rPr>
            </w:pPr>
            <w:r w:rsidRPr="001E1577">
              <w:rPr>
                <w:b/>
                <w:sz w:val="22"/>
                <w:szCs w:val="22"/>
                <w:lang w:val="sr-Cyrl-CS"/>
              </w:rPr>
              <w:t>РЕПУБЛИКА СРБИЈА –ОПШТИНА РАЧА</w:t>
            </w:r>
          </w:p>
        </w:tc>
      </w:tr>
      <w:tr w:rsidR="001E1577" w:rsidRPr="001E1577" w:rsidTr="00EE767E">
        <w:tc>
          <w:tcPr>
            <w:tcW w:w="5328" w:type="dxa"/>
          </w:tcPr>
          <w:p w:rsidR="001E1577" w:rsidRPr="001E1577" w:rsidRDefault="001E1577" w:rsidP="00EE767E">
            <w:pPr>
              <w:rPr>
                <w:b/>
                <w:lang w:val="sr-Cyrl-CS"/>
              </w:rPr>
            </w:pPr>
            <w:r w:rsidRPr="001E1577">
              <w:rPr>
                <w:b/>
                <w:sz w:val="22"/>
                <w:szCs w:val="22"/>
                <w:lang w:val="sr-Cyrl-CS"/>
              </w:rPr>
              <w:t>ОПШТИНСКО ВЕЋЕ ОПШТИНЕ РАЧА</w:t>
            </w:r>
          </w:p>
        </w:tc>
      </w:tr>
    </w:tbl>
    <w:p w:rsidR="001E1577" w:rsidRPr="001E1577" w:rsidRDefault="001E1577" w:rsidP="001E1577">
      <w:pPr>
        <w:jc w:val="both"/>
        <w:rPr>
          <w:b/>
          <w:sz w:val="22"/>
          <w:szCs w:val="22"/>
        </w:rPr>
      </w:pPr>
      <w:r w:rsidRPr="001E1577">
        <w:rPr>
          <w:b/>
          <w:sz w:val="22"/>
          <w:szCs w:val="22"/>
          <w:lang w:val="sr-Cyrl-CS"/>
        </w:rPr>
        <w:t xml:space="preserve">Број: </w:t>
      </w:r>
      <w:r w:rsidR="004B3DA4">
        <w:rPr>
          <w:b/>
          <w:sz w:val="22"/>
          <w:szCs w:val="22"/>
        </w:rPr>
        <w:t>021-145</w:t>
      </w:r>
      <w:r w:rsidRPr="001E1577">
        <w:rPr>
          <w:b/>
          <w:sz w:val="22"/>
          <w:szCs w:val="22"/>
          <w:lang w:val="sr-Cyrl-CS"/>
        </w:rPr>
        <w:t>/20</w:t>
      </w:r>
      <w:r w:rsidRPr="001E1577">
        <w:rPr>
          <w:b/>
          <w:sz w:val="22"/>
          <w:szCs w:val="22"/>
        </w:rPr>
        <w:t>26</w:t>
      </w:r>
      <w:r w:rsidRPr="001E1577">
        <w:rPr>
          <w:b/>
          <w:sz w:val="22"/>
          <w:szCs w:val="22"/>
          <w:lang w:val="sr-Cyrl-CS"/>
        </w:rPr>
        <w:t>-</w:t>
      </w:r>
      <w:r w:rsidRPr="001E1577">
        <w:rPr>
          <w:b/>
          <w:sz w:val="22"/>
          <w:szCs w:val="22"/>
        </w:rPr>
        <w:t>II-01</w:t>
      </w:r>
    </w:p>
    <w:p w:rsidR="001E1577" w:rsidRPr="001E1577" w:rsidRDefault="001E1577" w:rsidP="001E1577">
      <w:pPr>
        <w:jc w:val="both"/>
        <w:rPr>
          <w:b/>
          <w:sz w:val="22"/>
          <w:szCs w:val="22"/>
        </w:rPr>
      </w:pPr>
      <w:r w:rsidRPr="001E1577">
        <w:rPr>
          <w:b/>
          <w:sz w:val="22"/>
          <w:szCs w:val="22"/>
          <w:lang w:val="sr-Cyrl-CS"/>
        </w:rPr>
        <w:t>Датум:</w:t>
      </w:r>
      <w:r w:rsidR="004B3DA4">
        <w:rPr>
          <w:b/>
          <w:sz w:val="22"/>
          <w:szCs w:val="22"/>
        </w:rPr>
        <w:t>21</w:t>
      </w:r>
      <w:r w:rsidRPr="001E1577">
        <w:rPr>
          <w:b/>
          <w:sz w:val="22"/>
          <w:szCs w:val="22"/>
        </w:rPr>
        <w:t>.05</w:t>
      </w:r>
      <w:r w:rsidRPr="001E1577">
        <w:rPr>
          <w:b/>
          <w:sz w:val="22"/>
          <w:szCs w:val="22"/>
          <w:lang w:val="sr-Cyrl-CS"/>
        </w:rPr>
        <w:t>.20</w:t>
      </w:r>
      <w:r w:rsidRPr="001E1577">
        <w:rPr>
          <w:b/>
          <w:sz w:val="22"/>
          <w:szCs w:val="22"/>
        </w:rPr>
        <w:t>26</w:t>
      </w:r>
      <w:r w:rsidRPr="001E1577">
        <w:rPr>
          <w:b/>
          <w:sz w:val="22"/>
          <w:szCs w:val="22"/>
          <w:lang w:val="sr-Cyrl-CS"/>
        </w:rPr>
        <w:t>.</w:t>
      </w:r>
      <w:r w:rsidRPr="001E1577">
        <w:rPr>
          <w:b/>
          <w:sz w:val="22"/>
          <w:szCs w:val="22"/>
        </w:rPr>
        <w:t xml:space="preserve"> </w:t>
      </w:r>
      <w:r w:rsidRPr="001E1577">
        <w:rPr>
          <w:b/>
          <w:sz w:val="22"/>
          <w:szCs w:val="22"/>
          <w:lang w:val="sr-Cyrl-CS"/>
        </w:rPr>
        <w:t>године</w:t>
      </w:r>
      <w:r w:rsidRPr="001E1577">
        <w:rPr>
          <w:b/>
          <w:sz w:val="22"/>
          <w:szCs w:val="22"/>
        </w:rPr>
        <w:t>.</w:t>
      </w:r>
    </w:p>
    <w:p w:rsidR="008C5A23" w:rsidRDefault="008C5A23" w:rsidP="008C5A23">
      <w:pPr>
        <w:pStyle w:val="Default"/>
      </w:pPr>
    </w:p>
    <w:p w:rsidR="008C5A23" w:rsidRPr="005E38DF" w:rsidRDefault="008C5A23" w:rsidP="005E38DF">
      <w:pPr>
        <w:pStyle w:val="Default"/>
        <w:ind w:firstLine="708"/>
        <w:jc w:val="both"/>
        <w:rPr>
          <w:sz w:val="23"/>
          <w:szCs w:val="23"/>
        </w:rPr>
      </w:pPr>
      <w:r w:rsidRPr="0001307E">
        <w:t xml:space="preserve"> </w:t>
      </w:r>
      <w:r w:rsidRPr="0001307E">
        <w:rPr>
          <w:sz w:val="23"/>
          <w:szCs w:val="23"/>
        </w:rPr>
        <w:t xml:space="preserve">На основу члана </w:t>
      </w:r>
      <w:r w:rsidR="0001307E" w:rsidRPr="0001307E">
        <w:rPr>
          <w:sz w:val="23"/>
          <w:szCs w:val="23"/>
        </w:rPr>
        <w:t>18.</w:t>
      </w:r>
      <w:r w:rsidR="0001307E">
        <w:rPr>
          <w:b/>
          <w:sz w:val="23"/>
          <w:szCs w:val="23"/>
        </w:rPr>
        <w:t xml:space="preserve"> </w:t>
      </w:r>
      <w:r w:rsidR="0001307E" w:rsidRPr="00E22803">
        <w:t>Пословника о раду Општинског већа општине Рача ("Сл. гласник општине Рача", број 22/20, 8/22 и 9/24)</w:t>
      </w:r>
      <w:r>
        <w:rPr>
          <w:sz w:val="23"/>
          <w:szCs w:val="23"/>
        </w:rPr>
        <w:t xml:space="preserve">, </w:t>
      </w:r>
      <w:r w:rsidR="005E38DF">
        <w:rPr>
          <w:sz w:val="23"/>
          <w:szCs w:val="23"/>
        </w:rPr>
        <w:t>Општинско веће</w:t>
      </w:r>
      <w:r>
        <w:rPr>
          <w:sz w:val="23"/>
          <w:szCs w:val="23"/>
        </w:rPr>
        <w:t xml:space="preserve"> општине </w:t>
      </w:r>
      <w:r w:rsidR="005E38DF">
        <w:rPr>
          <w:sz w:val="23"/>
          <w:szCs w:val="23"/>
        </w:rPr>
        <w:t xml:space="preserve">Рача, </w:t>
      </w:r>
      <w:r w:rsidR="00C10BEC">
        <w:rPr>
          <w:sz w:val="23"/>
          <w:szCs w:val="23"/>
        </w:rPr>
        <w:t xml:space="preserve">на седници одржаној </w:t>
      </w:r>
      <w:r w:rsidR="004B3DA4">
        <w:rPr>
          <w:sz w:val="23"/>
          <w:szCs w:val="23"/>
        </w:rPr>
        <w:t>дана 21.</w:t>
      </w:r>
      <w:r w:rsidR="005E38DF">
        <w:rPr>
          <w:sz w:val="23"/>
          <w:szCs w:val="23"/>
        </w:rPr>
        <w:t>05.2026. године,</w:t>
      </w:r>
      <w:r>
        <w:rPr>
          <w:sz w:val="23"/>
          <w:szCs w:val="23"/>
        </w:rPr>
        <w:t xml:space="preserve"> расписује</w:t>
      </w:r>
      <w:r w:rsidR="001E1577">
        <w:rPr>
          <w:sz w:val="23"/>
          <w:szCs w:val="23"/>
        </w:rPr>
        <w:t xml:space="preserve"> и објављује</w:t>
      </w:r>
      <w:r w:rsidR="005E38DF">
        <w:rPr>
          <w:sz w:val="23"/>
          <w:szCs w:val="23"/>
        </w:rPr>
        <w:t>:</w:t>
      </w:r>
    </w:p>
    <w:p w:rsidR="008C5A23" w:rsidRDefault="008C5A23" w:rsidP="008C5A23">
      <w:pPr>
        <w:pStyle w:val="Default"/>
        <w:jc w:val="center"/>
        <w:rPr>
          <w:b/>
          <w:bCs/>
          <w:sz w:val="23"/>
          <w:szCs w:val="23"/>
        </w:rPr>
      </w:pPr>
    </w:p>
    <w:p w:rsidR="008C5A23" w:rsidRDefault="008C5A23" w:rsidP="008C5A23">
      <w:pPr>
        <w:pStyle w:val="Default"/>
        <w:jc w:val="center"/>
        <w:rPr>
          <w:b/>
          <w:bCs/>
          <w:sz w:val="23"/>
          <w:szCs w:val="23"/>
        </w:rPr>
      </w:pPr>
      <w:r>
        <w:rPr>
          <w:b/>
          <w:bCs/>
          <w:sz w:val="23"/>
          <w:szCs w:val="23"/>
        </w:rPr>
        <w:t>Ј</w:t>
      </w:r>
      <w:r w:rsidR="001E1577">
        <w:rPr>
          <w:b/>
          <w:bCs/>
          <w:sz w:val="23"/>
          <w:szCs w:val="23"/>
        </w:rPr>
        <w:t xml:space="preserve"> </w:t>
      </w:r>
      <w:r>
        <w:rPr>
          <w:b/>
          <w:bCs/>
          <w:sz w:val="23"/>
          <w:szCs w:val="23"/>
        </w:rPr>
        <w:t>А</w:t>
      </w:r>
      <w:r w:rsidR="001E1577">
        <w:rPr>
          <w:b/>
          <w:bCs/>
          <w:sz w:val="23"/>
          <w:szCs w:val="23"/>
        </w:rPr>
        <w:t xml:space="preserve"> </w:t>
      </w:r>
      <w:r>
        <w:rPr>
          <w:b/>
          <w:bCs/>
          <w:sz w:val="23"/>
          <w:szCs w:val="23"/>
        </w:rPr>
        <w:t>В</w:t>
      </w:r>
      <w:r w:rsidR="001E1577">
        <w:rPr>
          <w:b/>
          <w:bCs/>
          <w:sz w:val="23"/>
          <w:szCs w:val="23"/>
        </w:rPr>
        <w:t xml:space="preserve"> </w:t>
      </w:r>
      <w:r>
        <w:rPr>
          <w:b/>
          <w:bCs/>
          <w:sz w:val="23"/>
          <w:szCs w:val="23"/>
        </w:rPr>
        <w:t>Н</w:t>
      </w:r>
      <w:r w:rsidR="001E1577">
        <w:rPr>
          <w:b/>
          <w:bCs/>
          <w:sz w:val="23"/>
          <w:szCs w:val="23"/>
        </w:rPr>
        <w:t xml:space="preserve"> </w:t>
      </w:r>
      <w:r>
        <w:rPr>
          <w:b/>
          <w:bCs/>
          <w:sz w:val="23"/>
          <w:szCs w:val="23"/>
        </w:rPr>
        <w:t xml:space="preserve">И </w:t>
      </w:r>
      <w:r w:rsidR="001E1577">
        <w:rPr>
          <w:b/>
          <w:bCs/>
          <w:sz w:val="23"/>
          <w:szCs w:val="23"/>
        </w:rPr>
        <w:t xml:space="preserve">  </w:t>
      </w:r>
      <w:r>
        <w:rPr>
          <w:b/>
          <w:bCs/>
          <w:sz w:val="23"/>
          <w:szCs w:val="23"/>
        </w:rPr>
        <w:t>П</w:t>
      </w:r>
      <w:r w:rsidR="001E1577">
        <w:rPr>
          <w:b/>
          <w:bCs/>
          <w:sz w:val="23"/>
          <w:szCs w:val="23"/>
        </w:rPr>
        <w:t xml:space="preserve"> </w:t>
      </w:r>
      <w:r>
        <w:rPr>
          <w:b/>
          <w:bCs/>
          <w:sz w:val="23"/>
          <w:szCs w:val="23"/>
        </w:rPr>
        <w:t>О</w:t>
      </w:r>
      <w:r w:rsidR="001E1577">
        <w:rPr>
          <w:b/>
          <w:bCs/>
          <w:sz w:val="23"/>
          <w:szCs w:val="23"/>
        </w:rPr>
        <w:t xml:space="preserve"> </w:t>
      </w:r>
      <w:r>
        <w:rPr>
          <w:b/>
          <w:bCs/>
          <w:sz w:val="23"/>
          <w:szCs w:val="23"/>
        </w:rPr>
        <w:t>З</w:t>
      </w:r>
      <w:r w:rsidR="001E1577">
        <w:rPr>
          <w:b/>
          <w:bCs/>
          <w:sz w:val="23"/>
          <w:szCs w:val="23"/>
        </w:rPr>
        <w:t xml:space="preserve"> </w:t>
      </w:r>
      <w:r>
        <w:rPr>
          <w:b/>
          <w:bCs/>
          <w:sz w:val="23"/>
          <w:szCs w:val="23"/>
        </w:rPr>
        <w:t>И</w:t>
      </w:r>
      <w:r w:rsidR="001E1577">
        <w:rPr>
          <w:b/>
          <w:bCs/>
          <w:sz w:val="23"/>
          <w:szCs w:val="23"/>
        </w:rPr>
        <w:t xml:space="preserve"> </w:t>
      </w:r>
      <w:r>
        <w:rPr>
          <w:b/>
          <w:bCs/>
          <w:sz w:val="23"/>
          <w:szCs w:val="23"/>
        </w:rPr>
        <w:t>В</w:t>
      </w:r>
    </w:p>
    <w:p w:rsidR="008C5A23" w:rsidRPr="008C5A23" w:rsidRDefault="008C5A23" w:rsidP="008C5A23">
      <w:pPr>
        <w:pStyle w:val="Default"/>
        <w:jc w:val="center"/>
        <w:rPr>
          <w:sz w:val="23"/>
          <w:szCs w:val="23"/>
        </w:rPr>
      </w:pPr>
    </w:p>
    <w:p w:rsidR="008C5A23" w:rsidRDefault="008C5A23" w:rsidP="008C5A23">
      <w:pPr>
        <w:pStyle w:val="Default"/>
        <w:jc w:val="center"/>
        <w:rPr>
          <w:b/>
          <w:sz w:val="23"/>
          <w:szCs w:val="23"/>
        </w:rPr>
      </w:pPr>
      <w:r w:rsidRPr="005416C9">
        <w:rPr>
          <w:b/>
          <w:bCs/>
          <w:sz w:val="23"/>
          <w:szCs w:val="23"/>
        </w:rPr>
        <w:t xml:space="preserve">за предлагање кандидата за чланство у Привредном савету општине </w:t>
      </w:r>
      <w:r w:rsidR="005E38DF" w:rsidRPr="005416C9">
        <w:rPr>
          <w:b/>
          <w:bCs/>
          <w:sz w:val="23"/>
          <w:szCs w:val="23"/>
        </w:rPr>
        <w:t>Рача</w:t>
      </w:r>
      <w:r w:rsidRPr="005416C9">
        <w:rPr>
          <w:b/>
          <w:bCs/>
          <w:sz w:val="23"/>
          <w:szCs w:val="23"/>
        </w:rPr>
        <w:t xml:space="preserve"> из реда представника </w:t>
      </w:r>
      <w:r w:rsidR="005416C9" w:rsidRPr="005416C9">
        <w:rPr>
          <w:b/>
          <w:lang w:val="sr-Cyrl-CS"/>
        </w:rPr>
        <w:t>удружења грађана, привредних удружења, предузетника и грађана</w:t>
      </w:r>
      <w:r w:rsidR="005416C9" w:rsidRPr="005416C9">
        <w:rPr>
          <w:rFonts w:eastAsia="Calibri"/>
          <w:b/>
          <w:lang w:val="sr-Cyrl-CS"/>
        </w:rPr>
        <w:t xml:space="preserve"> </w:t>
      </w:r>
      <w:r w:rsidR="005416C9">
        <w:rPr>
          <w:b/>
          <w:lang w:val="sr-Cyrl-CS"/>
        </w:rPr>
        <w:t xml:space="preserve">са </w:t>
      </w:r>
      <w:r w:rsidR="005416C9" w:rsidRPr="005416C9">
        <w:rPr>
          <w:b/>
          <w:sz w:val="23"/>
          <w:szCs w:val="23"/>
        </w:rPr>
        <w:t>подручја општине Рача</w:t>
      </w:r>
    </w:p>
    <w:p w:rsidR="005416C9" w:rsidRPr="005416C9" w:rsidRDefault="005416C9" w:rsidP="008C5A23">
      <w:pPr>
        <w:pStyle w:val="Default"/>
        <w:jc w:val="center"/>
        <w:rPr>
          <w:b/>
          <w:sz w:val="23"/>
          <w:szCs w:val="23"/>
        </w:rPr>
      </w:pPr>
    </w:p>
    <w:p w:rsidR="008C5A23" w:rsidRDefault="008C5A23" w:rsidP="008C3C47">
      <w:pPr>
        <w:pStyle w:val="Default"/>
        <w:ind w:left="426" w:hanging="284"/>
        <w:jc w:val="both"/>
        <w:rPr>
          <w:sz w:val="23"/>
          <w:szCs w:val="23"/>
        </w:rPr>
      </w:pPr>
      <w:r>
        <w:rPr>
          <w:b/>
          <w:bCs/>
          <w:sz w:val="23"/>
          <w:szCs w:val="23"/>
        </w:rPr>
        <w:t xml:space="preserve">I </w:t>
      </w:r>
      <w:r>
        <w:rPr>
          <w:sz w:val="23"/>
          <w:szCs w:val="23"/>
        </w:rPr>
        <w:t xml:space="preserve">Позивају се сва заинтересована </w:t>
      </w:r>
      <w:r w:rsidR="005E38DF">
        <w:rPr>
          <w:lang w:val="sr-Cyrl-CS"/>
        </w:rPr>
        <w:t>удружења грађана, привредна удружења и предузетници, као и грађани</w:t>
      </w:r>
      <w:r w:rsidR="005E38DF">
        <w:rPr>
          <w:rFonts w:eastAsia="Calibri"/>
          <w:lang w:val="sr-Cyrl-CS"/>
        </w:rPr>
        <w:t xml:space="preserve"> </w:t>
      </w:r>
      <w:r w:rsidR="005416C9">
        <w:rPr>
          <w:lang w:val="sr-Cyrl-CS"/>
        </w:rPr>
        <w:t xml:space="preserve">са </w:t>
      </w:r>
      <w:r>
        <w:rPr>
          <w:sz w:val="23"/>
          <w:szCs w:val="23"/>
        </w:rPr>
        <w:t xml:space="preserve">подручја општине </w:t>
      </w:r>
      <w:r w:rsidR="005E38DF">
        <w:rPr>
          <w:sz w:val="23"/>
          <w:szCs w:val="23"/>
        </w:rPr>
        <w:t>Рача</w:t>
      </w:r>
      <w:r>
        <w:rPr>
          <w:sz w:val="23"/>
          <w:szCs w:val="23"/>
        </w:rPr>
        <w:t xml:space="preserve">, да предложе своје кандидате за чланство у Привредном савету општине </w:t>
      </w:r>
      <w:r w:rsidR="005E38DF">
        <w:rPr>
          <w:sz w:val="23"/>
          <w:szCs w:val="23"/>
        </w:rPr>
        <w:t>Рача</w:t>
      </w:r>
      <w:r>
        <w:rPr>
          <w:sz w:val="23"/>
          <w:szCs w:val="23"/>
        </w:rPr>
        <w:t xml:space="preserve">. </w:t>
      </w:r>
    </w:p>
    <w:p w:rsidR="005E38DF" w:rsidRDefault="005E38DF" w:rsidP="005E38DF">
      <w:pPr>
        <w:pStyle w:val="Default"/>
        <w:ind w:left="284" w:hanging="142"/>
        <w:jc w:val="both"/>
        <w:rPr>
          <w:sz w:val="23"/>
          <w:szCs w:val="23"/>
        </w:rPr>
      </w:pPr>
    </w:p>
    <w:p w:rsidR="008C3C47" w:rsidRDefault="008C5A23" w:rsidP="008C3C47">
      <w:pPr>
        <w:ind w:left="426" w:hanging="284"/>
        <w:jc w:val="both"/>
        <w:rPr>
          <w:lang w:val="sr-Cyrl-CS"/>
        </w:rPr>
      </w:pPr>
      <w:r>
        <w:rPr>
          <w:b/>
          <w:bCs/>
          <w:sz w:val="23"/>
          <w:szCs w:val="23"/>
        </w:rPr>
        <w:t xml:space="preserve">II </w:t>
      </w:r>
      <w:r w:rsidR="008C3C47">
        <w:rPr>
          <w:lang w:val="sr-Cyrl-CS"/>
        </w:rPr>
        <w:t>Привредни савет прати доношење и промену стратегије и планова привредног развоја, прати спровођење планова и програма локалног економског развоја</w:t>
      </w:r>
      <w:r w:rsidR="008C3C47">
        <w:rPr>
          <w:lang w:val="ru-RU"/>
        </w:rPr>
        <w:t>,</w:t>
      </w:r>
      <w:r w:rsidR="008C3C47">
        <w:rPr>
          <w:lang w:val="sr-Cyrl-CS"/>
        </w:rPr>
        <w:t xml:space="preserve"> даје иницијативе везане за економски развој и мишљење о приоритетним пројектима локалног економског развоја и плану капиталних инвестиција, прати активности на промовисању привредних потенцијала општине, даје предлоге за унапређење рада општинске управе (а посебно организационе јединице општинске управе која се бави пословима локалног економског развоја), јавних предузећа, установа, организација и служби чији је оснивач Скупштина општине ради побољшања услова за привређивање у општини.</w:t>
      </w:r>
    </w:p>
    <w:p w:rsidR="008C5A23" w:rsidRDefault="008C5A23" w:rsidP="008C3C47">
      <w:pPr>
        <w:pStyle w:val="Default"/>
        <w:ind w:left="284" w:hanging="284"/>
        <w:jc w:val="both"/>
        <w:rPr>
          <w:sz w:val="23"/>
          <w:szCs w:val="23"/>
        </w:rPr>
      </w:pPr>
    </w:p>
    <w:p w:rsidR="008C5A23" w:rsidRDefault="008C5A23" w:rsidP="005E38DF">
      <w:pPr>
        <w:pStyle w:val="Default"/>
        <w:ind w:left="426" w:hanging="426"/>
        <w:jc w:val="both"/>
        <w:rPr>
          <w:sz w:val="23"/>
          <w:szCs w:val="23"/>
        </w:rPr>
      </w:pPr>
      <w:r>
        <w:rPr>
          <w:b/>
          <w:bCs/>
          <w:sz w:val="23"/>
          <w:szCs w:val="23"/>
        </w:rPr>
        <w:t xml:space="preserve">III </w:t>
      </w:r>
      <w:r w:rsidR="005E38DF">
        <w:rPr>
          <w:b/>
          <w:bCs/>
          <w:sz w:val="23"/>
          <w:szCs w:val="23"/>
        </w:rPr>
        <w:t xml:space="preserve"> </w:t>
      </w:r>
      <w:r>
        <w:rPr>
          <w:sz w:val="23"/>
          <w:szCs w:val="23"/>
        </w:rPr>
        <w:t xml:space="preserve">Пријаве на јавни позив потребно је доставити на попуњеном обрасцу који је саставни </w:t>
      </w:r>
      <w:r w:rsidR="006B1179">
        <w:rPr>
          <w:sz w:val="23"/>
          <w:szCs w:val="23"/>
        </w:rPr>
        <w:t>део овог Јавног позива, путем е</w:t>
      </w:r>
      <w:r>
        <w:rPr>
          <w:sz w:val="23"/>
          <w:szCs w:val="23"/>
        </w:rPr>
        <w:t xml:space="preserve">-маил адресе: </w:t>
      </w:r>
      <w:r w:rsidR="006B1179">
        <w:rPr>
          <w:color w:val="0462C1"/>
          <w:sz w:val="23"/>
          <w:szCs w:val="23"/>
        </w:rPr>
        <w:t>оpstina@raca.rs</w:t>
      </w:r>
      <w:r>
        <w:rPr>
          <w:sz w:val="23"/>
          <w:szCs w:val="23"/>
        </w:rPr>
        <w:t xml:space="preserve">, са назнаком „Јавни позив за предлагање кандидата за чланство у Привредном савету Општине </w:t>
      </w:r>
      <w:r w:rsidR="005416C9">
        <w:rPr>
          <w:sz w:val="23"/>
          <w:szCs w:val="23"/>
        </w:rPr>
        <w:t>Рача</w:t>
      </w:r>
      <w:r>
        <w:rPr>
          <w:sz w:val="23"/>
          <w:szCs w:val="23"/>
        </w:rPr>
        <w:t xml:space="preserve">, најкасније до </w:t>
      </w:r>
      <w:r w:rsidR="00995E5A">
        <w:rPr>
          <w:sz w:val="23"/>
          <w:szCs w:val="23"/>
        </w:rPr>
        <w:t>05</w:t>
      </w:r>
      <w:r w:rsidR="005416C9">
        <w:rPr>
          <w:sz w:val="23"/>
          <w:szCs w:val="23"/>
        </w:rPr>
        <w:t>.06.2026</w:t>
      </w:r>
      <w:r>
        <w:rPr>
          <w:sz w:val="23"/>
          <w:szCs w:val="23"/>
        </w:rPr>
        <w:t xml:space="preserve">. године. </w:t>
      </w:r>
    </w:p>
    <w:p w:rsidR="005E38DF" w:rsidRDefault="005E38DF" w:rsidP="005E38DF">
      <w:pPr>
        <w:pStyle w:val="Default"/>
        <w:ind w:left="426" w:hanging="426"/>
        <w:jc w:val="both"/>
        <w:rPr>
          <w:sz w:val="23"/>
          <w:szCs w:val="23"/>
        </w:rPr>
      </w:pPr>
    </w:p>
    <w:p w:rsidR="008C5A23" w:rsidRDefault="008C5A23" w:rsidP="00194FF0">
      <w:pPr>
        <w:pStyle w:val="Default"/>
        <w:ind w:left="426" w:hanging="426"/>
        <w:jc w:val="both"/>
        <w:rPr>
          <w:sz w:val="23"/>
          <w:szCs w:val="23"/>
        </w:rPr>
      </w:pPr>
      <w:r>
        <w:rPr>
          <w:b/>
          <w:bCs/>
          <w:sz w:val="23"/>
          <w:szCs w:val="23"/>
        </w:rPr>
        <w:t xml:space="preserve">IV </w:t>
      </w:r>
      <w:r w:rsidR="00194FF0">
        <w:rPr>
          <w:b/>
          <w:bCs/>
          <w:sz w:val="23"/>
          <w:szCs w:val="23"/>
        </w:rPr>
        <w:t xml:space="preserve"> </w:t>
      </w:r>
      <w:r>
        <w:rPr>
          <w:sz w:val="23"/>
          <w:szCs w:val="23"/>
        </w:rPr>
        <w:t xml:space="preserve">Јавни позив и пријавни образац доступни су на web старници Општине </w:t>
      </w:r>
      <w:r w:rsidR="005416C9">
        <w:rPr>
          <w:sz w:val="23"/>
          <w:szCs w:val="23"/>
        </w:rPr>
        <w:t>Рача</w:t>
      </w:r>
      <w:r w:rsidR="005E38DF">
        <w:rPr>
          <w:sz w:val="23"/>
          <w:szCs w:val="23"/>
        </w:rPr>
        <w:t xml:space="preserve"> </w:t>
      </w:r>
      <w:r w:rsidR="006B1179" w:rsidRPr="006B1179">
        <w:rPr>
          <w:color w:val="0070C0"/>
          <w:sz w:val="23"/>
          <w:szCs w:val="23"/>
        </w:rPr>
        <w:t>raca.rs</w:t>
      </w:r>
      <w:r>
        <w:rPr>
          <w:sz w:val="23"/>
          <w:szCs w:val="23"/>
        </w:rPr>
        <w:t xml:space="preserve"> и писарници </w:t>
      </w:r>
      <w:r w:rsidR="002B7362">
        <w:rPr>
          <w:sz w:val="23"/>
          <w:szCs w:val="23"/>
        </w:rPr>
        <w:t xml:space="preserve">Општинске управе </w:t>
      </w:r>
      <w:r>
        <w:rPr>
          <w:sz w:val="23"/>
          <w:szCs w:val="23"/>
        </w:rPr>
        <w:t xml:space="preserve">општине </w:t>
      </w:r>
      <w:r w:rsidR="005416C9">
        <w:rPr>
          <w:sz w:val="23"/>
          <w:szCs w:val="23"/>
        </w:rPr>
        <w:t>Рача</w:t>
      </w:r>
      <w:r>
        <w:rPr>
          <w:sz w:val="23"/>
          <w:szCs w:val="23"/>
        </w:rPr>
        <w:t xml:space="preserve">. </w:t>
      </w:r>
    </w:p>
    <w:p w:rsidR="005E38DF" w:rsidRDefault="005E38DF" w:rsidP="005E38DF">
      <w:pPr>
        <w:pStyle w:val="Default"/>
        <w:ind w:left="426" w:hanging="426"/>
        <w:jc w:val="both"/>
        <w:rPr>
          <w:sz w:val="23"/>
          <w:szCs w:val="23"/>
        </w:rPr>
      </w:pPr>
    </w:p>
    <w:p w:rsidR="000E3147" w:rsidRDefault="008C5A23" w:rsidP="005E38DF">
      <w:pPr>
        <w:ind w:left="426" w:hanging="426"/>
        <w:jc w:val="both"/>
      </w:pPr>
      <w:r w:rsidRPr="005E38DF">
        <w:rPr>
          <w:b/>
          <w:bCs/>
        </w:rPr>
        <w:t>V</w:t>
      </w:r>
      <w:r>
        <w:rPr>
          <w:b/>
          <w:bCs/>
          <w:sz w:val="23"/>
          <w:szCs w:val="23"/>
        </w:rPr>
        <w:t xml:space="preserve"> </w:t>
      </w:r>
      <w:r w:rsidR="005E38DF">
        <w:rPr>
          <w:b/>
          <w:bCs/>
          <w:sz w:val="23"/>
          <w:szCs w:val="23"/>
        </w:rPr>
        <w:t xml:space="preserve"> </w:t>
      </w:r>
      <w:r w:rsidRPr="0001307E">
        <w:rPr>
          <w:bCs/>
        </w:rPr>
        <w:t>Додатне информације могу се добити у</w:t>
      </w:r>
      <w:r w:rsidRPr="005E38DF">
        <w:rPr>
          <w:b/>
          <w:bCs/>
        </w:rPr>
        <w:t xml:space="preserve"> </w:t>
      </w:r>
      <w:r w:rsidR="006B1179">
        <w:t>Општинској управи општине Рача</w:t>
      </w:r>
      <w:r w:rsidRPr="005E38DF">
        <w:t xml:space="preserve">, </w:t>
      </w:r>
      <w:r w:rsidR="00194FF0">
        <w:t>на телефон</w:t>
      </w:r>
      <w:r w:rsidRPr="005E38DF">
        <w:t xml:space="preserve"> </w:t>
      </w:r>
      <w:r w:rsidR="006B1179">
        <w:t>069/808-40-70</w:t>
      </w:r>
      <w:r w:rsidRPr="005E38DF">
        <w:t xml:space="preserve">, контакт особа </w:t>
      </w:r>
      <w:r w:rsidR="006B1179">
        <w:t>Анкица Михајловић</w:t>
      </w:r>
      <w:r w:rsidRPr="005E38DF">
        <w:t>.</w:t>
      </w:r>
    </w:p>
    <w:p w:rsidR="001E1577" w:rsidRDefault="001E1577" w:rsidP="005E38DF">
      <w:pPr>
        <w:ind w:left="426" w:hanging="426"/>
        <w:jc w:val="both"/>
      </w:pPr>
    </w:p>
    <w:p w:rsidR="001E1577" w:rsidRDefault="001E1577" w:rsidP="001E1577">
      <w:pPr>
        <w:jc w:val="center"/>
        <w:rPr>
          <w:b/>
        </w:rPr>
      </w:pPr>
      <w:r>
        <w:rPr>
          <w:b/>
        </w:rPr>
        <w:t>ОПШТИНСКО ВЕЋЕ ОПШТИНЕ РАЧА</w:t>
      </w:r>
    </w:p>
    <w:p w:rsidR="001E1577" w:rsidRPr="001E1577" w:rsidRDefault="001E1577" w:rsidP="001E1577">
      <w:pPr>
        <w:rPr>
          <w:b/>
        </w:rPr>
      </w:pPr>
    </w:p>
    <w:p w:rsidR="001E1577" w:rsidRDefault="001E1577" w:rsidP="001E1577">
      <w:pPr>
        <w:jc w:val="center"/>
        <w:rPr>
          <w:b/>
        </w:rPr>
      </w:pPr>
    </w:p>
    <w:p w:rsidR="001E1577" w:rsidRDefault="001E1577" w:rsidP="001E1577">
      <w:pPr>
        <w:jc w:val="both"/>
        <w:rPr>
          <w:b/>
          <w:lang w:val="sr-Cyrl-CS"/>
        </w:rPr>
      </w:pPr>
      <w:bookmarkStart w:id="0" w:name="str_4"/>
      <w:bookmarkEnd w:id="0"/>
      <w:r>
        <w:rPr>
          <w:b/>
          <w:lang w:val="sr-Cyrl-CS"/>
        </w:rPr>
        <w:tab/>
      </w:r>
      <w:r>
        <w:rPr>
          <w:b/>
          <w:lang w:val="sr-Cyrl-CS"/>
        </w:rPr>
        <w:tab/>
      </w:r>
      <w:r>
        <w:rPr>
          <w:b/>
          <w:lang w:val="sr-Cyrl-CS"/>
        </w:rPr>
        <w:tab/>
      </w:r>
      <w:r>
        <w:rPr>
          <w:b/>
          <w:lang w:val="sr-Cyrl-CS"/>
        </w:rPr>
        <w:tab/>
        <w:t xml:space="preserve">                                                  П Р Е Д С Е Д Н И К </w:t>
      </w:r>
    </w:p>
    <w:p w:rsidR="001E1577" w:rsidRDefault="001E1577" w:rsidP="001E1577">
      <w:pPr>
        <w:jc w:val="both"/>
      </w:pPr>
      <w:r>
        <w:rPr>
          <w:lang w:val="sr-Cyrl-CS"/>
        </w:rPr>
        <w:tab/>
      </w:r>
      <w:r>
        <w:rPr>
          <w:lang w:val="sr-Cyrl-CS"/>
        </w:rPr>
        <w:tab/>
        <w:t xml:space="preserve">                                                                    </w:t>
      </w:r>
    </w:p>
    <w:p w:rsidR="001E1577" w:rsidRPr="0098188B" w:rsidRDefault="0098188B" w:rsidP="001E1577">
      <w:pPr>
        <w:ind w:left="4956" w:firstLine="708"/>
        <w:jc w:val="both"/>
        <w:rPr>
          <w:lang/>
        </w:rPr>
      </w:pPr>
      <w:r>
        <w:t xml:space="preserve"> </w:t>
      </w:r>
      <w:r>
        <w:rPr>
          <w:lang/>
        </w:rPr>
        <w:t xml:space="preserve"> </w:t>
      </w:r>
      <w:r w:rsidR="001E1577">
        <w:t xml:space="preserve">   Бранко Радосављевић</w:t>
      </w:r>
      <w:r>
        <w:t>, с.р.</w:t>
      </w:r>
    </w:p>
    <w:p w:rsidR="001E1577" w:rsidRPr="001E1577" w:rsidRDefault="001E1577" w:rsidP="005E38DF">
      <w:pPr>
        <w:ind w:left="426" w:hanging="426"/>
        <w:jc w:val="both"/>
      </w:pPr>
    </w:p>
    <w:sectPr w:rsidR="001E1577" w:rsidRPr="001E1577" w:rsidSect="001E1577">
      <w:headerReference w:type="default" r:id="rId7"/>
      <w:pgSz w:w="11906" w:h="16838"/>
      <w:pgMar w:top="426" w:right="1417" w:bottom="28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12C3" w:rsidRDefault="004D12C3" w:rsidP="001E1577">
      <w:r>
        <w:separator/>
      </w:r>
    </w:p>
  </w:endnote>
  <w:endnote w:type="continuationSeparator" w:id="1">
    <w:p w:rsidR="004D12C3" w:rsidRDefault="004D12C3" w:rsidP="001E15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12C3" w:rsidRDefault="004D12C3" w:rsidP="001E1577">
      <w:r>
        <w:separator/>
      </w:r>
    </w:p>
  </w:footnote>
  <w:footnote w:type="continuationSeparator" w:id="1">
    <w:p w:rsidR="004D12C3" w:rsidRDefault="004D12C3" w:rsidP="001E15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230"/>
      <w:gridCol w:w="2847"/>
      <w:gridCol w:w="2623"/>
      <w:gridCol w:w="2588"/>
    </w:tblGrid>
    <w:tr w:rsidR="001E1577" w:rsidTr="00EE767E">
      <w:trPr>
        <w:trHeight w:val="825"/>
      </w:trPr>
      <w:tc>
        <w:tcPr>
          <w:tcW w:w="581" w:type="pct"/>
          <w:vMerge w:val="restart"/>
        </w:tcPr>
        <w:p w:rsidR="001E1577" w:rsidRDefault="001E1577" w:rsidP="00EE767E">
          <w:pPr>
            <w:pStyle w:val="Header"/>
            <w:spacing w:before="40" w:after="40"/>
          </w:pPr>
          <w:r>
            <w:rPr>
              <w:noProof/>
            </w:rPr>
            <w:drawing>
              <wp:inline distT="0" distB="0" distL="0" distR="0">
                <wp:extent cx="643890" cy="643890"/>
                <wp:effectExtent l="0" t="0" r="0" b="0"/>
                <wp:docPr id="1" name="Picture 1" descr="Rezultat slika za opÅ¡tina raÄ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ezultat slika za opÅ¡tina raÄa logo"/>
                        <pic:cNvPicPr>
                          <a:picLocks noChangeAspect="1" noChangeArrowheads="1"/>
                        </pic:cNvPicPr>
                      </pic:nvPicPr>
                      <pic:blipFill>
                        <a:blip r:embed="rId1"/>
                        <a:srcRect/>
                        <a:stretch>
                          <a:fillRect/>
                        </a:stretch>
                      </pic:blipFill>
                      <pic:spPr>
                        <a:xfrm>
                          <a:off x="0" y="0"/>
                          <a:ext cx="643890" cy="643890"/>
                        </a:xfrm>
                        <a:prstGeom prst="rect">
                          <a:avLst/>
                        </a:prstGeom>
                        <a:noFill/>
                        <a:ln w="9525">
                          <a:noFill/>
                          <a:miter lim="800000"/>
                          <a:headEnd/>
                          <a:tailEnd/>
                        </a:ln>
                      </pic:spPr>
                    </pic:pic>
                  </a:graphicData>
                </a:graphic>
              </wp:inline>
            </w:drawing>
          </w:r>
        </w:p>
      </w:tc>
      <w:tc>
        <w:tcPr>
          <w:tcW w:w="4419" w:type="pct"/>
          <w:gridSpan w:val="3"/>
          <w:tcBorders>
            <w:bottom w:val="double" w:sz="4" w:space="0" w:color="auto"/>
          </w:tcBorders>
          <w:vAlign w:val="center"/>
        </w:tcPr>
        <w:p w:rsidR="001E1577" w:rsidRDefault="001E1577" w:rsidP="00EE767E">
          <w:pPr>
            <w:pStyle w:val="Header"/>
            <w:jc w:val="center"/>
            <w:rPr>
              <w:b/>
            </w:rPr>
          </w:pPr>
          <w:r>
            <w:rPr>
              <w:b/>
            </w:rPr>
            <w:t>ОДЛУКА ОПШТИНСКОГ ВЕЋА</w:t>
          </w:r>
        </w:p>
      </w:tc>
    </w:tr>
    <w:tr w:rsidR="001E1577" w:rsidTr="00EE767E">
      <w:trPr>
        <w:trHeight w:val="227"/>
      </w:trPr>
      <w:tc>
        <w:tcPr>
          <w:tcW w:w="581" w:type="pct"/>
          <w:vMerge/>
        </w:tcPr>
        <w:p w:rsidR="001E1577" w:rsidRDefault="001E1577" w:rsidP="00EE767E">
          <w:pPr>
            <w:pStyle w:val="Header"/>
          </w:pPr>
        </w:p>
      </w:tc>
      <w:tc>
        <w:tcPr>
          <w:tcW w:w="1560" w:type="pct"/>
          <w:tcBorders>
            <w:right w:val="dashSmallGap" w:sz="4" w:space="0" w:color="auto"/>
          </w:tcBorders>
          <w:vAlign w:val="center"/>
        </w:tcPr>
        <w:p w:rsidR="001E1577" w:rsidRDefault="001E1577" w:rsidP="00EE767E">
          <w:pPr>
            <w:pStyle w:val="Header"/>
            <w:jc w:val="center"/>
            <w:rPr>
              <w:sz w:val="20"/>
              <w:szCs w:val="20"/>
            </w:rPr>
          </w:pPr>
          <w:r>
            <w:rPr>
              <w:sz w:val="20"/>
              <w:szCs w:val="20"/>
            </w:rPr>
            <w:t>ОЗНАКА:С.08-03</w:t>
          </w:r>
        </w:p>
      </w:tc>
      <w:tc>
        <w:tcPr>
          <w:tcW w:w="1439" w:type="pct"/>
          <w:tcBorders>
            <w:left w:val="dashSmallGap" w:sz="4" w:space="0" w:color="auto"/>
            <w:right w:val="dashSmallGap" w:sz="4" w:space="0" w:color="auto"/>
          </w:tcBorders>
          <w:vAlign w:val="center"/>
        </w:tcPr>
        <w:p w:rsidR="001E1577" w:rsidRDefault="001E1577" w:rsidP="00EE767E">
          <w:pPr>
            <w:pStyle w:val="Header"/>
            <w:jc w:val="center"/>
            <w:rPr>
              <w:sz w:val="20"/>
              <w:szCs w:val="20"/>
            </w:rPr>
          </w:pPr>
          <w:r>
            <w:rPr>
              <w:sz w:val="20"/>
              <w:szCs w:val="20"/>
            </w:rPr>
            <w:t>ВЕРЗИЈА: 1</w:t>
          </w:r>
        </w:p>
      </w:tc>
      <w:tc>
        <w:tcPr>
          <w:tcW w:w="1420" w:type="pct"/>
          <w:tcBorders>
            <w:left w:val="dashSmallGap" w:sz="4" w:space="0" w:color="auto"/>
          </w:tcBorders>
          <w:vAlign w:val="center"/>
        </w:tcPr>
        <w:p w:rsidR="001E1577" w:rsidRDefault="001E1577" w:rsidP="00EE767E">
          <w:pPr>
            <w:jc w:val="center"/>
            <w:rPr>
              <w:sz w:val="20"/>
              <w:szCs w:val="20"/>
            </w:rPr>
          </w:pPr>
          <w:r>
            <w:rPr>
              <w:sz w:val="20"/>
              <w:szCs w:val="20"/>
            </w:rPr>
            <w:t xml:space="preserve">Страница </w:t>
          </w:r>
          <w:r w:rsidR="00906FAD">
            <w:rPr>
              <w:sz w:val="20"/>
              <w:szCs w:val="20"/>
            </w:rPr>
            <w:fldChar w:fldCharType="begin"/>
          </w:r>
          <w:r>
            <w:rPr>
              <w:sz w:val="20"/>
              <w:szCs w:val="20"/>
            </w:rPr>
            <w:instrText xml:space="preserve"> PAGE </w:instrText>
          </w:r>
          <w:r w:rsidR="00906FAD">
            <w:rPr>
              <w:sz w:val="20"/>
              <w:szCs w:val="20"/>
            </w:rPr>
            <w:fldChar w:fldCharType="separate"/>
          </w:r>
          <w:r w:rsidR="0098188B">
            <w:rPr>
              <w:noProof/>
              <w:sz w:val="20"/>
              <w:szCs w:val="20"/>
            </w:rPr>
            <w:t>1</w:t>
          </w:r>
          <w:r w:rsidR="00906FAD">
            <w:rPr>
              <w:sz w:val="20"/>
              <w:szCs w:val="20"/>
            </w:rPr>
            <w:fldChar w:fldCharType="end"/>
          </w:r>
          <w:r>
            <w:rPr>
              <w:sz w:val="20"/>
              <w:szCs w:val="20"/>
            </w:rPr>
            <w:t xml:space="preserve"> од 1</w:t>
          </w:r>
        </w:p>
      </w:tc>
    </w:tr>
  </w:tbl>
  <w:p w:rsidR="001E1577" w:rsidRDefault="001E157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901558"/>
    <w:multiLevelType w:val="hybridMultilevel"/>
    <w:tmpl w:val="E020E12C"/>
    <w:lvl w:ilvl="0" w:tplc="5BA677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hyphenationZone w:val="425"/>
  <w:characterSpacingControl w:val="doNotCompress"/>
  <w:footnotePr>
    <w:footnote w:id="0"/>
    <w:footnote w:id="1"/>
  </w:footnotePr>
  <w:endnotePr>
    <w:endnote w:id="0"/>
    <w:endnote w:id="1"/>
  </w:endnotePr>
  <w:compat/>
  <w:rsids>
    <w:rsidRoot w:val="008C5A23"/>
    <w:rsid w:val="0001307E"/>
    <w:rsid w:val="000E3147"/>
    <w:rsid w:val="00194FF0"/>
    <w:rsid w:val="001E1577"/>
    <w:rsid w:val="00214A35"/>
    <w:rsid w:val="002B7362"/>
    <w:rsid w:val="003A3EB0"/>
    <w:rsid w:val="00414E83"/>
    <w:rsid w:val="0046340F"/>
    <w:rsid w:val="004B3DA4"/>
    <w:rsid w:val="004D12C3"/>
    <w:rsid w:val="005416C9"/>
    <w:rsid w:val="005E38DF"/>
    <w:rsid w:val="006B1179"/>
    <w:rsid w:val="008C3C47"/>
    <w:rsid w:val="008C5A23"/>
    <w:rsid w:val="008F3F7D"/>
    <w:rsid w:val="00906FAD"/>
    <w:rsid w:val="00954E82"/>
    <w:rsid w:val="0098188B"/>
    <w:rsid w:val="00994106"/>
    <w:rsid w:val="00995E5A"/>
    <w:rsid w:val="009C5558"/>
    <w:rsid w:val="00A91804"/>
    <w:rsid w:val="00B559E7"/>
    <w:rsid w:val="00C10BEC"/>
    <w:rsid w:val="00C96864"/>
    <w:rsid w:val="00E2267A"/>
    <w:rsid w:val="00E81A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C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C5A2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nhideWhenUsed/>
    <w:qFormat/>
    <w:rsid w:val="001E1577"/>
    <w:pPr>
      <w:tabs>
        <w:tab w:val="center" w:pos="4703"/>
        <w:tab w:val="right" w:pos="9406"/>
      </w:tabs>
    </w:pPr>
  </w:style>
  <w:style w:type="character" w:customStyle="1" w:styleId="HeaderChar">
    <w:name w:val="Header Char"/>
    <w:basedOn w:val="DefaultParagraphFont"/>
    <w:link w:val="Header"/>
    <w:qFormat/>
    <w:rsid w:val="001E1577"/>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1E1577"/>
    <w:pPr>
      <w:tabs>
        <w:tab w:val="center" w:pos="4703"/>
        <w:tab w:val="right" w:pos="9406"/>
      </w:tabs>
    </w:pPr>
  </w:style>
  <w:style w:type="character" w:customStyle="1" w:styleId="FooterChar">
    <w:name w:val="Footer Char"/>
    <w:basedOn w:val="DefaultParagraphFont"/>
    <w:link w:val="Footer"/>
    <w:uiPriority w:val="99"/>
    <w:semiHidden/>
    <w:rsid w:val="001E1577"/>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E1577"/>
    <w:rPr>
      <w:rFonts w:ascii="Tahoma" w:hAnsi="Tahoma" w:cs="Tahoma"/>
      <w:sz w:val="16"/>
      <w:szCs w:val="16"/>
    </w:rPr>
  </w:style>
  <w:style w:type="character" w:customStyle="1" w:styleId="BalloonTextChar">
    <w:name w:val="Balloon Text Char"/>
    <w:basedOn w:val="DefaultParagraphFont"/>
    <w:link w:val="BalloonText"/>
    <w:uiPriority w:val="99"/>
    <w:semiHidden/>
    <w:rsid w:val="001E1577"/>
    <w:rPr>
      <w:rFonts w:ascii="Tahoma" w:eastAsia="Times New Roman" w:hAnsi="Tahoma" w:cs="Tahoma"/>
      <w:sz w:val="16"/>
      <w:szCs w:val="16"/>
      <w:lang w:val="en-US"/>
    </w:rPr>
  </w:style>
  <w:style w:type="paragraph" w:styleId="ListParagraph">
    <w:name w:val="List Paragraph"/>
    <w:basedOn w:val="Normal"/>
    <w:uiPriority w:val="34"/>
    <w:qFormat/>
    <w:rsid w:val="00194FF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dc:creator>
  <cp:lastModifiedBy>sekre</cp:lastModifiedBy>
  <cp:revision>2</cp:revision>
  <cp:lastPrinted>2026-05-21T08:49:00Z</cp:lastPrinted>
  <dcterms:created xsi:type="dcterms:W3CDTF">2026-05-21T08:52:00Z</dcterms:created>
  <dcterms:modified xsi:type="dcterms:W3CDTF">2026-05-21T08:52:00Z</dcterms:modified>
</cp:coreProperties>
</file>