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E11F" w14:textId="77777777" w:rsidR="00E506F7" w:rsidRDefault="00E506F7">
      <w:pPr>
        <w:pStyle w:val="BodyText"/>
        <w:spacing w:before="9"/>
        <w:rPr>
          <w:sz w:val="21"/>
        </w:rPr>
      </w:pPr>
    </w:p>
    <w:p w14:paraId="1E7971FC" w14:textId="77777777" w:rsidR="00E506F7" w:rsidRDefault="00BE5098">
      <w:pPr>
        <w:pStyle w:val="Heading1"/>
        <w:spacing w:before="96"/>
        <w:ind w:left="3020" w:right="3075"/>
        <w:jc w:val="center"/>
      </w:pPr>
      <w:r>
        <w:t>ОБРАЗАЦ</w:t>
      </w:r>
      <w:r>
        <w:rPr>
          <w:spacing w:val="8"/>
        </w:rPr>
        <w:t xml:space="preserve"> </w:t>
      </w:r>
      <w:r>
        <w:t>СТРУКТУРЕ</w:t>
      </w:r>
      <w:r>
        <w:rPr>
          <w:spacing w:val="11"/>
        </w:rPr>
        <w:t xml:space="preserve"> </w:t>
      </w:r>
      <w:r>
        <w:t>ЦЕНА</w:t>
      </w:r>
    </w:p>
    <w:p w14:paraId="1192567E" w14:textId="77777777" w:rsidR="00E506F7" w:rsidRDefault="00E506F7">
      <w:pPr>
        <w:pStyle w:val="BodyText"/>
        <w:rPr>
          <w:b/>
          <w:sz w:val="24"/>
        </w:rPr>
      </w:pPr>
    </w:p>
    <w:p w14:paraId="25A3A67B" w14:textId="77777777" w:rsidR="00E506F7" w:rsidRDefault="00E506F7">
      <w:pPr>
        <w:pStyle w:val="BodyText"/>
        <w:rPr>
          <w:b/>
          <w:sz w:val="24"/>
        </w:rPr>
      </w:pPr>
    </w:p>
    <w:p w14:paraId="21CCC3C2" w14:textId="77777777" w:rsidR="00E506F7" w:rsidRDefault="00E506F7">
      <w:pPr>
        <w:pStyle w:val="BodyText"/>
        <w:rPr>
          <w:b/>
          <w:sz w:val="24"/>
        </w:rPr>
      </w:pPr>
    </w:p>
    <w:p w14:paraId="397BE531" w14:textId="77777777" w:rsidR="00E506F7" w:rsidRDefault="00BE5098">
      <w:pPr>
        <w:pStyle w:val="BodyText"/>
        <w:tabs>
          <w:tab w:val="left" w:pos="6610"/>
        </w:tabs>
        <w:spacing w:before="210" w:line="247" w:lineRule="auto"/>
        <w:ind w:left="103" w:right="153"/>
        <w:jc w:val="both"/>
        <w:rPr>
          <w:b/>
          <w:bCs/>
          <w:sz w:val="24"/>
          <w:szCs w:val="24"/>
          <w:lang w:val="sr-Cyrl-RS"/>
        </w:rPr>
      </w:pPr>
      <w:r>
        <w:rPr>
          <w:sz w:val="24"/>
          <w:szCs w:val="24"/>
        </w:rPr>
        <w:t>ПОНУЂАЧ</w:t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поступку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набавке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  <w:lang w:val="sr-Cyrl-RS"/>
        </w:rPr>
        <w:t>на коју се закон не примењује -</w:t>
      </w:r>
      <w:r>
        <w:rPr>
          <w:bCs/>
          <w:sz w:val="24"/>
          <w:szCs w:val="24"/>
          <w:lang w:val="sr-Latn-RS"/>
        </w:rPr>
        <w:t xml:space="preserve"> </w:t>
      </w:r>
      <w:proofErr w:type="spellStart"/>
      <w:r>
        <w:rPr>
          <w:b/>
          <w:bCs/>
        </w:rPr>
        <w:t>услуге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sr-Cyrl-RS"/>
        </w:rPr>
        <w:t>стручног</w:t>
      </w:r>
      <w:r>
        <w:rPr>
          <w:b/>
          <w:bCs/>
          <w:lang w:val="sr-Cyrl-RS"/>
        </w:rPr>
        <w:t xml:space="preserve"> надзора за изградњу, реконструкцију, одржавање путева, путних и других објеката као и јавне расвете</w:t>
      </w:r>
      <w:r>
        <w:rPr>
          <w:b/>
          <w:bCs/>
          <w:sz w:val="24"/>
          <w:szCs w:val="24"/>
          <w:lang w:val="sr-Cyrl-RS"/>
        </w:rPr>
        <w:t>, за 2026. годину</w:t>
      </w:r>
    </w:p>
    <w:p w14:paraId="4EF6E29F" w14:textId="77777777" w:rsidR="00E506F7" w:rsidRDefault="00BE5098">
      <w:pPr>
        <w:pStyle w:val="Heading1"/>
        <w:ind w:left="162"/>
        <w:rPr>
          <w:sz w:val="24"/>
          <w:szCs w:val="24"/>
        </w:rPr>
      </w:pPr>
      <w:r>
        <w:rPr>
          <w:sz w:val="24"/>
          <w:szCs w:val="24"/>
        </w:rPr>
        <w:t>ОПИС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ПРЕДМЕТА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НАБАВКЕ</w:t>
      </w:r>
    </w:p>
    <w:p w14:paraId="68D00A83" w14:textId="77777777" w:rsidR="00E506F7" w:rsidRDefault="00E506F7">
      <w:pPr>
        <w:pStyle w:val="BodyText"/>
        <w:spacing w:before="6"/>
        <w:rPr>
          <w:b/>
          <w:sz w:val="24"/>
          <w:szCs w:val="24"/>
        </w:rPr>
      </w:pPr>
    </w:p>
    <w:tbl>
      <w:tblPr>
        <w:tblW w:w="92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9"/>
        <w:gridCol w:w="4619"/>
      </w:tblGrid>
      <w:tr w:rsidR="00E506F7" w14:paraId="2F430717" w14:textId="77777777">
        <w:trPr>
          <w:trHeight w:val="227"/>
        </w:trPr>
        <w:tc>
          <w:tcPr>
            <w:tcW w:w="4629" w:type="dxa"/>
          </w:tcPr>
          <w:p w14:paraId="4E2954BA" w14:textId="77777777" w:rsidR="00E506F7" w:rsidRDefault="00BE5098">
            <w:pPr>
              <w:pStyle w:val="TableParagraph"/>
              <w:spacing w:line="208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w w:val="105"/>
                <w:sz w:val="24"/>
                <w:szCs w:val="24"/>
              </w:rPr>
              <w:t>Укупна</w:t>
            </w:r>
            <w:proofErr w:type="spellEnd"/>
            <w:r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цена</w:t>
            </w:r>
            <w:proofErr w:type="spellEnd"/>
            <w:r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без</w:t>
            </w:r>
            <w:proofErr w:type="spellEnd"/>
            <w:r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пдв</w:t>
            </w:r>
            <w:proofErr w:type="spellEnd"/>
            <w:r>
              <w:rPr>
                <w:b/>
                <w:w w:val="105"/>
                <w:sz w:val="24"/>
                <w:szCs w:val="24"/>
              </w:rPr>
              <w:t>-а</w:t>
            </w:r>
          </w:p>
        </w:tc>
        <w:tc>
          <w:tcPr>
            <w:tcW w:w="4619" w:type="dxa"/>
          </w:tcPr>
          <w:p w14:paraId="192E2310" w14:textId="77777777" w:rsidR="00E506F7" w:rsidRDefault="00E506F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506F7" w14:paraId="2987D6B0" w14:textId="77777777">
        <w:trPr>
          <w:trHeight w:val="225"/>
        </w:trPr>
        <w:tc>
          <w:tcPr>
            <w:tcW w:w="4629" w:type="dxa"/>
          </w:tcPr>
          <w:p w14:paraId="21DC0CE6" w14:textId="77777777" w:rsidR="00E506F7" w:rsidRDefault="00BE5098">
            <w:pPr>
              <w:pStyle w:val="TableParagraph"/>
              <w:spacing w:line="205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w w:val="105"/>
                <w:sz w:val="24"/>
                <w:szCs w:val="24"/>
              </w:rPr>
              <w:t>Укупна</w:t>
            </w:r>
            <w:proofErr w:type="spellEnd"/>
            <w:r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цена</w:t>
            </w:r>
            <w:proofErr w:type="spellEnd"/>
            <w:r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са</w:t>
            </w:r>
            <w:proofErr w:type="spellEnd"/>
            <w:r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пдв-ом</w:t>
            </w:r>
            <w:proofErr w:type="spellEnd"/>
          </w:p>
        </w:tc>
        <w:tc>
          <w:tcPr>
            <w:tcW w:w="4619" w:type="dxa"/>
          </w:tcPr>
          <w:p w14:paraId="71056704" w14:textId="77777777" w:rsidR="00E506F7" w:rsidRDefault="00E506F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506F7" w14:paraId="6A7B7188" w14:textId="77777777">
        <w:trPr>
          <w:trHeight w:val="726"/>
        </w:trPr>
        <w:tc>
          <w:tcPr>
            <w:tcW w:w="9248" w:type="dxa"/>
            <w:gridSpan w:val="2"/>
          </w:tcPr>
          <w:p w14:paraId="6E13351A" w14:textId="6FBA2DAA" w:rsidR="00E506F7" w:rsidRDefault="00BE5098" w:rsidP="00BE5098">
            <w:pPr>
              <w:pStyle w:val="TableParagraph"/>
              <w:tabs>
                <w:tab w:val="left" w:pos="5005"/>
              </w:tabs>
              <w:spacing w:before="5" w:line="254" w:lineRule="auto"/>
              <w:ind w:right="287"/>
              <w:rPr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b/>
                <w:sz w:val="24"/>
                <w:szCs w:val="24"/>
              </w:rPr>
              <w:t>Укупна</w:t>
            </w:r>
            <w:proofErr w:type="spellEnd"/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понуђена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цена</w:t>
            </w:r>
            <w:proofErr w:type="spellEnd"/>
            <w:r>
              <w:rPr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услуга</w:t>
            </w:r>
            <w:proofErr w:type="spellEnd"/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надзора</w:t>
            </w:r>
            <w:proofErr w:type="spellEnd"/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чини</w:t>
            </w:r>
            <w:proofErr w:type="spellEnd"/>
            <w:r>
              <w:rPr>
                <w:b/>
                <w:sz w:val="24"/>
                <w:szCs w:val="24"/>
              </w:rPr>
              <w:t>_</w:t>
            </w:r>
            <w:r>
              <w:rPr>
                <w:b/>
                <w:sz w:val="24"/>
                <w:szCs w:val="24"/>
                <w:u w:val="single"/>
              </w:rPr>
              <w:tab/>
            </w:r>
            <w:r>
              <w:rPr>
                <w:b/>
                <w:w w:val="105"/>
                <w:sz w:val="24"/>
                <w:szCs w:val="24"/>
              </w:rPr>
              <w:t xml:space="preserve">%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вредности</w:t>
            </w:r>
            <w:proofErr w:type="spellEnd"/>
            <w:r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радова</w:t>
            </w:r>
            <w:proofErr w:type="spellEnd"/>
            <w:r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без</w:t>
            </w:r>
            <w:proofErr w:type="spellEnd"/>
            <w:r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пдв</w:t>
            </w:r>
            <w:proofErr w:type="spellEnd"/>
            <w:r>
              <w:rPr>
                <w:b/>
                <w:w w:val="105"/>
                <w:sz w:val="24"/>
                <w:szCs w:val="24"/>
                <w:lang w:val="sr-Cyrl-RS"/>
              </w:rPr>
              <w:t>-</w:t>
            </w:r>
            <w:r>
              <w:rPr>
                <w:b/>
                <w:w w:val="105"/>
                <w:sz w:val="24"/>
                <w:szCs w:val="24"/>
              </w:rPr>
              <w:t>а</w:t>
            </w:r>
            <w:r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b/>
                <w:spacing w:val="-1"/>
                <w:w w:val="105"/>
                <w:sz w:val="24"/>
                <w:szCs w:val="24"/>
              </w:rPr>
              <w:t>процењена</w:t>
            </w:r>
            <w:proofErr w:type="spellEnd"/>
            <w:r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24"/>
                <w:szCs w:val="24"/>
              </w:rPr>
              <w:t>вредност</w:t>
            </w:r>
            <w:proofErr w:type="spellEnd"/>
            <w:r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24"/>
                <w:szCs w:val="24"/>
              </w:rPr>
              <w:t>радова</w:t>
            </w:r>
            <w:proofErr w:type="spellEnd"/>
            <w:r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24"/>
                <w:szCs w:val="24"/>
              </w:rPr>
              <w:t>око</w:t>
            </w:r>
            <w:proofErr w:type="spellEnd"/>
            <w:r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56</w:t>
            </w:r>
            <w:r>
              <w:rPr>
                <w:b/>
                <w:w w:val="105"/>
                <w:sz w:val="24"/>
                <w:szCs w:val="24"/>
                <w:lang w:val="sr-Cyrl-RS"/>
              </w:rPr>
              <w:t>.</w:t>
            </w:r>
            <w:r>
              <w:rPr>
                <w:b/>
                <w:w w:val="105"/>
                <w:sz w:val="24"/>
                <w:szCs w:val="24"/>
              </w:rPr>
              <w:t>250</w:t>
            </w:r>
            <w:r>
              <w:rPr>
                <w:b/>
                <w:w w:val="105"/>
                <w:sz w:val="24"/>
                <w:szCs w:val="24"/>
                <w:lang w:val="sr-Cyrl-RS"/>
              </w:rPr>
              <w:t xml:space="preserve">.000,00 </w:t>
            </w:r>
            <w:proofErr w:type="spellStart"/>
            <w:r>
              <w:rPr>
                <w:b/>
                <w:spacing w:val="-1"/>
                <w:w w:val="105"/>
                <w:sz w:val="24"/>
                <w:szCs w:val="24"/>
              </w:rPr>
              <w:t>динара</w:t>
            </w:r>
            <w:proofErr w:type="spellEnd"/>
            <w:r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24"/>
                <w:szCs w:val="24"/>
              </w:rPr>
              <w:t>без</w:t>
            </w:r>
            <w:proofErr w:type="spellEnd"/>
            <w:r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7"/>
                <w:w w:val="105"/>
                <w:sz w:val="24"/>
                <w:szCs w:val="24"/>
                <w:lang w:val="sr-Cyrl-RS"/>
              </w:rPr>
              <w:t>п</w:t>
            </w:r>
            <w:proofErr w:type="spellStart"/>
            <w:r>
              <w:rPr>
                <w:b/>
                <w:spacing w:val="-1"/>
                <w:w w:val="105"/>
                <w:sz w:val="24"/>
                <w:szCs w:val="24"/>
              </w:rPr>
              <w:t>дв</w:t>
            </w:r>
            <w:proofErr w:type="spellEnd"/>
            <w:r>
              <w:rPr>
                <w:b/>
                <w:spacing w:val="-1"/>
                <w:w w:val="105"/>
                <w:sz w:val="24"/>
                <w:szCs w:val="24"/>
              </w:rPr>
              <w:t>-а</w:t>
            </w:r>
            <w:r>
              <w:rPr>
                <w:b/>
                <w:spacing w:val="-1"/>
                <w:w w:val="105"/>
                <w:sz w:val="24"/>
                <w:szCs w:val="24"/>
                <w:lang w:val="sr-Cyrl-RS"/>
              </w:rPr>
              <w:t>,</w:t>
            </w:r>
            <w:r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24"/>
                <w:szCs w:val="24"/>
              </w:rPr>
              <w:t>односно</w:t>
            </w:r>
            <w:proofErr w:type="spellEnd"/>
            <w:r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око</w:t>
            </w:r>
            <w:proofErr w:type="spellEnd"/>
            <w:r>
              <w:rPr>
                <w:b/>
                <w:spacing w:val="-9"/>
                <w:w w:val="105"/>
                <w:sz w:val="24"/>
                <w:szCs w:val="24"/>
              </w:rPr>
              <w:t xml:space="preserve"> 67</w:t>
            </w:r>
            <w:r>
              <w:rPr>
                <w:b/>
                <w:spacing w:val="-9"/>
                <w:w w:val="105"/>
                <w:sz w:val="24"/>
                <w:szCs w:val="24"/>
              </w:rPr>
              <w:t>.5</w:t>
            </w:r>
            <w:bookmarkStart w:id="0" w:name="_GoBack"/>
            <w:bookmarkEnd w:id="0"/>
            <w:r>
              <w:rPr>
                <w:b/>
                <w:spacing w:val="-9"/>
                <w:w w:val="105"/>
                <w:sz w:val="24"/>
                <w:szCs w:val="24"/>
              </w:rPr>
              <w:t>00</w:t>
            </w:r>
            <w:r>
              <w:rPr>
                <w:b/>
                <w:spacing w:val="-9"/>
                <w:w w:val="105"/>
                <w:sz w:val="24"/>
                <w:szCs w:val="24"/>
                <w:lang w:val="sr-Cyrl-RS"/>
              </w:rPr>
              <w:t xml:space="preserve">.000,00 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динара</w:t>
            </w:r>
            <w:proofErr w:type="spellEnd"/>
            <w:r>
              <w:rPr>
                <w:b/>
                <w:spacing w:val="3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са</w:t>
            </w:r>
            <w:proofErr w:type="spellEnd"/>
            <w:r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6"/>
                <w:w w:val="105"/>
                <w:sz w:val="24"/>
                <w:szCs w:val="24"/>
                <w:lang w:val="sr-Cyrl-RS"/>
              </w:rPr>
              <w:t>п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дв-ом</w:t>
            </w:r>
            <w:proofErr w:type="spellEnd"/>
            <w:r>
              <w:rPr>
                <w:b/>
                <w:w w:val="105"/>
                <w:sz w:val="24"/>
                <w:szCs w:val="24"/>
              </w:rPr>
              <w:t>)</w:t>
            </w:r>
          </w:p>
        </w:tc>
      </w:tr>
      <w:tr w:rsidR="00E506F7" w14:paraId="5E2DEBCF" w14:textId="77777777">
        <w:trPr>
          <w:trHeight w:val="683"/>
        </w:trPr>
        <w:tc>
          <w:tcPr>
            <w:tcW w:w="4629" w:type="dxa"/>
          </w:tcPr>
          <w:p w14:paraId="243F0374" w14:textId="77777777" w:rsidR="00E506F7" w:rsidRDefault="00BE509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w w:val="105"/>
                <w:sz w:val="24"/>
                <w:szCs w:val="24"/>
              </w:rPr>
              <w:t>Начин</w:t>
            </w:r>
            <w:proofErr w:type="spellEnd"/>
            <w:r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и</w:t>
            </w:r>
            <w:r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рок</w:t>
            </w:r>
            <w:proofErr w:type="spellEnd"/>
            <w:r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плаћања</w:t>
            </w:r>
            <w:proofErr w:type="spellEnd"/>
          </w:p>
        </w:tc>
        <w:tc>
          <w:tcPr>
            <w:tcW w:w="4619" w:type="dxa"/>
          </w:tcPr>
          <w:p w14:paraId="63C61362" w14:textId="77777777" w:rsidR="00E506F7" w:rsidRDefault="00BE5098">
            <w:pPr>
              <w:pStyle w:val="TableParagraph"/>
              <w:tabs>
                <w:tab w:val="left" w:pos="729"/>
              </w:tabs>
              <w:spacing w:line="252" w:lineRule="auto"/>
              <w:ind w:left="0" w:right="15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року</w:t>
            </w:r>
            <w:proofErr w:type="spellEnd"/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  <w:lang w:val="sr-Cyrl-RS"/>
              </w:rPr>
              <w:t>45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дана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дана</w:t>
            </w:r>
            <w:proofErr w:type="spellEnd"/>
            <w:r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испостављања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ситуације</w:t>
            </w:r>
            <w:proofErr w:type="spellEnd"/>
            <w:r>
              <w:rPr>
                <w:sz w:val="24"/>
                <w:szCs w:val="24"/>
                <w:lang w:val="sr-Cyrl-RS"/>
              </w:rPr>
              <w:t>, односно фактуре.</w:t>
            </w:r>
          </w:p>
        </w:tc>
      </w:tr>
      <w:tr w:rsidR="00E506F7" w14:paraId="216D3705" w14:textId="77777777">
        <w:trPr>
          <w:trHeight w:val="467"/>
        </w:trPr>
        <w:tc>
          <w:tcPr>
            <w:tcW w:w="4629" w:type="dxa"/>
          </w:tcPr>
          <w:p w14:paraId="06D127C9" w14:textId="77777777" w:rsidR="00E506F7" w:rsidRDefault="00BE509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w w:val="105"/>
                <w:sz w:val="24"/>
                <w:szCs w:val="24"/>
              </w:rPr>
              <w:t>Рок</w:t>
            </w:r>
            <w:proofErr w:type="spellEnd"/>
            <w:r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важења</w:t>
            </w:r>
            <w:proofErr w:type="spellEnd"/>
            <w:r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4619" w:type="dxa"/>
          </w:tcPr>
          <w:p w14:paraId="39D767E7" w14:textId="77777777" w:rsidR="00E506F7" w:rsidRDefault="00BE5098">
            <w:pPr>
              <w:pStyle w:val="TableParagraph"/>
              <w:tabs>
                <w:tab w:val="left" w:pos="786"/>
              </w:tabs>
              <w:ind w:left="104"/>
              <w:jc w:val="both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  <w:proofErr w:type="spellStart"/>
            <w:r>
              <w:rPr>
                <w:w w:val="105"/>
                <w:sz w:val="24"/>
                <w:szCs w:val="24"/>
              </w:rPr>
              <w:t>дана</w:t>
            </w:r>
            <w:proofErr w:type="spellEnd"/>
            <w:r>
              <w:rPr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од</w:t>
            </w:r>
            <w:proofErr w:type="spellEnd"/>
            <w:r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дана</w:t>
            </w:r>
            <w:proofErr w:type="spellEnd"/>
            <w:r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отварања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понуда</w:t>
            </w:r>
            <w:proofErr w:type="spellEnd"/>
          </w:p>
          <w:p w14:paraId="52C82813" w14:textId="77777777" w:rsidR="00E506F7" w:rsidRDefault="00BE5098">
            <w:pPr>
              <w:pStyle w:val="TableParagraph"/>
              <w:spacing w:before="8" w:line="210" w:lineRule="exact"/>
              <w:ind w:left="10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не</w:t>
            </w:r>
            <w:proofErr w:type="spellEnd"/>
            <w:r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може</w:t>
            </w:r>
            <w:proofErr w:type="spellEnd"/>
            <w:r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бити</w:t>
            </w:r>
            <w:proofErr w:type="spellEnd"/>
            <w:r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краћи</w:t>
            </w:r>
            <w:proofErr w:type="spellEnd"/>
            <w:r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од</w:t>
            </w:r>
            <w:proofErr w:type="spellEnd"/>
            <w:r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  <w:lang w:val="sr-Cyrl-RS"/>
              </w:rPr>
              <w:t>3</w:t>
            </w:r>
            <w:r>
              <w:rPr>
                <w:b/>
                <w:w w:val="105"/>
                <w:sz w:val="24"/>
                <w:szCs w:val="24"/>
              </w:rPr>
              <w:t>0</w:t>
            </w:r>
            <w:r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дана</w:t>
            </w:r>
            <w:proofErr w:type="spellEnd"/>
            <w:r>
              <w:rPr>
                <w:b/>
                <w:w w:val="105"/>
                <w:sz w:val="24"/>
                <w:szCs w:val="24"/>
              </w:rPr>
              <w:t>)</w:t>
            </w:r>
          </w:p>
        </w:tc>
      </w:tr>
      <w:tr w:rsidR="00E506F7" w14:paraId="4ACF25E0" w14:textId="77777777">
        <w:trPr>
          <w:trHeight w:val="467"/>
        </w:trPr>
        <w:tc>
          <w:tcPr>
            <w:tcW w:w="4629" w:type="dxa"/>
          </w:tcPr>
          <w:p w14:paraId="10DBC0E1" w14:textId="77777777" w:rsidR="00E506F7" w:rsidRDefault="00BE5098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w w:val="105"/>
                <w:sz w:val="24"/>
                <w:szCs w:val="24"/>
              </w:rPr>
              <w:t>Рок</w:t>
            </w:r>
            <w:proofErr w:type="spellEnd"/>
            <w:r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за</w:t>
            </w:r>
            <w:proofErr w:type="spellEnd"/>
            <w:r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реализацију</w:t>
            </w:r>
            <w:proofErr w:type="spellEnd"/>
            <w:r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уговора</w:t>
            </w:r>
            <w:proofErr w:type="spellEnd"/>
            <w:r>
              <w:rPr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4619" w:type="dxa"/>
          </w:tcPr>
          <w:p w14:paraId="140EA742" w14:textId="77777777" w:rsidR="00E506F7" w:rsidRDefault="00BE5098">
            <w:pPr>
              <w:pStyle w:val="TableParagraph"/>
              <w:ind w:left="15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w w:val="105"/>
                <w:sz w:val="24"/>
                <w:szCs w:val="24"/>
              </w:rPr>
              <w:t>До</w:t>
            </w:r>
            <w:proofErr w:type="spellEnd"/>
            <w:r>
              <w:rPr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31.12.202</w:t>
            </w:r>
            <w:r>
              <w:rPr>
                <w:w w:val="105"/>
                <w:sz w:val="24"/>
                <w:szCs w:val="24"/>
                <w:lang w:val="sr-Cyrl-RS"/>
              </w:rPr>
              <w:t>6.</w:t>
            </w:r>
            <w:r>
              <w:rPr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године</w:t>
            </w:r>
            <w:proofErr w:type="spellEnd"/>
            <w:proofErr w:type="gramEnd"/>
            <w:r>
              <w:rPr>
                <w:w w:val="105"/>
                <w:sz w:val="24"/>
                <w:szCs w:val="24"/>
              </w:rPr>
              <w:t>,</w:t>
            </w:r>
            <w:r>
              <w:rPr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односно</w:t>
            </w:r>
            <w:proofErr w:type="spellEnd"/>
            <w:r>
              <w:rPr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до</w:t>
            </w:r>
            <w:proofErr w:type="spellEnd"/>
            <w:r>
              <w:rPr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окончања</w:t>
            </w:r>
            <w:proofErr w:type="spellEnd"/>
            <w:r>
              <w:rPr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свих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радова</w:t>
            </w:r>
            <w:proofErr w:type="spellEnd"/>
            <w:r>
              <w:rPr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започетих</w:t>
            </w:r>
            <w:proofErr w:type="spellEnd"/>
            <w:r>
              <w:rPr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у</w:t>
            </w:r>
            <w:r>
              <w:rPr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202</w:t>
            </w:r>
            <w:r>
              <w:rPr>
                <w:w w:val="105"/>
                <w:sz w:val="24"/>
                <w:szCs w:val="24"/>
                <w:lang w:val="sr-Cyrl-RS"/>
              </w:rPr>
              <w:t xml:space="preserve">6. </w:t>
            </w:r>
            <w:proofErr w:type="spellStart"/>
            <w:r>
              <w:rPr>
                <w:w w:val="105"/>
                <w:sz w:val="24"/>
                <w:szCs w:val="24"/>
              </w:rPr>
              <w:t>години</w:t>
            </w:r>
            <w:proofErr w:type="spellEnd"/>
          </w:p>
        </w:tc>
      </w:tr>
      <w:tr w:rsidR="00E506F7" w14:paraId="6012D696" w14:textId="77777777">
        <w:trPr>
          <w:trHeight w:val="225"/>
        </w:trPr>
        <w:tc>
          <w:tcPr>
            <w:tcW w:w="4629" w:type="dxa"/>
          </w:tcPr>
          <w:p w14:paraId="50C532CD" w14:textId="77777777" w:rsidR="00E506F7" w:rsidRDefault="00BE5098">
            <w:pPr>
              <w:pStyle w:val="TableParagraph"/>
              <w:spacing w:line="205" w:lineRule="exact"/>
              <w:ind w:left="155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w w:val="105"/>
                <w:sz w:val="24"/>
                <w:szCs w:val="24"/>
              </w:rPr>
              <w:t>Стопа</w:t>
            </w:r>
            <w:proofErr w:type="spellEnd"/>
            <w:r>
              <w:rPr>
                <w:b/>
                <w:i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  <w:szCs w:val="24"/>
              </w:rPr>
              <w:t>пдв</w:t>
            </w:r>
            <w:proofErr w:type="spellEnd"/>
            <w:r>
              <w:rPr>
                <w:b/>
                <w:i/>
                <w:w w:val="105"/>
                <w:sz w:val="24"/>
                <w:szCs w:val="24"/>
              </w:rPr>
              <w:t>-а</w:t>
            </w:r>
          </w:p>
        </w:tc>
        <w:tc>
          <w:tcPr>
            <w:tcW w:w="4619" w:type="dxa"/>
          </w:tcPr>
          <w:p w14:paraId="17D893E5" w14:textId="77777777" w:rsidR="00E506F7" w:rsidRDefault="00BE5098">
            <w:pPr>
              <w:pStyle w:val="TableParagraph"/>
              <w:tabs>
                <w:tab w:val="left" w:pos="949"/>
              </w:tabs>
              <w:spacing w:line="205" w:lineRule="exact"/>
              <w:ind w:left="104"/>
              <w:rPr>
                <w:b/>
                <w:i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b/>
                <w:i/>
                <w:w w:val="105"/>
                <w:sz w:val="24"/>
                <w:szCs w:val="24"/>
              </w:rPr>
              <w:t>%</w:t>
            </w:r>
          </w:p>
        </w:tc>
      </w:tr>
    </w:tbl>
    <w:p w14:paraId="617F438E" w14:textId="77777777" w:rsidR="00E506F7" w:rsidRDefault="00E506F7">
      <w:pPr>
        <w:pStyle w:val="BodyText"/>
        <w:rPr>
          <w:b/>
          <w:sz w:val="24"/>
          <w:szCs w:val="24"/>
        </w:rPr>
      </w:pPr>
    </w:p>
    <w:p w14:paraId="1AB2A26D" w14:textId="77777777" w:rsidR="00E506F7" w:rsidRDefault="00E506F7">
      <w:pPr>
        <w:pStyle w:val="BodyText"/>
        <w:spacing w:before="11"/>
        <w:rPr>
          <w:b/>
          <w:sz w:val="24"/>
          <w:szCs w:val="24"/>
        </w:rPr>
      </w:pPr>
    </w:p>
    <w:p w14:paraId="450858D9" w14:textId="77777777" w:rsidR="00E506F7" w:rsidRDefault="00BE5098">
      <w:pPr>
        <w:pStyle w:val="BodyText"/>
        <w:ind w:left="103"/>
        <w:rPr>
          <w:sz w:val="24"/>
          <w:szCs w:val="24"/>
        </w:rPr>
      </w:pPr>
      <w:r>
        <w:rPr>
          <w:sz w:val="24"/>
          <w:szCs w:val="24"/>
          <w:u w:val="single"/>
        </w:rPr>
        <w:t>УПУТСТВО</w:t>
      </w:r>
      <w:r>
        <w:rPr>
          <w:spacing w:val="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</w:t>
      </w:r>
      <w:r>
        <w:rPr>
          <w:spacing w:val="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ПОПУЊАВАЊУ</w:t>
      </w:r>
      <w:r>
        <w:rPr>
          <w:spacing w:val="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ОБРАСЦА:</w:t>
      </w:r>
    </w:p>
    <w:p w14:paraId="5B7C1950" w14:textId="77777777" w:rsidR="00E506F7" w:rsidRDefault="00BE5098">
      <w:pPr>
        <w:pStyle w:val="ListParagraph"/>
        <w:numPr>
          <w:ilvl w:val="0"/>
          <w:numId w:val="1"/>
        </w:numPr>
        <w:tabs>
          <w:tab w:val="left" w:pos="781"/>
        </w:tabs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колону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УКУПНО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ПДВ-а,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уписује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збирну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цену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ПДВ-а.</w:t>
      </w:r>
    </w:p>
    <w:p w14:paraId="72EA9715" w14:textId="77777777" w:rsidR="00E506F7" w:rsidRDefault="00BE5098">
      <w:pPr>
        <w:pStyle w:val="ListParagraph"/>
        <w:numPr>
          <w:ilvl w:val="0"/>
          <w:numId w:val="1"/>
        </w:numPr>
        <w:tabs>
          <w:tab w:val="left" w:pos="781"/>
        </w:tabs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ред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УКУПНО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ПДВ-</w:t>
      </w:r>
      <w:proofErr w:type="spellStart"/>
      <w:r>
        <w:rPr>
          <w:sz w:val="24"/>
          <w:szCs w:val="24"/>
        </w:rPr>
        <w:t>ом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уписује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збирну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цену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ПДВ-</w:t>
      </w:r>
      <w:proofErr w:type="spellStart"/>
      <w:r>
        <w:rPr>
          <w:sz w:val="24"/>
          <w:szCs w:val="24"/>
        </w:rPr>
        <w:t>ом</w:t>
      </w:r>
      <w:proofErr w:type="spellEnd"/>
      <w:r>
        <w:rPr>
          <w:sz w:val="24"/>
          <w:szCs w:val="24"/>
        </w:rPr>
        <w:t>.</w:t>
      </w:r>
    </w:p>
    <w:p w14:paraId="622D4303" w14:textId="77777777" w:rsidR="00E506F7" w:rsidRDefault="00E506F7">
      <w:pPr>
        <w:pStyle w:val="BodyText"/>
        <w:spacing w:before="8"/>
        <w:rPr>
          <w:sz w:val="24"/>
          <w:szCs w:val="24"/>
        </w:rPr>
      </w:pPr>
    </w:p>
    <w:p w14:paraId="2A1DABDD" w14:textId="77777777" w:rsidR="00E506F7" w:rsidRDefault="00BE5098">
      <w:pPr>
        <w:pStyle w:val="Heading1"/>
        <w:spacing w:line="252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Напомена</w:t>
      </w:r>
      <w:proofErr w:type="spellEnd"/>
      <w:r>
        <w:rPr>
          <w:sz w:val="24"/>
          <w:szCs w:val="24"/>
        </w:rPr>
        <w:t>:</w:t>
      </w:r>
    </w:p>
    <w:p w14:paraId="2E511334" w14:textId="77777777" w:rsidR="00E506F7" w:rsidRDefault="00BE5098">
      <w:pPr>
        <w:pStyle w:val="ListParagraph"/>
        <w:numPr>
          <w:ilvl w:val="0"/>
          <w:numId w:val="2"/>
        </w:numPr>
        <w:tabs>
          <w:tab w:val="left" w:pos="236"/>
        </w:tabs>
        <w:spacing w:before="0" w:line="252" w:lineRule="exact"/>
        <w:ind w:hanging="133"/>
        <w:rPr>
          <w:sz w:val="24"/>
          <w:szCs w:val="24"/>
        </w:rPr>
      </w:pPr>
      <w:proofErr w:type="spellStart"/>
      <w:r>
        <w:rPr>
          <w:sz w:val="24"/>
          <w:szCs w:val="24"/>
        </w:rPr>
        <w:t>Цена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фиксна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може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може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мењати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коначне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реализације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уговора</w:t>
      </w:r>
      <w:proofErr w:type="spellEnd"/>
    </w:p>
    <w:p w14:paraId="37A1B3D9" w14:textId="77777777" w:rsidR="00E506F7" w:rsidRDefault="00BE5098">
      <w:pPr>
        <w:pStyle w:val="ListParagraph"/>
        <w:numPr>
          <w:ilvl w:val="0"/>
          <w:numId w:val="2"/>
        </w:numPr>
        <w:tabs>
          <w:tab w:val="left" w:pos="236"/>
        </w:tabs>
        <w:spacing w:before="7"/>
        <w:ind w:hanging="133"/>
        <w:rPr>
          <w:sz w:val="24"/>
          <w:szCs w:val="24"/>
        </w:rPr>
      </w:pPr>
      <w:r>
        <w:rPr>
          <w:sz w:val="24"/>
          <w:szCs w:val="24"/>
          <w:lang w:val="sr-Cyrl-RS"/>
        </w:rPr>
        <w:t>У</w:t>
      </w:r>
      <w:r>
        <w:rPr>
          <w:sz w:val="24"/>
          <w:szCs w:val="24"/>
          <w:lang w:val="sr-Cyrl-RS"/>
        </w:rPr>
        <w:t xml:space="preserve"> цену урачунати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све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трошкове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попусте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понуђача</w:t>
      </w:r>
      <w:proofErr w:type="spellEnd"/>
    </w:p>
    <w:p w14:paraId="517EE189" w14:textId="77777777" w:rsidR="00E506F7" w:rsidRDefault="00E506F7">
      <w:pPr>
        <w:pStyle w:val="BodyText"/>
        <w:rPr>
          <w:sz w:val="24"/>
          <w:szCs w:val="24"/>
        </w:rPr>
      </w:pPr>
    </w:p>
    <w:p w14:paraId="5E2E4D09" w14:textId="77777777" w:rsidR="00E506F7" w:rsidRDefault="00E506F7">
      <w:pPr>
        <w:pStyle w:val="BodyText"/>
        <w:rPr>
          <w:sz w:val="24"/>
          <w:szCs w:val="24"/>
        </w:rPr>
      </w:pPr>
    </w:p>
    <w:p w14:paraId="1D7AF509" w14:textId="77777777" w:rsidR="00E506F7" w:rsidRDefault="00E506F7">
      <w:pPr>
        <w:pStyle w:val="BodyText"/>
        <w:spacing w:before="4"/>
        <w:rPr>
          <w:sz w:val="24"/>
          <w:szCs w:val="24"/>
        </w:rPr>
      </w:pPr>
    </w:p>
    <w:p w14:paraId="7A6DD7A7" w14:textId="77777777" w:rsidR="00E506F7" w:rsidRDefault="00BE5098">
      <w:pPr>
        <w:pStyle w:val="BodyText"/>
        <w:tabs>
          <w:tab w:val="left" w:pos="2869"/>
        </w:tabs>
        <w:ind w:left="103"/>
        <w:rPr>
          <w:sz w:val="24"/>
          <w:szCs w:val="24"/>
        </w:rPr>
      </w:pPr>
      <w:proofErr w:type="spellStart"/>
      <w:r>
        <w:rPr>
          <w:sz w:val="24"/>
          <w:szCs w:val="24"/>
        </w:rPr>
        <w:t>Број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понуде</w:t>
      </w:r>
      <w:proofErr w:type="spellEnd"/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CA172F3" w14:textId="77777777" w:rsidR="00E506F7" w:rsidRDefault="00E506F7">
      <w:pPr>
        <w:pStyle w:val="BodyText"/>
        <w:spacing w:before="9"/>
        <w:rPr>
          <w:sz w:val="24"/>
          <w:szCs w:val="24"/>
        </w:rPr>
      </w:pPr>
    </w:p>
    <w:p w14:paraId="4CA103C8" w14:textId="77777777" w:rsidR="00E506F7" w:rsidRDefault="00E506F7">
      <w:pPr>
        <w:rPr>
          <w:sz w:val="24"/>
          <w:szCs w:val="24"/>
        </w:rPr>
        <w:sectPr w:rsidR="00E506F7">
          <w:type w:val="continuous"/>
          <w:pgSz w:w="12240" w:h="15840"/>
          <w:pgMar w:top="1500" w:right="1440" w:bottom="280" w:left="1480" w:header="720" w:footer="720" w:gutter="0"/>
          <w:cols w:space="720"/>
        </w:sectPr>
      </w:pPr>
    </w:p>
    <w:p w14:paraId="2DA30BCD" w14:textId="77777777" w:rsidR="00E506F7" w:rsidRDefault="00BE5098">
      <w:pPr>
        <w:pStyle w:val="BodyText"/>
        <w:tabs>
          <w:tab w:val="left" w:pos="2278"/>
        </w:tabs>
        <w:spacing w:before="95" w:line="244" w:lineRule="auto"/>
        <w:ind w:left="103" w:right="38"/>
        <w:rPr>
          <w:sz w:val="24"/>
          <w:szCs w:val="24"/>
        </w:rPr>
      </w:pPr>
      <w:proofErr w:type="spellStart"/>
      <w:r>
        <w:rPr>
          <w:sz w:val="24"/>
          <w:szCs w:val="24"/>
        </w:rPr>
        <w:t>Место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Датум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176B9068" w14:textId="77777777" w:rsidR="00E506F7" w:rsidRDefault="00BE5098">
      <w:pPr>
        <w:pStyle w:val="BodyText"/>
        <w:spacing w:before="9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494B12A" w14:textId="77777777" w:rsidR="00E506F7" w:rsidRDefault="00BE5098">
      <w:pPr>
        <w:pStyle w:val="BodyText"/>
        <w:spacing w:before="1"/>
        <w:ind w:left="103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75219437" w14:textId="77777777" w:rsidR="00E506F7" w:rsidRDefault="00BE5098">
      <w:pPr>
        <w:pStyle w:val="BodyText"/>
        <w:spacing w:before="95"/>
        <w:ind w:left="103"/>
        <w:rPr>
          <w:sz w:val="24"/>
          <w:szCs w:val="24"/>
        </w:rPr>
      </w:pPr>
      <w:r>
        <w:rPr>
          <w:sz w:val="24"/>
          <w:szCs w:val="24"/>
        </w:rPr>
        <w:br w:type="column"/>
      </w:r>
      <w:proofErr w:type="spellStart"/>
      <w:r>
        <w:rPr>
          <w:sz w:val="24"/>
          <w:szCs w:val="24"/>
        </w:rPr>
        <w:t>Понуђач</w:t>
      </w:r>
      <w:proofErr w:type="spellEnd"/>
      <w:r>
        <w:rPr>
          <w:sz w:val="24"/>
          <w:szCs w:val="24"/>
        </w:rPr>
        <w:t>:</w:t>
      </w:r>
    </w:p>
    <w:p w14:paraId="44D17F18" w14:textId="77777777" w:rsidR="00E506F7" w:rsidRDefault="00E506F7">
      <w:pPr>
        <w:pStyle w:val="BodyText"/>
        <w:spacing w:before="9" w:after="1"/>
        <w:rPr>
          <w:sz w:val="24"/>
          <w:szCs w:val="24"/>
        </w:rPr>
      </w:pPr>
    </w:p>
    <w:p w14:paraId="7979DDE5" w14:textId="77777777" w:rsidR="00E506F7" w:rsidRDefault="00BE5098">
      <w:pPr>
        <w:pStyle w:val="BodyText"/>
        <w:spacing w:line="20" w:lineRule="exact"/>
        <w:ind w:left="-100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 w14:anchorId="3F184029">
          <v:group id="_x0000_s1026" style="width:118.25pt;height:.45pt;mso-position-horizontal-relative:char;mso-position-vertical-relative:line" coordsize="2365,9">
            <v:shape id="_x0000_s1027" style="position:absolute;top:4;width:2365;height:2" coordorigin=",5" coordsize="2365,0" o:spt="100" adj="0,,0" path="m,5r1687,m1689,5r675,e" filled="f" strokeweight=".1588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766618DB" w14:textId="77777777" w:rsidR="00E506F7" w:rsidRDefault="00E506F7">
      <w:pPr>
        <w:spacing w:line="20" w:lineRule="exact"/>
        <w:rPr>
          <w:sz w:val="24"/>
          <w:szCs w:val="24"/>
        </w:rPr>
        <w:sectPr w:rsidR="00E506F7">
          <w:type w:val="continuous"/>
          <w:pgSz w:w="12240" w:h="15840"/>
          <w:pgMar w:top="1500" w:right="1440" w:bottom="280" w:left="1480" w:header="720" w:footer="720" w:gutter="0"/>
          <w:cols w:num="3" w:space="720" w:equalWidth="0">
            <w:col w:w="2335" w:space="1196"/>
            <w:col w:w="622" w:space="3502"/>
            <w:col w:w="1665"/>
          </w:cols>
        </w:sectPr>
      </w:pPr>
    </w:p>
    <w:p w14:paraId="5A111C34" w14:textId="77777777" w:rsidR="00E506F7" w:rsidRDefault="00E506F7">
      <w:pPr>
        <w:rPr>
          <w:sz w:val="24"/>
          <w:szCs w:val="24"/>
        </w:rPr>
      </w:pPr>
    </w:p>
    <w:sectPr w:rsidR="00E506F7">
      <w:type w:val="continuous"/>
      <w:pgSz w:w="12240" w:h="15840"/>
      <w:pgMar w:top="1500" w:right="1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E0546"/>
    <w:multiLevelType w:val="multilevel"/>
    <w:tmpl w:val="222E0546"/>
    <w:lvl w:ilvl="0">
      <w:numFmt w:val="bullet"/>
      <w:lvlText w:val="-"/>
      <w:lvlJc w:val="left"/>
      <w:pPr>
        <w:ind w:left="235" w:hanging="132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1148" w:hanging="132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056" w:hanging="13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964" w:hanging="13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72" w:hanging="13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80" w:hanging="13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88" w:hanging="13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96" w:hanging="13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04" w:hanging="132"/>
      </w:pPr>
      <w:rPr>
        <w:rFonts w:hint="default"/>
        <w:lang w:eastAsia="en-US" w:bidi="ar-SA"/>
      </w:rPr>
    </w:lvl>
  </w:abstractNum>
  <w:abstractNum w:abstractNumId="1" w15:restartNumberingAfterBreak="0">
    <w:nsid w:val="52670002"/>
    <w:multiLevelType w:val="multilevel"/>
    <w:tmpl w:val="52670002"/>
    <w:lvl w:ilvl="0">
      <w:numFmt w:val="bullet"/>
      <w:lvlText w:val=""/>
      <w:lvlJc w:val="left"/>
      <w:pPr>
        <w:ind w:left="780" w:hanging="339"/>
      </w:pPr>
      <w:rPr>
        <w:rFonts w:ascii="Wingdings" w:eastAsia="Wingdings" w:hAnsi="Wingdings" w:cs="Wingdings" w:hint="default"/>
        <w:w w:val="102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1634" w:hanging="339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488" w:hanging="33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342" w:hanging="33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96" w:hanging="33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50" w:hanging="33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04" w:hanging="33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58" w:hanging="33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12" w:hanging="339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14F7"/>
    <w:rsid w:val="00081A7B"/>
    <w:rsid w:val="0013104F"/>
    <w:rsid w:val="00372C81"/>
    <w:rsid w:val="00613DB7"/>
    <w:rsid w:val="00870B8C"/>
    <w:rsid w:val="00A7275F"/>
    <w:rsid w:val="00AB14F7"/>
    <w:rsid w:val="00AF7D3D"/>
    <w:rsid w:val="00BE5098"/>
    <w:rsid w:val="00D26ACB"/>
    <w:rsid w:val="00E506F7"/>
    <w:rsid w:val="2EA05822"/>
    <w:rsid w:val="5C442136"/>
    <w:rsid w:val="69252610"/>
    <w:rsid w:val="6C07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100D777D"/>
  <w15:docId w15:val="{C2DDB09D-9F66-42B2-9178-6001632B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"/>
      <w:ind w:left="235" w:hanging="339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˚ &amp; !" #ˆ"#  &amp;˛</dc:title>
  <dc:creator>tanja</dc:creator>
  <cp:lastModifiedBy>Jelena Stevanovic</cp:lastModifiedBy>
  <cp:revision>10</cp:revision>
  <dcterms:created xsi:type="dcterms:W3CDTF">2022-09-16T09:30:00Z</dcterms:created>
  <dcterms:modified xsi:type="dcterms:W3CDTF">2026-02-18T08:50:00Z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2022-09-16T00:00:00Z</vt:filetime>
  </property>
  <property fmtid="{D5CDD505-2E9C-101B-9397-08002B2CF9AE}" pid="4" name="KSOProductBuildVer">
    <vt:lpwstr>1033-12.2.0.22549</vt:lpwstr>
  </property>
  <property fmtid="{D5CDD505-2E9C-101B-9397-08002B2CF9AE}" pid="5" name="ICV">
    <vt:lpwstr>C997D054651A432D98F8E51B9F151C93_12</vt:lpwstr>
  </property>
</Properties>
</file>