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A0B" w:rsidRPr="00AA3365" w:rsidRDefault="00C76A0B" w:rsidP="00C76A0B">
      <w:pPr>
        <w:pStyle w:val="NoSpacing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РЕПУБЛИКА СРБИЈА- ОПШТИНА РАЧА</w:t>
      </w:r>
    </w:p>
    <w:p w:rsidR="00C76A0B" w:rsidRDefault="00C76A0B" w:rsidP="00C76A0B">
      <w:pPr>
        <w:pStyle w:val="NoSpacing"/>
        <w:rPr>
          <w:rFonts w:ascii="Times New Roman" w:hAnsi="Times New Roman"/>
          <w:b/>
          <w:sz w:val="24"/>
          <w:szCs w:val="24"/>
        </w:rPr>
      </w:pPr>
      <w:r w:rsidRPr="00AA3365">
        <w:rPr>
          <w:rFonts w:ascii="Times New Roman" w:hAnsi="Times New Roman"/>
          <w:b/>
          <w:sz w:val="24"/>
          <w:szCs w:val="24"/>
        </w:rPr>
        <w:t>ОПШТИНСКО ВЕЋЕ</w:t>
      </w:r>
      <w:r w:rsidR="003A6A68">
        <w:rPr>
          <w:rFonts w:ascii="Times New Roman" w:hAnsi="Times New Roman"/>
          <w:b/>
          <w:sz w:val="24"/>
          <w:szCs w:val="24"/>
        </w:rPr>
        <w:t xml:space="preserve"> ОПШТИНА РАЧА</w:t>
      </w:r>
    </w:p>
    <w:p w:rsidR="003A6A68" w:rsidRDefault="003A6A68" w:rsidP="00C76A0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Број:</w:t>
      </w:r>
      <w:r w:rsidR="00041CF6">
        <w:rPr>
          <w:rFonts w:ascii="Times New Roman" w:hAnsi="Times New Roman"/>
          <w:b/>
          <w:sz w:val="24"/>
          <w:szCs w:val="24"/>
        </w:rPr>
        <w:t>46-135/2024-II-01</w:t>
      </w:r>
    </w:p>
    <w:p w:rsidR="003A6A68" w:rsidRPr="003A6A68" w:rsidRDefault="003A6A68" w:rsidP="00C76A0B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Дана: 21.11.2024. године.</w:t>
      </w:r>
    </w:p>
    <w:p w:rsidR="00C76A0B" w:rsidRPr="00672690" w:rsidRDefault="00C76A0B" w:rsidP="00C76A0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73C7C" w:rsidRPr="00041CF6" w:rsidRDefault="003A6A68" w:rsidP="00041CF6">
      <w:pPr>
        <w:ind w:firstLine="720"/>
        <w:jc w:val="both"/>
        <w:rPr>
          <w:rFonts w:ascii="Times New Roman" w:hAnsi="Times New Roman" w:cs="Times New Roman"/>
          <w:lang/>
        </w:rPr>
      </w:pPr>
      <w:r w:rsidRPr="00D52991">
        <w:rPr>
          <w:rFonts w:ascii="Times New Roman" w:hAnsi="Times New Roman" w:cs="Times New Roman"/>
          <w:sz w:val="24"/>
          <w:szCs w:val="24"/>
        </w:rPr>
        <w:t xml:space="preserve">На основу члана 46. става 1. тачке 1) Закона о локалној самоуправи </w:t>
      </w:r>
      <w:r w:rsidRPr="00D52991">
        <w:rPr>
          <w:rFonts w:ascii="Times New Roman" w:eastAsia="Times New Roman" w:hAnsi="Times New Roman" w:cs="Times New Roman"/>
          <w:sz w:val="24"/>
          <w:szCs w:val="24"/>
        </w:rPr>
        <w:t>(“Сл. гласник РС”, број 129/2007, 83/2014-др. закон, 101/2016 др. закон,  47/2018 и 111/2021 – др.закон)</w:t>
      </w:r>
      <w:r w:rsidRPr="00D52991">
        <w:rPr>
          <w:rFonts w:ascii="Times New Roman" w:hAnsi="Times New Roman" w:cs="Times New Roman"/>
          <w:sz w:val="24"/>
          <w:szCs w:val="24"/>
        </w:rPr>
        <w:t xml:space="preserve">, 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D52991">
        <w:rPr>
          <w:rFonts w:ascii="Times New Roman" w:hAnsi="Times New Roman" w:cs="Times New Roman"/>
          <w:sz w:val="24"/>
          <w:szCs w:val="24"/>
        </w:rPr>
        <w:t>71.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D52991">
        <w:rPr>
          <w:rFonts w:ascii="Times New Roman" w:hAnsi="Times New Roman" w:cs="Times New Roman"/>
          <w:sz w:val="24"/>
          <w:szCs w:val="24"/>
        </w:rPr>
        <w:t>3</w:t>
      </w:r>
      <w:r w:rsidRPr="00D52991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Pr="00D52991">
        <w:rPr>
          <w:rFonts w:ascii="Times New Roman" w:hAnsi="Times New Roman" w:cs="Times New Roman"/>
          <w:sz w:val="24"/>
          <w:szCs w:val="24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а у вези са чланом </w:t>
      </w:r>
      <w:r w:rsidR="00C76A0B" w:rsidRPr="00AD6A87">
        <w:rPr>
          <w:rFonts w:ascii="Times New Roman" w:hAnsi="Times New Roman" w:cs="Times New Roman"/>
        </w:rPr>
        <w:t>30</w:t>
      </w:r>
      <w:r w:rsidR="00E96B0D">
        <w:rPr>
          <w:rFonts w:ascii="Times New Roman" w:hAnsi="Times New Roman" w:cs="Times New Roman"/>
        </w:rPr>
        <w:t>.</w:t>
      </w:r>
      <w:r w:rsidR="00C76A0B" w:rsidRPr="00AD6A87">
        <w:rPr>
          <w:rFonts w:ascii="Times New Roman" w:hAnsi="Times New Roman" w:cs="Times New Roman"/>
        </w:rPr>
        <w:t>Закона о јавној</w:t>
      </w:r>
      <w:r>
        <w:rPr>
          <w:rFonts w:ascii="Times New Roman" w:hAnsi="Times New Roman" w:cs="Times New Roman"/>
        </w:rPr>
        <w:t xml:space="preserve"> </w:t>
      </w:r>
      <w:r w:rsidR="00C76A0B" w:rsidRPr="00AD6A87">
        <w:rPr>
          <w:rFonts w:ascii="Times New Roman" w:hAnsi="Times New Roman" w:cs="Times New Roman"/>
        </w:rPr>
        <w:t>својини( "Сл</w:t>
      </w:r>
      <w:r w:rsidR="00C76A0B">
        <w:rPr>
          <w:rFonts w:ascii="Times New Roman" w:hAnsi="Times New Roman" w:cs="Times New Roman"/>
        </w:rPr>
        <w:t>.</w:t>
      </w:r>
      <w:r w:rsidR="00C76A0B" w:rsidRPr="00AD6A87">
        <w:rPr>
          <w:rFonts w:ascii="Times New Roman" w:hAnsi="Times New Roman" w:cs="Times New Roman"/>
        </w:rPr>
        <w:t>гласник РС", број 72/</w:t>
      </w:r>
      <w:r w:rsidR="00C76A0B">
        <w:rPr>
          <w:rFonts w:ascii="Times New Roman" w:hAnsi="Times New Roman" w:cs="Times New Roman"/>
        </w:rPr>
        <w:t>20</w:t>
      </w:r>
      <w:r w:rsidR="00C76A0B" w:rsidRPr="00AD6A87">
        <w:rPr>
          <w:rFonts w:ascii="Times New Roman" w:hAnsi="Times New Roman" w:cs="Times New Roman"/>
        </w:rPr>
        <w:t>11, 88/</w:t>
      </w:r>
      <w:r w:rsidR="00C76A0B">
        <w:rPr>
          <w:rFonts w:ascii="Times New Roman" w:hAnsi="Times New Roman" w:cs="Times New Roman"/>
        </w:rPr>
        <w:t>20</w:t>
      </w:r>
      <w:r w:rsidR="00C76A0B" w:rsidRPr="00AD6A87">
        <w:rPr>
          <w:rFonts w:ascii="Times New Roman" w:hAnsi="Times New Roman" w:cs="Times New Roman"/>
        </w:rPr>
        <w:t>13, 105/</w:t>
      </w:r>
      <w:r w:rsidR="00C76A0B">
        <w:rPr>
          <w:rFonts w:ascii="Times New Roman" w:hAnsi="Times New Roman" w:cs="Times New Roman"/>
        </w:rPr>
        <w:t>20</w:t>
      </w:r>
      <w:r w:rsidR="00C76A0B" w:rsidRPr="00AD6A87">
        <w:rPr>
          <w:rFonts w:ascii="Times New Roman" w:hAnsi="Times New Roman" w:cs="Times New Roman"/>
        </w:rPr>
        <w:t>14, 104/2016-други закон, 108/2016</w:t>
      </w:r>
      <w:r w:rsidR="00C76A0B">
        <w:rPr>
          <w:rFonts w:ascii="Times New Roman" w:hAnsi="Times New Roman" w:cs="Times New Roman"/>
        </w:rPr>
        <w:t xml:space="preserve">, </w:t>
      </w:r>
      <w:r w:rsidR="00C76A0B" w:rsidRPr="00AD6A87">
        <w:rPr>
          <w:rFonts w:ascii="Times New Roman" w:hAnsi="Times New Roman" w:cs="Times New Roman"/>
        </w:rPr>
        <w:t>113/2017</w:t>
      </w:r>
      <w:r w:rsidR="00C76A0B">
        <w:rPr>
          <w:rFonts w:ascii="Times New Roman" w:hAnsi="Times New Roman" w:cs="Times New Roman"/>
        </w:rPr>
        <w:t>, 95/2018 и</w:t>
      </w:r>
      <w:r w:rsidR="00C76A0B" w:rsidRPr="00AD6A87">
        <w:rPr>
          <w:rFonts w:ascii="Times New Roman" w:hAnsi="Times New Roman" w:cs="Times New Roman"/>
        </w:rPr>
        <w:t xml:space="preserve"> 153/2020), </w:t>
      </w:r>
      <w:r w:rsidR="00C76A0B" w:rsidRPr="00AD6A87">
        <w:rPr>
          <w:rFonts w:ascii="Times New Roman" w:hAnsi="Times New Roman" w:cs="Times New Roman"/>
          <w:lang w:val="sr-Cyrl-CS"/>
        </w:rPr>
        <w:t>чл</w:t>
      </w:r>
      <w:r>
        <w:rPr>
          <w:rFonts w:ascii="Times New Roman" w:hAnsi="Times New Roman" w:cs="Times New Roman"/>
        </w:rPr>
        <w:t>аном</w:t>
      </w:r>
      <w:r w:rsidR="00C76A0B" w:rsidRPr="00AD6A87">
        <w:rPr>
          <w:rFonts w:ascii="Times New Roman" w:hAnsi="Times New Roman" w:cs="Times New Roman"/>
          <w:lang w:val="sr-Cyrl-CS"/>
        </w:rPr>
        <w:t xml:space="preserve"> 9</w:t>
      </w:r>
      <w:r w:rsidR="00C76A0B" w:rsidRPr="00AD6A87">
        <w:rPr>
          <w:rFonts w:ascii="Times New Roman" w:hAnsi="Times New Roman" w:cs="Times New Roman"/>
        </w:rPr>
        <w:t>9</w:t>
      </w:r>
      <w:r w:rsidR="00C76A0B" w:rsidRPr="00E96B0D">
        <w:rPr>
          <w:rFonts w:ascii="Times New Roman" w:hAnsi="Times New Roman" w:cs="Times New Roman"/>
        </w:rPr>
        <w:t>.</w:t>
      </w:r>
      <w:r w:rsidR="00C76A0B" w:rsidRPr="00AD6A87">
        <w:rPr>
          <w:rFonts w:ascii="Times New Roman" w:hAnsi="Times New Roman" w:cs="Times New Roman"/>
          <w:lang w:val="sr-Cyrl-CS"/>
        </w:rPr>
        <w:t xml:space="preserve"> Закона о планирању и изградњи ( "Сл</w:t>
      </w:r>
      <w:r w:rsidR="00C76A0B">
        <w:rPr>
          <w:rFonts w:ascii="Times New Roman" w:hAnsi="Times New Roman" w:cs="Times New Roman"/>
        </w:rPr>
        <w:t xml:space="preserve">. </w:t>
      </w:r>
      <w:r w:rsidR="00C76A0B" w:rsidRPr="00AD6A87">
        <w:rPr>
          <w:rFonts w:ascii="Times New Roman" w:hAnsi="Times New Roman" w:cs="Times New Roman"/>
        </w:rPr>
        <w:t>г</w:t>
      </w:r>
      <w:r w:rsidR="00C76A0B" w:rsidRPr="00AD6A87">
        <w:rPr>
          <w:rFonts w:ascii="Times New Roman" w:hAnsi="Times New Roman" w:cs="Times New Roman"/>
          <w:lang w:val="sr-Cyrl-CS"/>
        </w:rPr>
        <w:t>л</w:t>
      </w:r>
      <w:r w:rsidR="00C76A0B" w:rsidRPr="00AD6A87">
        <w:rPr>
          <w:rFonts w:ascii="Times New Roman" w:hAnsi="Times New Roman" w:cs="Times New Roman"/>
        </w:rPr>
        <w:t xml:space="preserve">асник </w:t>
      </w:r>
      <w:r w:rsidR="00C76A0B" w:rsidRPr="00AD6A87">
        <w:rPr>
          <w:rFonts w:ascii="Times New Roman" w:hAnsi="Times New Roman" w:cs="Times New Roman"/>
          <w:lang w:val="sr-Cyrl-CS"/>
        </w:rPr>
        <w:t>Р</w:t>
      </w:r>
      <w:r w:rsidR="00C76A0B">
        <w:rPr>
          <w:rFonts w:ascii="Times New Roman" w:hAnsi="Times New Roman" w:cs="Times New Roman"/>
        </w:rPr>
        <w:t>С</w:t>
      </w:r>
      <w:r w:rsidR="00C76A0B" w:rsidRPr="00AD6A87">
        <w:rPr>
          <w:rFonts w:ascii="Times New Roman" w:hAnsi="Times New Roman" w:cs="Times New Roman"/>
          <w:lang w:val="sr-Cyrl-CS"/>
        </w:rPr>
        <w:t>"</w:t>
      </w:r>
      <w:r w:rsidR="00C76A0B" w:rsidRPr="00AD6A87">
        <w:rPr>
          <w:rFonts w:ascii="Times New Roman" w:hAnsi="Times New Roman" w:cs="Times New Roman"/>
        </w:rPr>
        <w:t xml:space="preserve">, број: </w:t>
      </w:r>
      <w:r w:rsidR="00C76A0B">
        <w:rPr>
          <w:rFonts w:ascii="Times New Roman" w:hAnsi="Times New Roman" w:cs="Times New Roman"/>
          <w:lang w:val="sr-Cyrl-CS"/>
        </w:rPr>
        <w:t xml:space="preserve">72/2009 , </w:t>
      </w:r>
      <w:r w:rsidR="00C76A0B" w:rsidRPr="00AD6A87">
        <w:rPr>
          <w:rFonts w:ascii="Times New Roman" w:hAnsi="Times New Roman" w:cs="Times New Roman"/>
          <w:lang w:val="sr-Cyrl-CS"/>
        </w:rPr>
        <w:t>81/2009</w:t>
      </w:r>
      <w:r w:rsidR="00C76A0B" w:rsidRPr="00AD6A87">
        <w:rPr>
          <w:rFonts w:ascii="Times New Roman" w:hAnsi="Times New Roman" w:cs="Times New Roman"/>
          <w:lang w:val="sr-Latn-CS"/>
        </w:rPr>
        <w:t>-</w:t>
      </w:r>
      <w:r w:rsidR="00C76A0B" w:rsidRPr="00AD6A87">
        <w:rPr>
          <w:rFonts w:ascii="Times New Roman" w:hAnsi="Times New Roman" w:cs="Times New Roman"/>
          <w:lang w:val="sr-Cyrl-CS"/>
        </w:rPr>
        <w:t>испр</w:t>
      </w:r>
      <w:r w:rsidR="00C76A0B" w:rsidRPr="00AD6A87">
        <w:rPr>
          <w:rFonts w:ascii="Times New Roman" w:hAnsi="Times New Roman" w:cs="Times New Roman"/>
          <w:lang w:val="sr-Latn-CS"/>
        </w:rPr>
        <w:t>.,64/2010-</w:t>
      </w:r>
      <w:r w:rsidR="00C76A0B" w:rsidRPr="00AD6A87">
        <w:rPr>
          <w:rFonts w:ascii="Times New Roman" w:hAnsi="Times New Roman" w:cs="Times New Roman"/>
          <w:lang w:val="sr-Cyrl-CS"/>
        </w:rPr>
        <w:t>одлука УС</w:t>
      </w:r>
      <w:r w:rsidR="00C76A0B" w:rsidRPr="00AD6A87">
        <w:rPr>
          <w:rFonts w:ascii="Times New Roman" w:hAnsi="Times New Roman" w:cs="Times New Roman"/>
        </w:rPr>
        <w:t>,</w:t>
      </w:r>
      <w:r w:rsidR="00C76A0B" w:rsidRPr="00AD6A87">
        <w:rPr>
          <w:rFonts w:ascii="Times New Roman" w:hAnsi="Times New Roman" w:cs="Times New Roman"/>
          <w:lang w:val="sr-Cyrl-CS"/>
        </w:rPr>
        <w:t xml:space="preserve"> 24</w:t>
      </w:r>
      <w:r w:rsidR="00C76A0B" w:rsidRPr="00AD6A87">
        <w:rPr>
          <w:rFonts w:ascii="Times New Roman" w:hAnsi="Times New Roman" w:cs="Times New Roman"/>
        </w:rPr>
        <w:t>/</w:t>
      </w:r>
      <w:r w:rsidR="00C76A0B" w:rsidRPr="00AD6A87">
        <w:rPr>
          <w:rFonts w:ascii="Times New Roman" w:hAnsi="Times New Roman" w:cs="Times New Roman"/>
          <w:lang w:val="sr-Cyrl-CS"/>
        </w:rPr>
        <w:t>2011</w:t>
      </w:r>
      <w:r w:rsidR="00C76A0B" w:rsidRPr="00AD6A87">
        <w:rPr>
          <w:rFonts w:ascii="Times New Roman" w:hAnsi="Times New Roman" w:cs="Times New Roman"/>
        </w:rPr>
        <w:t>, 121/12,42</w:t>
      </w:r>
      <w:r w:rsidR="00C76A0B">
        <w:rPr>
          <w:rFonts w:ascii="Times New Roman" w:hAnsi="Times New Roman" w:cs="Times New Roman"/>
        </w:rPr>
        <w:t xml:space="preserve">/13-одлука УС, 50/13-одлука УС, </w:t>
      </w:r>
      <w:r w:rsidR="00C76A0B" w:rsidRPr="00AD6A87">
        <w:rPr>
          <w:rFonts w:ascii="Times New Roman" w:hAnsi="Times New Roman" w:cs="Times New Roman"/>
        </w:rPr>
        <w:t xml:space="preserve"> 98/13-одлука УС,</w:t>
      </w:r>
      <w:r w:rsidR="00C76A0B">
        <w:rPr>
          <w:rFonts w:ascii="Times New Roman" w:hAnsi="Times New Roman" w:cs="Times New Roman"/>
        </w:rPr>
        <w:t xml:space="preserve"> 132/14,</w:t>
      </w:r>
      <w:r w:rsidR="00C76A0B" w:rsidRPr="00AD6A87">
        <w:rPr>
          <w:rFonts w:ascii="Times New Roman" w:hAnsi="Times New Roman" w:cs="Times New Roman"/>
        </w:rPr>
        <w:t xml:space="preserve"> 145/2014, 83/2018, 31/20</w:t>
      </w:r>
      <w:r w:rsidR="00C76A0B">
        <w:rPr>
          <w:rFonts w:ascii="Times New Roman" w:hAnsi="Times New Roman" w:cs="Times New Roman"/>
        </w:rPr>
        <w:t xml:space="preserve">19, 37/2019-др. Закон, 9/2020, </w:t>
      </w:r>
      <w:r w:rsidR="00C76A0B" w:rsidRPr="00AD6A87">
        <w:rPr>
          <w:rFonts w:ascii="Times New Roman" w:hAnsi="Times New Roman" w:cs="Times New Roman"/>
        </w:rPr>
        <w:t>52/2021</w:t>
      </w:r>
      <w:r>
        <w:rPr>
          <w:rFonts w:ascii="Times New Roman" w:hAnsi="Times New Roman" w:cs="Times New Roman"/>
        </w:rPr>
        <w:t xml:space="preserve"> и</w:t>
      </w:r>
      <w:r w:rsidR="00C76A0B">
        <w:rPr>
          <w:rFonts w:ascii="Times New Roman" w:hAnsi="Times New Roman" w:cs="Times New Roman"/>
        </w:rPr>
        <w:t xml:space="preserve"> 62/2023</w:t>
      </w:r>
      <w:r>
        <w:rPr>
          <w:rFonts w:ascii="Times New Roman" w:hAnsi="Times New Roman" w:cs="Times New Roman"/>
          <w:lang w:val="sr-Cyrl-CS"/>
        </w:rPr>
        <w:t>),  чланом 3. ставом 1. тачком</w:t>
      </w:r>
      <w:r w:rsidR="00C76A0B" w:rsidRPr="00AD6A87">
        <w:rPr>
          <w:rFonts w:ascii="Times New Roman" w:hAnsi="Times New Roman" w:cs="Times New Roman"/>
          <w:lang w:val="sr-Cyrl-CS"/>
        </w:rPr>
        <w:t xml:space="preserve"> 3) </w:t>
      </w:r>
      <w:r w:rsidR="00C76A0B" w:rsidRPr="00AD6A87">
        <w:rPr>
          <w:rFonts w:ascii="Times New Roman" w:hAnsi="Times New Roman" w:cs="Times New Roman"/>
        </w:rPr>
        <w:t>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надметања и прикупљања писмених понуда („Службени гласник РС“, број 16/2018</w:t>
      </w:r>
      <w:r>
        <w:rPr>
          <w:rFonts w:ascii="Times New Roman" w:hAnsi="Times New Roman" w:cs="Times New Roman"/>
        </w:rPr>
        <w:t xml:space="preserve"> и</w:t>
      </w:r>
      <w:r w:rsidR="00C76A0B">
        <w:rPr>
          <w:rFonts w:ascii="Times New Roman" w:hAnsi="Times New Roman" w:cs="Times New Roman"/>
        </w:rPr>
        <w:t xml:space="preserve"> 79/2023</w:t>
      </w:r>
      <w:r w:rsidR="00C76A0B" w:rsidRPr="00AD6A87">
        <w:rPr>
          <w:rFonts w:ascii="Times New Roman" w:hAnsi="Times New Roman" w:cs="Times New Roman"/>
        </w:rPr>
        <w:t xml:space="preserve">) </w:t>
      </w:r>
      <w:r w:rsidR="00C76A0B" w:rsidRPr="00AD6A87">
        <w:rPr>
          <w:rFonts w:ascii="Times New Roman" w:hAnsi="Times New Roman" w:cs="Times New Roman"/>
          <w:lang w:val="sr-Cyrl-CS"/>
        </w:rPr>
        <w:t>чл</w:t>
      </w:r>
      <w:r>
        <w:rPr>
          <w:rFonts w:ascii="Times New Roman" w:hAnsi="Times New Roman" w:cs="Times New Roman"/>
        </w:rPr>
        <w:t xml:space="preserve">аном </w:t>
      </w:r>
      <w:r w:rsidR="00C76A0B">
        <w:rPr>
          <w:rFonts w:ascii="Times New Roman" w:hAnsi="Times New Roman" w:cs="Times New Roman"/>
          <w:lang w:val="sr-Cyrl-CS"/>
        </w:rPr>
        <w:t>71</w:t>
      </w:r>
      <w:r w:rsidR="00C76A0B" w:rsidRPr="00AD6A87">
        <w:rPr>
          <w:rFonts w:ascii="Times New Roman" w:hAnsi="Times New Roman" w:cs="Times New Roman"/>
          <w:lang w:val="sr-Cyrl-CS"/>
        </w:rPr>
        <w:t>. став</w:t>
      </w:r>
      <w:r>
        <w:rPr>
          <w:rFonts w:ascii="Times New Roman" w:hAnsi="Times New Roman" w:cs="Times New Roman"/>
          <w:lang w:val="sr-Cyrl-CS"/>
        </w:rPr>
        <w:t>ом 1. тачком</w:t>
      </w:r>
      <w:r w:rsidR="00C76A0B" w:rsidRPr="00AD6A87">
        <w:rPr>
          <w:rFonts w:ascii="Times New Roman" w:hAnsi="Times New Roman" w:cs="Times New Roman"/>
          <w:lang w:val="sr-Cyrl-CS"/>
        </w:rPr>
        <w:t xml:space="preserve"> 1</w:t>
      </w:r>
      <w:r w:rsidR="00C76A0B">
        <w:rPr>
          <w:rFonts w:ascii="Times New Roman" w:hAnsi="Times New Roman" w:cs="Times New Roman"/>
          <w:lang w:val="sr-Cyrl-CS"/>
        </w:rPr>
        <w:t>)</w:t>
      </w:r>
      <w:r w:rsidR="00C76A0B" w:rsidRPr="00AD6A87">
        <w:rPr>
          <w:rFonts w:ascii="Times New Roman" w:hAnsi="Times New Roman" w:cs="Times New Roman"/>
          <w:lang w:val="sr-Cyrl-CS"/>
        </w:rPr>
        <w:t xml:space="preserve"> Статута општине Рача  (</w:t>
      </w:r>
      <w:r w:rsidR="00C76A0B" w:rsidRPr="00AD6A87">
        <w:rPr>
          <w:rFonts w:ascii="Times New Roman" w:hAnsi="Times New Roman" w:cs="Times New Roman"/>
        </w:rPr>
        <w:t>''</w:t>
      </w:r>
      <w:r w:rsidR="00C76A0B" w:rsidRPr="00AD6A87">
        <w:rPr>
          <w:rFonts w:ascii="Times New Roman" w:hAnsi="Times New Roman" w:cs="Times New Roman"/>
          <w:lang w:val="sr-Cyrl-CS"/>
        </w:rPr>
        <w:t>Службени гласник општине Рача"</w:t>
      </w:r>
      <w:r w:rsidR="00C76A0B" w:rsidRPr="00AD6A87">
        <w:rPr>
          <w:rFonts w:ascii="Times New Roman" w:hAnsi="Times New Roman" w:cs="Times New Roman"/>
        </w:rPr>
        <w:t>,</w:t>
      </w:r>
      <w:r w:rsidR="00C76A0B" w:rsidRPr="00AD6A87">
        <w:rPr>
          <w:rFonts w:ascii="Times New Roman" w:hAnsi="Times New Roman" w:cs="Times New Roman"/>
          <w:lang w:val="sr-Cyrl-CS"/>
        </w:rPr>
        <w:t xml:space="preserve"> број</w:t>
      </w:r>
      <w:r w:rsidR="00C76A0B" w:rsidRPr="00AD6A87">
        <w:rPr>
          <w:rFonts w:ascii="Times New Roman" w:hAnsi="Times New Roman" w:cs="Times New Roman"/>
        </w:rPr>
        <w:t xml:space="preserve"> </w:t>
      </w:r>
      <w:r w:rsidR="00E96B0D">
        <w:rPr>
          <w:rFonts w:ascii="Times New Roman" w:hAnsi="Times New Roman" w:cs="Times New Roman"/>
          <w:lang w:val="sr-Cyrl-CS"/>
        </w:rPr>
        <w:t xml:space="preserve">3/2019 ), </w:t>
      </w:r>
      <w:r w:rsidR="00C76A0B" w:rsidRPr="00AD6A87">
        <w:rPr>
          <w:rFonts w:ascii="Times New Roman" w:hAnsi="Times New Roman" w:cs="Times New Roman"/>
          <w:lang w:val="sr-Cyrl-CS"/>
        </w:rPr>
        <w:t xml:space="preserve"> чл</w:t>
      </w:r>
      <w:r>
        <w:rPr>
          <w:rFonts w:ascii="Times New Roman" w:hAnsi="Times New Roman" w:cs="Times New Roman"/>
        </w:rPr>
        <w:t>аном</w:t>
      </w:r>
      <w:r w:rsidR="00C76A0B" w:rsidRPr="00AD6A87">
        <w:rPr>
          <w:rFonts w:ascii="Times New Roman" w:hAnsi="Times New Roman" w:cs="Times New Roman"/>
          <w:lang w:val="sr-Cyrl-CS"/>
        </w:rPr>
        <w:t xml:space="preserve"> 15. став</w:t>
      </w:r>
      <w:r>
        <w:rPr>
          <w:rFonts w:ascii="Times New Roman" w:hAnsi="Times New Roman" w:cs="Times New Roman"/>
          <w:lang w:val="sr-Cyrl-CS"/>
        </w:rPr>
        <w:t>ом 1. тачком</w:t>
      </w:r>
      <w:r w:rsidR="00C76A0B" w:rsidRPr="00AD6A87">
        <w:rPr>
          <w:rFonts w:ascii="Times New Roman" w:hAnsi="Times New Roman" w:cs="Times New Roman"/>
          <w:lang w:val="sr-Cyrl-CS"/>
        </w:rPr>
        <w:t xml:space="preserve"> 2)</w:t>
      </w:r>
      <w:r w:rsidR="00C76A0B" w:rsidRPr="00AD6A87">
        <w:rPr>
          <w:rFonts w:ascii="Times New Roman" w:hAnsi="Times New Roman" w:cs="Times New Roman"/>
        </w:rPr>
        <w:t xml:space="preserve"> Одлуке о прибављању, располагању, управљању и коришћењу ствари у јавној својини општине Рача („Службени гласник општине Рача“, број 3/2021)</w:t>
      </w:r>
      <w:r w:rsidR="00E96B0D">
        <w:rPr>
          <w:rFonts w:ascii="Times New Roman" w:hAnsi="Times New Roman" w:cs="Times New Roman"/>
          <w:lang w:val="sr-Cyrl-CS"/>
        </w:rPr>
        <w:t xml:space="preserve"> и Записника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</w:t>
      </w:r>
      <w:r>
        <w:rPr>
          <w:rFonts w:ascii="Times New Roman" w:hAnsi="Times New Roman" w:cs="Times New Roman"/>
          <w:lang w:val="sr-Cyrl-CS"/>
        </w:rPr>
        <w:t xml:space="preserve"> </w:t>
      </w:r>
      <w:r w:rsidR="00E96B0D">
        <w:rPr>
          <w:rFonts w:ascii="Times New Roman" w:hAnsi="Times New Roman" w:cs="Times New Roman"/>
          <w:lang w:val="sr-Cyrl-CS"/>
        </w:rPr>
        <w:t>број 46-133/2024-</w:t>
      </w:r>
      <w:r w:rsidR="00E96B0D">
        <w:rPr>
          <w:rFonts w:ascii="Times New Roman" w:hAnsi="Times New Roman" w:cs="Times New Roman"/>
        </w:rPr>
        <w:t xml:space="preserve">I-04, </w:t>
      </w:r>
      <w:r w:rsidR="00C76A0B">
        <w:rPr>
          <w:rFonts w:ascii="Times New Roman" w:hAnsi="Times New Roman" w:cs="Times New Roman"/>
          <w:lang w:val="sr-Cyrl-CS"/>
        </w:rPr>
        <w:t>Општинско веће општине Рача</w:t>
      </w:r>
      <w:r w:rsidR="00041CF6">
        <w:rPr>
          <w:rFonts w:ascii="Times New Roman" w:hAnsi="Times New Roman" w:cs="Times New Roman"/>
          <w:lang/>
        </w:rPr>
        <w:t>,</w:t>
      </w:r>
      <w:r w:rsidR="00C76A0B">
        <w:rPr>
          <w:rFonts w:ascii="Times New Roman" w:hAnsi="Times New Roman" w:cs="Times New Roman"/>
          <w:lang w:val="sr-Cyrl-CS"/>
        </w:rPr>
        <w:t xml:space="preserve"> н</w:t>
      </w:r>
      <w:r w:rsidR="00041CF6">
        <w:rPr>
          <w:rFonts w:ascii="Times New Roman" w:hAnsi="Times New Roman" w:cs="Times New Roman"/>
          <w:lang w:val="sr-Cyrl-CS"/>
        </w:rPr>
        <w:t xml:space="preserve">а седници одржаној дана </w:t>
      </w:r>
      <w:r w:rsidR="00041CF6">
        <w:rPr>
          <w:rFonts w:ascii="Times New Roman" w:hAnsi="Times New Roman" w:cs="Times New Roman"/>
          <w:lang/>
        </w:rPr>
        <w:t>21.11.</w:t>
      </w:r>
      <w:r>
        <w:rPr>
          <w:rFonts w:ascii="Times New Roman" w:hAnsi="Times New Roman" w:cs="Times New Roman"/>
          <w:lang w:val="sr-Cyrl-CS"/>
        </w:rPr>
        <w:t>2024. године, утврдило је предлог:</w:t>
      </w:r>
      <w:r w:rsidR="00C76A0B">
        <w:rPr>
          <w:rFonts w:ascii="Times New Roman" w:hAnsi="Times New Roman" w:cs="Times New Roman"/>
          <w:lang w:val="sr-Cyrl-CS"/>
        </w:rPr>
        <w:t xml:space="preserve"> </w:t>
      </w:r>
    </w:p>
    <w:p w:rsidR="003A6A68" w:rsidRDefault="00C76A0B" w:rsidP="001E0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РЕШЕЊА  </w:t>
      </w:r>
    </w:p>
    <w:p w:rsidR="00673C7C" w:rsidRDefault="00C76A0B" w:rsidP="00041CF6">
      <w:pPr>
        <w:jc w:val="center"/>
        <w:rPr>
          <w:rFonts w:ascii="Times New Roman" w:hAnsi="Times New Roman" w:cs="Times New Roman"/>
          <w:b/>
          <w:lang/>
        </w:rPr>
      </w:pPr>
      <w:r w:rsidRPr="003A6A68">
        <w:rPr>
          <w:rFonts w:ascii="Times New Roman" w:hAnsi="Times New Roman" w:cs="Times New Roman"/>
          <w:b/>
        </w:rPr>
        <w:t xml:space="preserve">О </w:t>
      </w:r>
      <w:r w:rsidRPr="003A6A68">
        <w:rPr>
          <w:rFonts w:ascii="Times New Roman" w:hAnsi="Times New Roman" w:cs="Times New Roman"/>
          <w:b/>
          <w:lang w:val="sr-Cyrl-CS"/>
        </w:rPr>
        <w:t>ОТУЂЕЊА НЕПОКРЕТНОСТИ ИЗ ЈАВНЕ СВОЈИНЕ ОПШТИНЕ РАЧА</w:t>
      </w:r>
      <w:r w:rsidR="003A6A68" w:rsidRPr="003A6A68">
        <w:rPr>
          <w:rFonts w:ascii="Times New Roman" w:hAnsi="Times New Roman" w:cs="Times New Roman"/>
          <w:b/>
          <w:lang w:val="sr-Cyrl-CS"/>
        </w:rPr>
        <w:t xml:space="preserve"> И</w:t>
      </w:r>
      <w:r w:rsidRPr="003A6A68">
        <w:rPr>
          <w:rFonts w:ascii="Times New Roman" w:hAnsi="Times New Roman" w:cs="Times New Roman"/>
          <w:b/>
          <w:lang w:val="sr-Cyrl-CS"/>
        </w:rPr>
        <w:t xml:space="preserve"> </w:t>
      </w:r>
      <w:r w:rsidR="003A6A68" w:rsidRPr="003A6A68">
        <w:rPr>
          <w:rFonts w:ascii="Times New Roman" w:hAnsi="Times New Roman" w:cs="Times New Roman"/>
          <w:b/>
          <w:lang w:val="sr-Cyrl-CS"/>
        </w:rPr>
        <w:t xml:space="preserve">ПРИБАВЉАЊУ НЕПОКРЕТНОСТИ У ЈАВНУ СВОЈИНУ ОПШТИНЕ РАЧА </w:t>
      </w:r>
      <w:r w:rsidRPr="003A6A68">
        <w:rPr>
          <w:rFonts w:ascii="Times New Roman" w:hAnsi="Times New Roman" w:cs="Times New Roman"/>
          <w:b/>
          <w:lang w:val="sr-Cyrl-CS"/>
        </w:rPr>
        <w:t>НЕПОСРЕДНОМ ПОГОДБОМ ПУТЕМ РАЗМЕНЕ</w:t>
      </w:r>
    </w:p>
    <w:p w:rsidR="00041CF6" w:rsidRPr="00041CF6" w:rsidRDefault="00041CF6" w:rsidP="00041CF6">
      <w:pPr>
        <w:jc w:val="center"/>
        <w:rPr>
          <w:rFonts w:ascii="Times New Roman" w:hAnsi="Times New Roman" w:cs="Times New Roman"/>
          <w:b/>
          <w:lang/>
        </w:rPr>
      </w:pPr>
    </w:p>
    <w:p w:rsidR="00C76A0B" w:rsidRDefault="00C76A0B" w:rsidP="00C76A0B">
      <w:pPr>
        <w:pStyle w:val="NoSpacin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ab/>
      </w:r>
      <w:r w:rsidRPr="00DD07EB">
        <w:rPr>
          <w:rFonts w:ascii="Times New Roman" w:hAnsi="Times New Roman"/>
          <w:b/>
          <w:sz w:val="24"/>
          <w:szCs w:val="24"/>
        </w:rPr>
        <w:t>ОДОБРАВА СЕ</w:t>
      </w:r>
      <w:r>
        <w:rPr>
          <w:rFonts w:ascii="Times New Roman" w:hAnsi="Times New Roman"/>
          <w:sz w:val="24"/>
          <w:szCs w:val="24"/>
        </w:rPr>
        <w:t xml:space="preserve">  отуђење непокретности из јавне својине о</w:t>
      </w:r>
      <w:r w:rsidRPr="00DE3F9E">
        <w:rPr>
          <w:rFonts w:ascii="Times New Roman" w:hAnsi="Times New Roman"/>
          <w:sz w:val="24"/>
        </w:rPr>
        <w:t>пштин</w:t>
      </w:r>
      <w:r>
        <w:rPr>
          <w:rFonts w:ascii="Times New Roman" w:hAnsi="Times New Roman"/>
          <w:sz w:val="24"/>
        </w:rPr>
        <w:t>е Рача и то:</w:t>
      </w:r>
    </w:p>
    <w:p w:rsidR="00C76A0B" w:rsidRDefault="00C76A0B" w:rsidP="00C76A0B">
      <w:pPr>
        <w:pStyle w:val="NoSpacing"/>
        <w:jc w:val="both"/>
        <w:rPr>
          <w:rFonts w:ascii="Times New Roman" w:hAnsi="Times New Roman"/>
          <w:sz w:val="24"/>
        </w:rPr>
      </w:pPr>
    </w:p>
    <w:p w:rsidR="0003793F" w:rsidRDefault="00C76A0B" w:rsidP="00C76A0B">
      <w:pPr>
        <w:pStyle w:val="NoSpacing"/>
        <w:jc w:val="both"/>
        <w:rPr>
          <w:rFonts w:ascii="Times New Roman" w:hAnsi="Times New Roman"/>
          <w:sz w:val="24"/>
        </w:rPr>
      </w:pPr>
      <w:r w:rsidRPr="0003793F">
        <w:rPr>
          <w:rFonts w:ascii="Times New Roman" w:hAnsi="Times New Roman"/>
          <w:b/>
          <w:sz w:val="24"/>
        </w:rPr>
        <w:t>-кп.бр.</w:t>
      </w:r>
      <w:r w:rsidR="0003793F" w:rsidRPr="0003793F">
        <w:rPr>
          <w:rFonts w:ascii="Times New Roman" w:hAnsi="Times New Roman"/>
          <w:b/>
          <w:sz w:val="24"/>
        </w:rPr>
        <w:t>475/3 КО Рача</w:t>
      </w:r>
      <w:r w:rsidR="0003793F">
        <w:rPr>
          <w:rFonts w:ascii="Times New Roman" w:hAnsi="Times New Roman"/>
          <w:sz w:val="24"/>
        </w:rPr>
        <w:t xml:space="preserve">, градско грађевинско земљиште, по култури земљиште уз зграду и други објекат, у  површини од 306 м2, уписана у л.н. број 1201 КО Рача, са уделом 1/1, исту преноси у својину Саши Гавриловићу из Бораца, лк. бр. 008461143, а истовремено се </w:t>
      </w:r>
      <w:r w:rsidR="0003793F" w:rsidRPr="0003793F">
        <w:rPr>
          <w:rFonts w:ascii="Times New Roman" w:hAnsi="Times New Roman"/>
          <w:b/>
          <w:sz w:val="24"/>
        </w:rPr>
        <w:t>ОДОБРАВА прибављање</w:t>
      </w:r>
      <w:r w:rsidR="00673C7C">
        <w:rPr>
          <w:rFonts w:ascii="Times New Roman" w:hAnsi="Times New Roman"/>
          <w:sz w:val="24"/>
        </w:rPr>
        <w:t xml:space="preserve"> непокретности </w:t>
      </w:r>
      <w:r w:rsidR="0003793F">
        <w:rPr>
          <w:rFonts w:ascii="Times New Roman" w:hAnsi="Times New Roman"/>
          <w:sz w:val="24"/>
        </w:rPr>
        <w:t xml:space="preserve">у јавну својину општине Рача и то: </w:t>
      </w:r>
    </w:p>
    <w:p w:rsidR="0003793F" w:rsidRDefault="0003793F" w:rsidP="00C76A0B">
      <w:pPr>
        <w:pStyle w:val="NoSpacing"/>
        <w:jc w:val="both"/>
        <w:rPr>
          <w:rFonts w:ascii="Times New Roman" w:hAnsi="Times New Roman"/>
          <w:sz w:val="24"/>
        </w:rPr>
      </w:pPr>
      <w:r w:rsidRPr="0003793F">
        <w:rPr>
          <w:rFonts w:ascii="Times New Roman" w:hAnsi="Times New Roman"/>
          <w:b/>
          <w:sz w:val="24"/>
        </w:rPr>
        <w:lastRenderedPageBreak/>
        <w:t>- кп.бр. 246/1 КО Рача</w:t>
      </w:r>
      <w:r>
        <w:rPr>
          <w:rFonts w:ascii="Times New Roman" w:hAnsi="Times New Roman"/>
          <w:sz w:val="24"/>
        </w:rPr>
        <w:t>, пољопривредно земљиште, по култури њива 4. класе, у површини од 3204 м2, уписана у л.н. број, 1180 КО Рача, са уделом 1/1, ранијег власника Гавриловић Саше из Бораца.</w:t>
      </w:r>
    </w:p>
    <w:p w:rsidR="001E0A58" w:rsidRPr="0004240F" w:rsidRDefault="001E0A58" w:rsidP="00C76A0B">
      <w:pPr>
        <w:pStyle w:val="NoSpacing"/>
        <w:jc w:val="both"/>
        <w:rPr>
          <w:rFonts w:ascii="Times New Roman" w:hAnsi="Times New Roman"/>
          <w:sz w:val="24"/>
        </w:rPr>
      </w:pPr>
    </w:p>
    <w:p w:rsidR="001E0A58" w:rsidRDefault="00C76A0B" w:rsidP="00C76A0B">
      <w:pPr>
        <w:pStyle w:val="NoSpacing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0F46B3">
        <w:rPr>
          <w:rFonts w:ascii="Times New Roman" w:hAnsi="Times New Roman"/>
          <w:b/>
          <w:sz w:val="24"/>
          <w:szCs w:val="24"/>
        </w:rPr>
        <w:t>II</w:t>
      </w:r>
      <w:r>
        <w:rPr>
          <w:rFonts w:ascii="Times New Roman" w:hAnsi="Times New Roman"/>
          <w:b/>
          <w:sz w:val="24"/>
          <w:szCs w:val="24"/>
        </w:rPr>
        <w:tab/>
      </w:r>
      <w:r w:rsidRPr="000F46B3">
        <w:rPr>
          <w:rFonts w:ascii="Times New Roman" w:hAnsi="Times New Roman"/>
          <w:sz w:val="24"/>
        </w:rPr>
        <w:t xml:space="preserve">Комисија за спровођење поступка прибављања у јавну својину, отуђења непокретности из јавне својине и давања у закупствари у јавној својини општине Рача </w:t>
      </w:r>
      <w:r>
        <w:rPr>
          <w:rFonts w:ascii="Times New Roman" w:hAnsi="Times New Roman"/>
          <w:sz w:val="24"/>
        </w:rPr>
        <w:t xml:space="preserve">је на основу Извештаја </w:t>
      </w:r>
      <w:r w:rsidRPr="00B6062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 процени градског грађевинског земљишта, са даном процене </w:t>
      </w:r>
      <w:r w:rsidR="0003793F">
        <w:rPr>
          <w:rFonts w:ascii="Times New Roman" w:hAnsi="Times New Roman"/>
          <w:bCs/>
          <w:sz w:val="24"/>
          <w:szCs w:val="24"/>
          <w:shd w:val="clear" w:color="auto" w:fill="FFFFFF"/>
        </w:rPr>
        <w:t>19.07.2024</w:t>
      </w:r>
      <w:r w:rsidRPr="006431FA">
        <w:rPr>
          <w:rFonts w:ascii="Times New Roman" w:hAnsi="Times New Roman"/>
          <w:bCs/>
          <w:sz w:val="24"/>
          <w:szCs w:val="24"/>
          <w:shd w:val="clear" w:color="auto" w:fill="FFFFFF"/>
        </w:rPr>
        <w:t>.године,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извршеног од стране Агенције за пословне активности – Добривоје Ковановић - вештак, спровела поступак непосредне погодбе између странака у поступку размене.</w:t>
      </w:r>
    </w:p>
    <w:p w:rsidR="00EE52ED" w:rsidRPr="00A4088F" w:rsidRDefault="00C76A0B" w:rsidP="00C76A0B">
      <w:pPr>
        <w:pStyle w:val="ListParagraph"/>
        <w:ind w:left="0" w:firstLine="720"/>
        <w:jc w:val="both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На основу Извешт</w:t>
      </w:r>
      <w:r w:rsidR="00EE52ED">
        <w:rPr>
          <w:rFonts w:ascii="Times New Roman" w:hAnsi="Times New Roman" w:cs="Times New Roman"/>
          <w:sz w:val="24"/>
          <w:szCs w:val="24"/>
        </w:rPr>
        <w:t>аја Комисија је установила да је</w:t>
      </w:r>
      <w:r w:rsidR="003A6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процењен</w:t>
      </w:r>
      <w:r w:rsidR="00EE52ED">
        <w:rPr>
          <w:rFonts w:ascii="Times New Roman" w:hAnsi="Times New Roman" w:cs="Times New Roman"/>
          <w:sz w:val="24"/>
          <w:szCs w:val="24"/>
        </w:rPr>
        <w:t>а</w:t>
      </w:r>
      <w:r w:rsidR="003A6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тржишн</w:t>
      </w:r>
      <w:r w:rsidR="00EE52ED">
        <w:rPr>
          <w:rFonts w:ascii="Times New Roman" w:hAnsi="Times New Roman" w:cs="Times New Roman"/>
          <w:sz w:val="24"/>
          <w:szCs w:val="24"/>
        </w:rPr>
        <w:t>а</w:t>
      </w:r>
      <w:r w:rsidR="003A6A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вредност</w:t>
      </w:r>
      <w:r w:rsidR="003A6A68">
        <w:rPr>
          <w:rFonts w:ascii="Times New Roman" w:hAnsi="Times New Roman" w:cs="Times New Roman"/>
          <w:sz w:val="24"/>
          <w:szCs w:val="24"/>
        </w:rPr>
        <w:t xml:space="preserve"> 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за</w:t>
      </w:r>
      <w:r w:rsidR="003A6A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EE52ED" w:rsidRPr="00EE52E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кп.бр. 475/3 КО Рача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уписану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 лист</w:t>
      </w:r>
      <w:r w:rsidR="003A6A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непокретности</w:t>
      </w:r>
      <w:r w:rsidR="003A6A6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1201 КО Рача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укупне површине 306 м2, која је градско грађевинско земљиште у јавној својини општине Рача, са ценама на дан вештачења 19.07.2024. године је </w:t>
      </w:r>
      <w:r w:rsidR="00EE52ED" w:rsidRPr="00A408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816.380,46 динара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или </w:t>
      </w:r>
      <w:r w:rsidR="00EE52ED" w:rsidRPr="00A408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6.974,29 евра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док процењена вредност за </w:t>
      </w:r>
      <w:r w:rsidR="00EE52ED" w:rsidRPr="00EE52E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кп.бр. 246/1 КО Рача</w:t>
      </w:r>
      <w:r w:rsidR="00EE52ED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, уписану у лист непокретности број </w:t>
      </w:r>
      <w:r w:rsidR="00EE52ED">
        <w:rPr>
          <w:rFonts w:ascii="Times New Roman" w:hAnsi="Times New Roman"/>
          <w:sz w:val="24"/>
        </w:rPr>
        <w:t>1180 КО Рача, укупне површине 3204 м2, која је пољопривредно земљиште, по култури њива 4. класе</w:t>
      </w:r>
      <w:r w:rsidR="00A4088F">
        <w:rPr>
          <w:rFonts w:ascii="Times New Roman" w:hAnsi="Times New Roman"/>
          <w:sz w:val="24"/>
        </w:rPr>
        <w:t>, у приватној сво</w:t>
      </w:r>
      <w:r w:rsidR="00E96B0D">
        <w:rPr>
          <w:rFonts w:ascii="Times New Roman" w:hAnsi="Times New Roman"/>
          <w:sz w:val="24"/>
        </w:rPr>
        <w:t xml:space="preserve">јини Саше Гавриловића, са ценама на дан вештачењаје </w:t>
      </w:r>
      <w:r w:rsidR="00A4088F" w:rsidRPr="00A4088F">
        <w:rPr>
          <w:rFonts w:ascii="Times New Roman" w:hAnsi="Times New Roman"/>
          <w:b/>
          <w:sz w:val="24"/>
        </w:rPr>
        <w:t>716.382,36 динара</w:t>
      </w:r>
      <w:r w:rsidR="00A4088F">
        <w:rPr>
          <w:rFonts w:ascii="Times New Roman" w:hAnsi="Times New Roman"/>
          <w:sz w:val="24"/>
        </w:rPr>
        <w:t xml:space="preserve"> или </w:t>
      </w:r>
      <w:r w:rsidR="00A4088F" w:rsidRPr="00A4088F">
        <w:rPr>
          <w:rFonts w:ascii="Times New Roman" w:hAnsi="Times New Roman"/>
          <w:b/>
          <w:sz w:val="24"/>
        </w:rPr>
        <w:t>6.120,01 евра</w:t>
      </w:r>
      <w:r w:rsidR="00A4088F" w:rsidRPr="00A4088F">
        <w:rPr>
          <w:rFonts w:ascii="Times New Roman" w:hAnsi="Times New Roman"/>
          <w:sz w:val="24"/>
        </w:rPr>
        <w:t>.</w:t>
      </w:r>
    </w:p>
    <w:p w:rsidR="001E0A58" w:rsidRDefault="00A4088F" w:rsidP="001E0A58">
      <w:pPr>
        <w:pStyle w:val="ListParagraph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Обзиром да су катастарске парцеле које се размењују различитих површина, различитих култура, односно да је</w:t>
      </w:r>
      <w:r w:rsidR="001F16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вредност катастарске парцеле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која се преноси у својину Саши Гавриловићу путем размене</w:t>
      </w:r>
      <w:r w:rsidR="001F16F0" w:rsidRPr="00A408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816.380,46 динара</w:t>
      </w:r>
      <w:r w:rsidR="001F16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или </w:t>
      </w:r>
      <w:r w:rsidR="001F16F0" w:rsidRPr="00A4088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6.974,29 евра</w:t>
      </w:r>
      <w:r w:rsidR="001F16F0" w:rsidRPr="001F16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а да вредност катастарске парцеле коју Гавриловић Саша преноси у јавну својину општине Рача износи</w:t>
      </w:r>
      <w:r w:rsidR="00761EF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1F16F0" w:rsidRPr="00A4088F">
        <w:rPr>
          <w:rFonts w:ascii="Times New Roman" w:hAnsi="Times New Roman"/>
          <w:b/>
          <w:sz w:val="24"/>
        </w:rPr>
        <w:t>716.382,36 динара</w:t>
      </w:r>
      <w:r w:rsidR="001F16F0">
        <w:rPr>
          <w:rFonts w:ascii="Times New Roman" w:hAnsi="Times New Roman"/>
          <w:sz w:val="24"/>
        </w:rPr>
        <w:t xml:space="preserve"> или </w:t>
      </w:r>
      <w:r w:rsidR="001F16F0" w:rsidRPr="00A4088F">
        <w:rPr>
          <w:rFonts w:ascii="Times New Roman" w:hAnsi="Times New Roman"/>
          <w:b/>
          <w:sz w:val="24"/>
        </w:rPr>
        <w:t>6.120,01 евра</w:t>
      </w:r>
      <w:r w:rsidR="001F16F0">
        <w:rPr>
          <w:rFonts w:ascii="Times New Roman" w:hAnsi="Times New Roman"/>
          <w:sz w:val="24"/>
        </w:rPr>
        <w:t xml:space="preserve"> и да постоји разлика  у вредности катастарских парцела која износи </w:t>
      </w:r>
      <w:r w:rsidR="001F16F0" w:rsidRPr="001F16F0">
        <w:rPr>
          <w:rFonts w:ascii="Times New Roman" w:hAnsi="Times New Roman"/>
          <w:b/>
          <w:sz w:val="24"/>
        </w:rPr>
        <w:t>99.998,1</w:t>
      </w:r>
      <w:r w:rsidR="000C6168">
        <w:rPr>
          <w:rFonts w:ascii="Times New Roman" w:hAnsi="Times New Roman"/>
          <w:b/>
          <w:sz w:val="24"/>
        </w:rPr>
        <w:t>0</w:t>
      </w:r>
      <w:r w:rsidR="001F16F0" w:rsidRPr="001F16F0">
        <w:rPr>
          <w:rFonts w:ascii="Times New Roman" w:hAnsi="Times New Roman"/>
          <w:b/>
          <w:sz w:val="24"/>
        </w:rPr>
        <w:t xml:space="preserve"> динар </w:t>
      </w:r>
      <w:r w:rsidR="001F16F0" w:rsidRPr="001F16F0">
        <w:rPr>
          <w:rFonts w:ascii="Times New Roman" w:hAnsi="Times New Roman"/>
          <w:sz w:val="24"/>
        </w:rPr>
        <w:t xml:space="preserve">или </w:t>
      </w:r>
      <w:r w:rsidR="001F16F0" w:rsidRPr="001F16F0">
        <w:rPr>
          <w:rFonts w:ascii="Times New Roman" w:hAnsi="Times New Roman"/>
          <w:b/>
          <w:sz w:val="24"/>
        </w:rPr>
        <w:t>854,28 евра</w:t>
      </w:r>
      <w:r w:rsidR="001F16F0">
        <w:rPr>
          <w:rFonts w:ascii="Times New Roman" w:hAnsi="Times New Roman"/>
          <w:sz w:val="24"/>
        </w:rPr>
        <w:t xml:space="preserve">, што представља динарску противвредност на дан вештачења </w:t>
      </w:r>
      <w:r w:rsidR="001F16F0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19.07.2024. године.</w:t>
      </w:r>
    </w:p>
    <w:p w:rsidR="000C6168" w:rsidRPr="000C6168" w:rsidRDefault="000C6168" w:rsidP="001E0A58">
      <w:pPr>
        <w:pStyle w:val="ListParagraph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Према горе наведеном, страна учесница непосредне погодбе у размени парцела</w:t>
      </w:r>
      <w:r w:rsidR="00673C7C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Саша Гавриловић је у обавези да надокнади разлику у вредности парцела општини Рача, у горе наведеном износу, што ће се прецизирати Уговором о размени.</w:t>
      </w:r>
    </w:p>
    <w:p w:rsidR="001E0A58" w:rsidRPr="008C27BF" w:rsidRDefault="00C76A0B" w:rsidP="00761E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71D1C">
        <w:rPr>
          <w:rFonts w:ascii="Times New Roman" w:hAnsi="Times New Roman" w:cs="Times New Roman"/>
          <w:b/>
          <w:sz w:val="24"/>
          <w:szCs w:val="24"/>
        </w:rPr>
        <w:t>III</w:t>
      </w:r>
      <w:r w:rsidRPr="00F71D1C">
        <w:rPr>
          <w:rFonts w:ascii="Times New Roman" w:hAnsi="Times New Roman" w:cs="Times New Roman"/>
          <w:b/>
          <w:sz w:val="24"/>
          <w:szCs w:val="24"/>
        </w:rPr>
        <w:tab/>
      </w:r>
      <w:r w:rsidRPr="008C27BF">
        <w:rPr>
          <w:rFonts w:ascii="Times New Roman" w:hAnsi="Times New Roman" w:cs="Times New Roman"/>
          <w:sz w:val="24"/>
          <w:szCs w:val="24"/>
        </w:rPr>
        <w:t>На ос</w:t>
      </w:r>
      <w:r w:rsidR="001F16F0">
        <w:rPr>
          <w:rFonts w:ascii="Times New Roman" w:hAnsi="Times New Roman" w:cs="Times New Roman"/>
          <w:sz w:val="24"/>
          <w:szCs w:val="24"/>
        </w:rPr>
        <w:t>нову овог Решења, закључиће се У</w:t>
      </w:r>
      <w:r w:rsidRPr="008C27BF">
        <w:rPr>
          <w:rFonts w:ascii="Times New Roman" w:hAnsi="Times New Roman" w:cs="Times New Roman"/>
          <w:sz w:val="24"/>
          <w:szCs w:val="24"/>
        </w:rPr>
        <w:t xml:space="preserve">говор о размени непокретности, између странака. Уговорену  разлику у вредности непокретности, уговорна страна </w:t>
      </w:r>
      <w:r w:rsidR="001F16F0">
        <w:rPr>
          <w:rFonts w:ascii="Times New Roman" w:hAnsi="Times New Roman" w:cs="Times New Roman"/>
          <w:sz w:val="24"/>
          <w:szCs w:val="24"/>
        </w:rPr>
        <w:t xml:space="preserve">Саша Гавриловић </w:t>
      </w:r>
      <w:r w:rsidRPr="008C27BF">
        <w:rPr>
          <w:rFonts w:ascii="Times New Roman" w:hAnsi="Times New Roman" w:cs="Times New Roman"/>
          <w:sz w:val="24"/>
          <w:szCs w:val="24"/>
        </w:rPr>
        <w:t>ће исплатити у року</w:t>
      </w:r>
      <w:r w:rsidR="00673C7C">
        <w:rPr>
          <w:rFonts w:ascii="Times New Roman" w:hAnsi="Times New Roman" w:cs="Times New Roman"/>
          <w:sz w:val="24"/>
          <w:szCs w:val="24"/>
        </w:rPr>
        <w:t xml:space="preserve"> од 8 дана од дана потписивања У</w:t>
      </w:r>
      <w:r w:rsidRPr="008C27BF">
        <w:rPr>
          <w:rFonts w:ascii="Times New Roman" w:hAnsi="Times New Roman" w:cs="Times New Roman"/>
          <w:sz w:val="24"/>
          <w:szCs w:val="24"/>
        </w:rPr>
        <w:t>говора.</w:t>
      </w:r>
    </w:p>
    <w:p w:rsidR="001E0A58" w:rsidRDefault="00C76A0B" w:rsidP="00761E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C27BF">
        <w:rPr>
          <w:rFonts w:ascii="Times New Roman" w:hAnsi="Times New Roman" w:cs="Times New Roman"/>
          <w:b/>
          <w:sz w:val="24"/>
          <w:szCs w:val="24"/>
        </w:rPr>
        <w:t>IV</w:t>
      </w:r>
      <w:r w:rsidR="00761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27BF">
        <w:rPr>
          <w:rFonts w:ascii="Times New Roman" w:hAnsi="Times New Roman" w:cs="Times New Roman"/>
          <w:sz w:val="24"/>
          <w:szCs w:val="24"/>
        </w:rPr>
        <w:t xml:space="preserve">Овлашћује се Председник општине Рача, </w:t>
      </w:r>
      <w:r w:rsidR="001F16F0">
        <w:rPr>
          <w:rFonts w:ascii="Times New Roman" w:hAnsi="Times New Roman" w:cs="Times New Roman"/>
          <w:sz w:val="24"/>
          <w:szCs w:val="24"/>
        </w:rPr>
        <w:t>Бранко Радосављевић</w:t>
      </w:r>
      <w:r w:rsidRPr="008C27BF">
        <w:rPr>
          <w:rFonts w:ascii="Times New Roman" w:hAnsi="Times New Roman" w:cs="Times New Roman"/>
          <w:sz w:val="24"/>
          <w:szCs w:val="24"/>
        </w:rPr>
        <w:t>,</w:t>
      </w:r>
      <w:r w:rsidR="001F16F0">
        <w:rPr>
          <w:rFonts w:ascii="Times New Roman" w:hAnsi="Times New Roman" w:cs="Times New Roman"/>
          <w:sz w:val="24"/>
          <w:szCs w:val="24"/>
        </w:rPr>
        <w:t xml:space="preserve"> да закључи У</w:t>
      </w:r>
      <w:r w:rsidRPr="008C27BF">
        <w:rPr>
          <w:rFonts w:ascii="Times New Roman" w:hAnsi="Times New Roman" w:cs="Times New Roman"/>
          <w:sz w:val="24"/>
          <w:szCs w:val="24"/>
        </w:rPr>
        <w:t>говор о размени са именованим у року од  8 дана од дана коначности овог решења.</w:t>
      </w:r>
    </w:p>
    <w:p w:rsidR="003A6A68" w:rsidRPr="00041CF6" w:rsidRDefault="00C76A0B" w:rsidP="00041CF6">
      <w:pPr>
        <w:jc w:val="both"/>
        <w:rPr>
          <w:rFonts w:ascii="Times New Roman" w:hAnsi="Times New Roman" w:cs="Times New Roman"/>
          <w:sz w:val="24"/>
          <w:szCs w:val="24"/>
        </w:rPr>
      </w:pPr>
      <w:r w:rsidRPr="00F71D1C">
        <w:rPr>
          <w:rFonts w:ascii="Times New Roman" w:hAnsi="Times New Roman" w:cs="Times New Roman"/>
          <w:b/>
          <w:sz w:val="24"/>
          <w:szCs w:val="24"/>
        </w:rPr>
        <w:t>V</w:t>
      </w:r>
      <w:r w:rsidR="00761E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1C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D7E">
        <w:rPr>
          <w:rFonts w:ascii="Times New Roman" w:hAnsi="Times New Roman" w:cs="Times New Roman"/>
          <w:sz w:val="24"/>
          <w:szCs w:val="24"/>
        </w:rPr>
        <w:t>Р</w:t>
      </w:r>
      <w:r w:rsidR="00673C7C">
        <w:rPr>
          <w:rFonts w:ascii="Times New Roman" w:hAnsi="Times New Roman" w:cs="Times New Roman"/>
          <w:sz w:val="24"/>
          <w:szCs w:val="24"/>
        </w:rPr>
        <w:t>ешење сту</w:t>
      </w:r>
      <w:r>
        <w:rPr>
          <w:rFonts w:ascii="Times New Roman" w:hAnsi="Times New Roman" w:cs="Times New Roman"/>
          <w:sz w:val="24"/>
          <w:szCs w:val="24"/>
        </w:rPr>
        <w:t xml:space="preserve">па </w:t>
      </w:r>
      <w:r w:rsidRPr="00B55D7E">
        <w:rPr>
          <w:rFonts w:ascii="Times New Roman" w:hAnsi="Times New Roman" w:cs="Times New Roman"/>
          <w:sz w:val="24"/>
          <w:szCs w:val="24"/>
        </w:rPr>
        <w:t>на снагу даном доношења.</w:t>
      </w:r>
    </w:p>
    <w:p w:rsidR="00C76A0B" w:rsidRPr="00673C7C" w:rsidRDefault="00C76A0B" w:rsidP="00C76A0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73C7C">
        <w:rPr>
          <w:rFonts w:ascii="Times New Roman" w:hAnsi="Times New Roman" w:cs="Times New Roman"/>
          <w:b/>
          <w:i/>
          <w:sz w:val="24"/>
          <w:szCs w:val="24"/>
        </w:rPr>
        <w:lastRenderedPageBreak/>
        <w:t>О б р а з л о ж е њ е</w:t>
      </w:r>
    </w:p>
    <w:p w:rsidR="00C76A0B" w:rsidRDefault="00C76A0B" w:rsidP="001E0A5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Скупштина општине Рач</w:t>
      </w:r>
      <w:r w:rsidR="001E0A58">
        <w:rPr>
          <w:rFonts w:ascii="Times New Roman" w:hAnsi="Times New Roman" w:cs="Times New Roman"/>
          <w:sz w:val="24"/>
          <w:szCs w:val="24"/>
        </w:rPr>
        <w:t xml:space="preserve">а је дана 16.09.2024. године </w:t>
      </w:r>
      <w:r>
        <w:rPr>
          <w:rFonts w:ascii="Times New Roman" w:hAnsi="Times New Roman" w:cs="Times New Roman"/>
          <w:sz w:val="24"/>
          <w:szCs w:val="24"/>
        </w:rPr>
        <w:t xml:space="preserve"> донела Одлуку о покретању поступка </w:t>
      </w:r>
      <w:r w:rsidR="001E0A58">
        <w:rPr>
          <w:rFonts w:ascii="Times New Roman" w:hAnsi="Times New Roman" w:cs="Times New Roman"/>
          <w:sz w:val="24"/>
          <w:szCs w:val="24"/>
        </w:rPr>
        <w:t>отуђења непокретности из јавне својине општине Рача и прибављања непокретности у јавну својину општине Рача непосредном погодбом путем размене</w:t>
      </w:r>
      <w:r>
        <w:rPr>
          <w:rFonts w:ascii="Times New Roman" w:hAnsi="Times New Roman" w:cs="Times New Roman"/>
          <w:sz w:val="24"/>
          <w:szCs w:val="24"/>
        </w:rPr>
        <w:t>,  број 020-</w:t>
      </w:r>
      <w:r w:rsidR="001E0A58"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1E0A58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</w:t>
      </w:r>
      <w:r w:rsidR="001E0A58">
        <w:rPr>
          <w:rFonts w:ascii="Times New Roman" w:hAnsi="Times New Roman" w:cs="Times New Roman"/>
          <w:sz w:val="24"/>
          <w:szCs w:val="24"/>
        </w:rPr>
        <w:t>I-01.</w:t>
      </w:r>
    </w:p>
    <w:p w:rsidR="00C76A0B" w:rsidRDefault="00C76A0B" w:rsidP="00C76A0B">
      <w:pPr>
        <w:pStyle w:val="NoSpacing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Надлежна Комисија је </w:t>
      </w:r>
      <w:r w:rsidR="00673C7C">
        <w:rPr>
          <w:rFonts w:ascii="Times New Roman" w:hAnsi="Times New Roman"/>
          <w:sz w:val="24"/>
        </w:rPr>
        <w:t xml:space="preserve"> дана 18.11.2024. године </w:t>
      </w:r>
      <w:r>
        <w:rPr>
          <w:rFonts w:ascii="Times New Roman" w:hAnsi="Times New Roman"/>
          <w:sz w:val="24"/>
        </w:rPr>
        <w:t>спровела поступак непосредне погодбе</w:t>
      </w:r>
      <w:r w:rsidR="00673C7C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на основу Извештаја </w:t>
      </w:r>
      <w:r w:rsidRPr="00B60626"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о процени градског грађевинског земљишта, са даном процене </w:t>
      </w:r>
      <w:r w:rsidR="001E0A58">
        <w:rPr>
          <w:rFonts w:ascii="Times New Roman" w:hAnsi="Times New Roman"/>
          <w:bCs/>
          <w:sz w:val="24"/>
          <w:szCs w:val="24"/>
          <w:shd w:val="clear" w:color="auto" w:fill="FFFFFF"/>
        </w:rPr>
        <w:t>19.07.2024</w:t>
      </w:r>
      <w:r w:rsidRPr="006431FA">
        <w:rPr>
          <w:rFonts w:ascii="Times New Roman" w:hAnsi="Times New Roman"/>
          <w:bCs/>
          <w:sz w:val="24"/>
          <w:szCs w:val="24"/>
          <w:shd w:val="clear" w:color="auto" w:fill="FFFFFF"/>
        </w:rPr>
        <w:t>.године,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 извршеног од стране Агенције за пословне активности – Добривоје Ковановић, између странака у поступку размене и предложила доношење Решења као у ставу I.</w:t>
      </w:r>
    </w:p>
    <w:p w:rsidR="00C76A0B" w:rsidRDefault="00C76A0B" w:rsidP="00C76A0B">
      <w:pPr>
        <w:pStyle w:val="NoSpacing"/>
        <w:jc w:val="both"/>
        <w:rPr>
          <w:rFonts w:ascii="Times New Roman" w:hAnsi="Times New Roman"/>
          <w:b/>
          <w:sz w:val="24"/>
        </w:rPr>
      </w:pPr>
    </w:p>
    <w:p w:rsidR="00C76A0B" w:rsidRDefault="00C76A0B" w:rsidP="001E0A58">
      <w:pPr>
        <w:pStyle w:val="NoSpacing"/>
        <w:jc w:val="both"/>
        <w:rPr>
          <w:rFonts w:ascii="Times New Roman" w:hAnsi="Times New Roman"/>
          <w:sz w:val="24"/>
        </w:rPr>
      </w:pPr>
      <w:r w:rsidRPr="00923263">
        <w:rPr>
          <w:rFonts w:ascii="Times New Roman" w:hAnsi="Times New Roman"/>
          <w:b/>
          <w:sz w:val="24"/>
        </w:rPr>
        <w:t>ПРАВНА ПОУКА:</w:t>
      </w:r>
      <w:r>
        <w:rPr>
          <w:rFonts w:ascii="Times New Roman" w:hAnsi="Times New Roman"/>
          <w:sz w:val="24"/>
        </w:rPr>
        <w:t xml:space="preserve"> Против овог решења може се покренути </w:t>
      </w:r>
      <w:r w:rsidR="001E0A58">
        <w:rPr>
          <w:rFonts w:ascii="Times New Roman" w:hAnsi="Times New Roman"/>
          <w:sz w:val="24"/>
        </w:rPr>
        <w:t>управни спор, пред Управним судом</w:t>
      </w:r>
      <w:r>
        <w:rPr>
          <w:rFonts w:ascii="Times New Roman" w:hAnsi="Times New Roman"/>
          <w:sz w:val="24"/>
        </w:rPr>
        <w:t xml:space="preserve"> Републике Србије, у року од 30 дана од уручења.</w:t>
      </w:r>
    </w:p>
    <w:p w:rsidR="00673C7C" w:rsidRDefault="00673C7C" w:rsidP="001E0A58">
      <w:pPr>
        <w:pStyle w:val="NoSpacing"/>
        <w:jc w:val="both"/>
        <w:rPr>
          <w:rFonts w:ascii="Times New Roman" w:hAnsi="Times New Roman"/>
          <w:sz w:val="24"/>
        </w:rPr>
      </w:pPr>
    </w:p>
    <w:p w:rsidR="003A6A68" w:rsidRDefault="003A6A68" w:rsidP="001E0A58">
      <w:pPr>
        <w:pStyle w:val="NoSpacing"/>
        <w:jc w:val="both"/>
        <w:rPr>
          <w:rFonts w:ascii="Times New Roman" w:hAnsi="Times New Roman"/>
          <w:sz w:val="24"/>
        </w:rPr>
      </w:pPr>
    </w:p>
    <w:p w:rsidR="003A6A68" w:rsidRDefault="003A6A68" w:rsidP="001E0A58">
      <w:pPr>
        <w:pStyle w:val="NoSpacing"/>
        <w:jc w:val="both"/>
        <w:rPr>
          <w:rFonts w:ascii="Times New Roman" w:hAnsi="Times New Roman"/>
          <w:sz w:val="24"/>
        </w:rPr>
      </w:pPr>
    </w:p>
    <w:p w:rsidR="003A6A68" w:rsidRPr="003A6A68" w:rsidRDefault="003A6A68" w:rsidP="003A6A68">
      <w:pPr>
        <w:pStyle w:val="NoSpacing"/>
        <w:jc w:val="center"/>
        <w:rPr>
          <w:rFonts w:ascii="Times New Roman" w:hAnsi="Times New Roman"/>
          <w:b/>
          <w:sz w:val="24"/>
        </w:rPr>
      </w:pPr>
      <w:r w:rsidRPr="003A6A68">
        <w:rPr>
          <w:rFonts w:ascii="Times New Roman" w:hAnsi="Times New Roman"/>
          <w:b/>
          <w:sz w:val="24"/>
        </w:rPr>
        <w:t>ОПШТИНСКО ВЕЋЕ ОПШТИНЕ РАЧА</w:t>
      </w:r>
    </w:p>
    <w:p w:rsidR="003A6A68" w:rsidRDefault="003A6A68" w:rsidP="003A6A68">
      <w:pPr>
        <w:pStyle w:val="NoSpacing"/>
        <w:jc w:val="center"/>
        <w:rPr>
          <w:rFonts w:ascii="Times New Roman" w:hAnsi="Times New Roman"/>
          <w:sz w:val="24"/>
        </w:rPr>
      </w:pPr>
    </w:p>
    <w:p w:rsidR="00673C7C" w:rsidRDefault="00673C7C" w:rsidP="001E0A58">
      <w:pPr>
        <w:pStyle w:val="NoSpacing"/>
        <w:jc w:val="both"/>
        <w:rPr>
          <w:rFonts w:ascii="Times New Roman" w:hAnsi="Times New Roman"/>
          <w:sz w:val="24"/>
        </w:rPr>
      </w:pPr>
    </w:p>
    <w:p w:rsidR="003A6A68" w:rsidRDefault="003A6A68" w:rsidP="003A6A68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</w:t>
      </w:r>
      <w:r w:rsidRPr="006F2FD8">
        <w:rPr>
          <w:rFonts w:ascii="Times New Roman" w:hAnsi="Times New Roman"/>
          <w:b/>
          <w:sz w:val="24"/>
        </w:rPr>
        <w:t xml:space="preserve">ПРЕДСЕДНИК </w:t>
      </w:r>
    </w:p>
    <w:p w:rsidR="003A6A68" w:rsidRDefault="003A6A68" w:rsidP="003A6A68">
      <w:pPr>
        <w:tabs>
          <w:tab w:val="left" w:pos="6660"/>
        </w:tabs>
      </w:pPr>
      <w:r>
        <w:t xml:space="preserve">                                                                                                                  _____________________________</w:t>
      </w:r>
    </w:p>
    <w:p w:rsidR="003A6A68" w:rsidRDefault="003A6A68" w:rsidP="003A6A68">
      <w:pPr>
        <w:tabs>
          <w:tab w:val="left" w:pos="66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8C5452">
        <w:rPr>
          <w:rFonts w:ascii="Times New Roman" w:hAnsi="Times New Roman" w:cs="Times New Roman"/>
          <w:sz w:val="24"/>
          <w:szCs w:val="24"/>
        </w:rPr>
        <w:t>Бранко Радосављевић</w:t>
      </w:r>
    </w:p>
    <w:p w:rsidR="003A6A68" w:rsidRPr="00D52991" w:rsidRDefault="003A6A68" w:rsidP="003A6A68">
      <w:pPr>
        <w:tabs>
          <w:tab w:val="left" w:pos="6660"/>
        </w:tabs>
        <w:rPr>
          <w:rFonts w:ascii="Times New Roman" w:hAnsi="Times New Roman" w:cs="Times New Roman"/>
          <w:sz w:val="24"/>
          <w:szCs w:val="24"/>
        </w:rPr>
      </w:pPr>
      <w:r w:rsidRPr="008C5452">
        <w:rPr>
          <w:rFonts w:ascii="Times New Roman" w:hAnsi="Times New Roman" w:cs="Times New Roman"/>
          <w:b/>
          <w:sz w:val="24"/>
          <w:szCs w:val="24"/>
          <w:u w:val="single"/>
        </w:rPr>
        <w:t>Доставити:</w:t>
      </w:r>
    </w:p>
    <w:p w:rsidR="003A6A68" w:rsidRPr="009569A2" w:rsidRDefault="003A6A68" w:rsidP="003A6A6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Рача;</w:t>
      </w:r>
    </w:p>
    <w:p w:rsidR="003A6A68" w:rsidRPr="00D52991" w:rsidRDefault="003A6A68" w:rsidP="003A6A68">
      <w:pPr>
        <w:pStyle w:val="ListParagraph"/>
        <w:numPr>
          <w:ilvl w:val="0"/>
          <w:numId w:val="2"/>
        </w:numPr>
      </w:pPr>
      <w:bookmarkStart w:id="0" w:name="_GoBack"/>
      <w:bookmarkEnd w:id="0"/>
      <w:r>
        <w:rPr>
          <w:rFonts w:ascii="Times New Roman" w:hAnsi="Times New Roman"/>
          <w:sz w:val="24"/>
        </w:rPr>
        <w:t>а/а.</w:t>
      </w:r>
    </w:p>
    <w:p w:rsidR="00711FD9" w:rsidRPr="00673C7C" w:rsidRDefault="00711FD9" w:rsidP="003A6A6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sectPr w:rsidR="00711FD9" w:rsidRPr="00673C7C" w:rsidSect="00A6605E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7731" w:rsidRDefault="00987731">
      <w:pPr>
        <w:spacing w:after="0" w:line="240" w:lineRule="auto"/>
      </w:pPr>
      <w:r>
        <w:separator/>
      </w:r>
    </w:p>
  </w:endnote>
  <w:endnote w:type="continuationSeparator" w:id="1">
    <w:p w:rsidR="00987731" w:rsidRDefault="00987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7731" w:rsidRDefault="00987731">
      <w:pPr>
        <w:spacing w:after="0" w:line="240" w:lineRule="auto"/>
      </w:pPr>
      <w:r>
        <w:separator/>
      </w:r>
    </w:p>
  </w:footnote>
  <w:footnote w:type="continuationSeparator" w:id="1">
    <w:p w:rsidR="00987731" w:rsidRDefault="00987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41"/>
      <w:gridCol w:w="2961"/>
      <w:gridCol w:w="2728"/>
      <w:gridCol w:w="2692"/>
    </w:tblGrid>
    <w:tr w:rsidR="00761EF8" w:rsidTr="00A243A1">
      <w:trPr>
        <w:trHeight w:val="825"/>
      </w:trPr>
      <w:tc>
        <w:tcPr>
          <w:tcW w:w="581" w:type="pct"/>
          <w:vMerge w:val="restart"/>
        </w:tcPr>
        <w:p w:rsidR="00761EF8" w:rsidRDefault="00761EF8" w:rsidP="00A243A1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5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761EF8" w:rsidRDefault="00761EF8" w:rsidP="00A243A1">
          <w:pPr>
            <w:pStyle w:val="Header"/>
            <w:jc w:val="center"/>
            <w:rPr>
              <w:b/>
            </w:rPr>
          </w:pPr>
          <w:r>
            <w:rPr>
              <w:b/>
            </w:rPr>
            <w:t>РЕШЕЊЕ ОПШТИНСКОГ ВЕЋА</w:t>
          </w:r>
        </w:p>
      </w:tc>
    </w:tr>
    <w:tr w:rsidR="00761EF8" w:rsidTr="00A243A1">
      <w:trPr>
        <w:trHeight w:val="227"/>
      </w:trPr>
      <w:tc>
        <w:tcPr>
          <w:tcW w:w="581" w:type="pct"/>
          <w:vMerge/>
        </w:tcPr>
        <w:p w:rsidR="00761EF8" w:rsidRDefault="00761EF8" w:rsidP="00A243A1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761EF8" w:rsidRDefault="00761EF8" w:rsidP="00A243A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761EF8" w:rsidRDefault="00761EF8" w:rsidP="00A243A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761EF8" w:rsidRDefault="00761EF8" w:rsidP="00A243A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222D7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222D7D">
            <w:rPr>
              <w:sz w:val="20"/>
              <w:szCs w:val="20"/>
            </w:rPr>
            <w:fldChar w:fldCharType="separate"/>
          </w:r>
          <w:r w:rsidR="008B5E35">
            <w:rPr>
              <w:noProof/>
              <w:sz w:val="20"/>
              <w:szCs w:val="20"/>
            </w:rPr>
            <w:t>1</w:t>
          </w:r>
          <w:r w:rsidR="00222D7D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</w:t>
          </w:r>
          <w:r w:rsidR="00222D7D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222D7D">
            <w:rPr>
              <w:sz w:val="20"/>
              <w:szCs w:val="20"/>
            </w:rPr>
            <w:fldChar w:fldCharType="separate"/>
          </w:r>
          <w:r w:rsidR="008B5E35">
            <w:rPr>
              <w:noProof/>
              <w:sz w:val="20"/>
              <w:szCs w:val="20"/>
            </w:rPr>
            <w:t>3</w:t>
          </w:r>
          <w:r w:rsidR="00222D7D">
            <w:rPr>
              <w:sz w:val="20"/>
              <w:szCs w:val="20"/>
            </w:rPr>
            <w:fldChar w:fldCharType="end"/>
          </w:r>
        </w:p>
      </w:tc>
    </w:tr>
  </w:tbl>
  <w:p w:rsidR="00761EF8" w:rsidRDefault="00761EF8" w:rsidP="00761EF8">
    <w:pPr>
      <w:pStyle w:val="BodyText"/>
      <w:spacing w:before="227" w:line="276" w:lineRule="auto"/>
      <w:ind w:right="119"/>
      <w:jc w:val="both"/>
    </w:pPr>
  </w:p>
  <w:p w:rsidR="00B61C7F" w:rsidRPr="00F67C9A" w:rsidRDefault="00987731" w:rsidP="00B61C7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C4255"/>
    <w:multiLevelType w:val="hybridMultilevel"/>
    <w:tmpl w:val="FF2010F0"/>
    <w:lvl w:ilvl="0" w:tplc="16D087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A0B"/>
    <w:rsid w:val="00006266"/>
    <w:rsid w:val="0003793F"/>
    <w:rsid w:val="00041CF6"/>
    <w:rsid w:val="000C6168"/>
    <w:rsid w:val="001E0A58"/>
    <w:rsid w:val="001F16F0"/>
    <w:rsid w:val="00222D7D"/>
    <w:rsid w:val="003A6A68"/>
    <w:rsid w:val="00402CE1"/>
    <w:rsid w:val="0046613F"/>
    <w:rsid w:val="00673C7C"/>
    <w:rsid w:val="00711FD9"/>
    <w:rsid w:val="00761EF8"/>
    <w:rsid w:val="007C008D"/>
    <w:rsid w:val="008B5E35"/>
    <w:rsid w:val="00987731"/>
    <w:rsid w:val="00A4088F"/>
    <w:rsid w:val="00C76A0B"/>
    <w:rsid w:val="00E22A91"/>
    <w:rsid w:val="00E561CB"/>
    <w:rsid w:val="00E96B0D"/>
    <w:rsid w:val="00EE5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A0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76A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76A0B"/>
  </w:style>
  <w:style w:type="paragraph" w:styleId="ListParagraph">
    <w:name w:val="List Paragraph"/>
    <w:basedOn w:val="Normal"/>
    <w:uiPriority w:val="34"/>
    <w:qFormat/>
    <w:rsid w:val="00C76A0B"/>
    <w:pPr>
      <w:ind w:left="720"/>
      <w:contextualSpacing/>
    </w:pPr>
  </w:style>
  <w:style w:type="paragraph" w:styleId="NoSpacing">
    <w:name w:val="No Spacing"/>
    <w:uiPriority w:val="1"/>
    <w:qFormat/>
    <w:rsid w:val="00C76A0B"/>
    <w:rPr>
      <w:rFonts w:ascii="Calibri" w:eastAsia="Calibri" w:hAnsi="Calibri" w:cs="Times New Roman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A6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3A6A6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6A68"/>
  </w:style>
  <w:style w:type="paragraph" w:styleId="BodyText">
    <w:name w:val="Body Text"/>
    <w:basedOn w:val="Normal"/>
    <w:link w:val="BodyTextChar"/>
    <w:qFormat/>
    <w:rsid w:val="00761EF8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61EF8"/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891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7</cp:revision>
  <cp:lastPrinted>2024-11-22T10:32:00Z</cp:lastPrinted>
  <dcterms:created xsi:type="dcterms:W3CDTF">2024-11-15T07:05:00Z</dcterms:created>
  <dcterms:modified xsi:type="dcterms:W3CDTF">2024-11-22T10:33:00Z</dcterms:modified>
</cp:coreProperties>
</file>