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8D5" w:rsidRPr="00AA3365" w:rsidRDefault="006E28D5" w:rsidP="00DF610F">
      <w:pPr>
        <w:pStyle w:val="NoSpacing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РЕПУБЛИКА СРБИЈА-</w:t>
      </w:r>
      <w:r w:rsidRPr="00AA3365">
        <w:rPr>
          <w:rFonts w:ascii="Times New Roman" w:hAnsi="Times New Roman"/>
          <w:b/>
          <w:sz w:val="24"/>
          <w:szCs w:val="24"/>
        </w:rPr>
        <w:t>ОПШТИНА РАЧА</w:t>
      </w:r>
    </w:p>
    <w:p w:rsidR="006E28D5" w:rsidRPr="007D6E32" w:rsidRDefault="006E28D5" w:rsidP="00DF610F">
      <w:pPr>
        <w:pStyle w:val="NoSpacing"/>
        <w:ind w:firstLine="0"/>
        <w:rPr>
          <w:rFonts w:ascii="Times New Roman" w:hAnsi="Times New Roman"/>
          <w:b/>
          <w:sz w:val="24"/>
          <w:szCs w:val="24"/>
        </w:rPr>
      </w:pPr>
      <w:r w:rsidRPr="00AA3365">
        <w:rPr>
          <w:rFonts w:ascii="Times New Roman" w:hAnsi="Times New Roman"/>
          <w:b/>
          <w:sz w:val="24"/>
          <w:szCs w:val="24"/>
        </w:rPr>
        <w:t>ОПШТИНСКО ВЕЋЕ</w:t>
      </w:r>
      <w:r>
        <w:rPr>
          <w:rFonts w:ascii="Times New Roman" w:hAnsi="Times New Roman"/>
          <w:b/>
          <w:sz w:val="24"/>
          <w:szCs w:val="24"/>
        </w:rPr>
        <w:t xml:space="preserve"> ОПШТИНЕ РАЧА</w:t>
      </w:r>
    </w:p>
    <w:p w:rsidR="006E28D5" w:rsidRDefault="00DF610F" w:rsidP="00DF610F">
      <w:pPr>
        <w:pStyle w:val="NoSpacing"/>
        <w:ind w:firstLine="0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Број: </w:t>
      </w:r>
      <w:r>
        <w:rPr>
          <w:rFonts w:ascii="Times New Roman" w:hAnsi="Times New Roman"/>
          <w:b/>
          <w:sz w:val="24"/>
          <w:szCs w:val="24"/>
          <w:lang/>
        </w:rPr>
        <w:t>110-1</w:t>
      </w:r>
      <w:r w:rsidR="006E28D5">
        <w:rPr>
          <w:rFonts w:ascii="Times New Roman" w:hAnsi="Times New Roman"/>
          <w:b/>
          <w:sz w:val="24"/>
          <w:szCs w:val="24"/>
        </w:rPr>
        <w:t>/ 2024-</w:t>
      </w:r>
      <w:r w:rsidR="006E28D5">
        <w:rPr>
          <w:rFonts w:ascii="Times New Roman" w:hAnsi="Times New Roman"/>
          <w:b/>
          <w:sz w:val="24"/>
          <w:szCs w:val="24"/>
          <w:lang w:val="en-US"/>
        </w:rPr>
        <w:t>II-01</w:t>
      </w:r>
    </w:p>
    <w:p w:rsidR="006E28D5" w:rsidRPr="00DF610F" w:rsidRDefault="00DF610F" w:rsidP="00DF610F">
      <w:pPr>
        <w:pStyle w:val="NoSpacing"/>
        <w:ind w:firstLine="0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</w:rPr>
        <w:t xml:space="preserve">Датум: </w:t>
      </w:r>
      <w:r>
        <w:rPr>
          <w:rFonts w:ascii="Times New Roman" w:hAnsi="Times New Roman"/>
          <w:b/>
          <w:sz w:val="24"/>
          <w:szCs w:val="24"/>
          <w:lang/>
        </w:rPr>
        <w:t xml:space="preserve">18.03.2024. </w:t>
      </w:r>
      <w:r w:rsidR="006E28D5">
        <w:rPr>
          <w:rFonts w:ascii="Times New Roman" w:hAnsi="Times New Roman"/>
          <w:b/>
          <w:sz w:val="24"/>
          <w:szCs w:val="24"/>
        </w:rPr>
        <w:t>године</w:t>
      </w:r>
      <w:r>
        <w:rPr>
          <w:rFonts w:ascii="Times New Roman" w:hAnsi="Times New Roman"/>
          <w:b/>
          <w:sz w:val="24"/>
          <w:szCs w:val="24"/>
          <w:lang/>
        </w:rPr>
        <w:t>.</w:t>
      </w:r>
    </w:p>
    <w:p w:rsidR="006E28D5" w:rsidRDefault="006E28D5" w:rsidP="006E28D5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E28D5" w:rsidRDefault="006E28D5" w:rsidP="006E28D5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E28D5" w:rsidRDefault="006E28D5" w:rsidP="006E28D5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E28D5" w:rsidRDefault="006E28D5" w:rsidP="006E28D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FD70E6">
        <w:rPr>
          <w:rFonts w:ascii="Times New Roman" w:hAnsi="Times New Roman" w:cs="Times New Roman"/>
          <w:sz w:val="24"/>
          <w:szCs w:val="24"/>
        </w:rPr>
        <w:t>Н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а основу члана 46. став</w:t>
      </w:r>
      <w:r w:rsidRPr="00FD70E6">
        <w:rPr>
          <w:rFonts w:ascii="Times New Roman" w:hAnsi="Times New Roman" w:cs="Times New Roman"/>
          <w:sz w:val="24"/>
          <w:szCs w:val="24"/>
        </w:rPr>
        <w:t>а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 xml:space="preserve"> 1. тачк</w:t>
      </w:r>
      <w:r w:rsidRPr="00FD70E6">
        <w:rPr>
          <w:rFonts w:ascii="Times New Roman" w:hAnsi="Times New Roman" w:cs="Times New Roman"/>
          <w:sz w:val="24"/>
          <w:szCs w:val="24"/>
        </w:rPr>
        <w:t>е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Pr="00FD70E6">
        <w:rPr>
          <w:rFonts w:ascii="Times New Roman" w:hAnsi="Times New Roman" w:cs="Times New Roman"/>
          <w:sz w:val="24"/>
          <w:szCs w:val="24"/>
        </w:rPr>
        <w:t xml:space="preserve">) 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Закона о локалној самоуправи (</w:t>
      </w:r>
      <w:r w:rsidRPr="00FD70E6">
        <w:rPr>
          <w:rFonts w:ascii="Times New Roman" w:hAnsi="Times New Roman" w:cs="Times New Roman"/>
          <w:sz w:val="24"/>
          <w:szCs w:val="24"/>
        </w:rPr>
        <w:t>“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FD70E6">
        <w:rPr>
          <w:rFonts w:ascii="Times New Roman" w:hAnsi="Times New Roman" w:cs="Times New Roman"/>
          <w:sz w:val="24"/>
          <w:szCs w:val="24"/>
        </w:rPr>
        <w:t>”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, бр 129/2007, 83/2014-др. закон, 101/2016-др.закон, 47/2018 и 111/2021-др.закон), члана 71. став</w:t>
      </w:r>
      <w:r w:rsidRPr="00FD70E6">
        <w:rPr>
          <w:rFonts w:ascii="Times New Roman" w:hAnsi="Times New Roman" w:cs="Times New Roman"/>
          <w:sz w:val="24"/>
          <w:szCs w:val="24"/>
        </w:rPr>
        <w:t>а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Pr="00FD70E6">
        <w:rPr>
          <w:rFonts w:ascii="Times New Roman" w:hAnsi="Times New Roman" w:cs="Times New Roman"/>
          <w:sz w:val="24"/>
          <w:szCs w:val="24"/>
        </w:rPr>
        <w:t xml:space="preserve">тачке 1) 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Статута општине Рача (</w:t>
      </w:r>
      <w:r w:rsidRPr="00FD70E6">
        <w:rPr>
          <w:rFonts w:ascii="Times New Roman" w:hAnsi="Times New Roman" w:cs="Times New Roman"/>
          <w:sz w:val="24"/>
          <w:szCs w:val="24"/>
        </w:rPr>
        <w:t>“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Службени гласник општине Рача</w:t>
      </w:r>
      <w:r w:rsidRPr="00FD70E6">
        <w:rPr>
          <w:rFonts w:ascii="Times New Roman" w:hAnsi="Times New Roman" w:cs="Times New Roman"/>
          <w:sz w:val="24"/>
          <w:szCs w:val="24"/>
        </w:rPr>
        <w:t>”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 xml:space="preserve">, бр. </w:t>
      </w:r>
      <w:r w:rsidRPr="00FD70E6">
        <w:rPr>
          <w:rFonts w:ascii="Times New Roman" w:hAnsi="Times New Roman" w:cs="Times New Roman"/>
          <w:sz w:val="24"/>
          <w:szCs w:val="24"/>
        </w:rPr>
        <w:t>3/19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) и члана 2. став</w:t>
      </w:r>
      <w:r w:rsidRPr="00FD70E6">
        <w:rPr>
          <w:rFonts w:ascii="Times New Roman" w:hAnsi="Times New Roman" w:cs="Times New Roman"/>
          <w:sz w:val="24"/>
          <w:szCs w:val="24"/>
        </w:rPr>
        <w:t>а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Pr="00FD70E6">
        <w:rPr>
          <w:rFonts w:ascii="Times New Roman" w:hAnsi="Times New Roman" w:cs="Times New Roman"/>
          <w:sz w:val="24"/>
          <w:szCs w:val="24"/>
        </w:rPr>
        <w:t xml:space="preserve">тачке 1) 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 xml:space="preserve">Пословника о раду Општинског већа општине </w:t>
      </w:r>
      <w:r w:rsidRPr="00FD70E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Рача (</w:t>
      </w:r>
      <w:r w:rsidRPr="00FD70E6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FD70E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Службени гласник општине Рача</w:t>
      </w:r>
      <w:r w:rsidRPr="00FD70E6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FD70E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бр. </w:t>
      </w:r>
      <w:r w:rsidRPr="00FD70E6">
        <w:rPr>
          <w:rFonts w:ascii="Times New Roman" w:hAnsi="Times New Roman" w:cs="Times New Roman"/>
          <w:color w:val="000000"/>
          <w:sz w:val="24"/>
          <w:szCs w:val="24"/>
        </w:rPr>
        <w:t>22/20 и 8/22</w:t>
      </w:r>
      <w:r w:rsidRPr="00FD70E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Pr="00FD70E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а у вези са чланом 32. ставом 1. тачком 6) и чланом</w:t>
      </w:r>
      <w:r w:rsidR="000A78B7" w:rsidRPr="001D218D">
        <w:rPr>
          <w:rFonts w:ascii="Times New Roman" w:hAnsi="Times New Roman" w:cs="Times New Roman"/>
          <w:sz w:val="24"/>
          <w:szCs w:val="24"/>
          <w:lang w:val="sr-Cyrl-CS"/>
        </w:rPr>
        <w:t xml:space="preserve"> 59. став</w:t>
      </w:r>
      <w:r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0A78B7" w:rsidRPr="001D218D">
        <w:rPr>
          <w:rFonts w:ascii="Times New Roman" w:hAnsi="Times New Roman" w:cs="Times New Roman"/>
          <w:sz w:val="24"/>
          <w:szCs w:val="24"/>
          <w:lang w:val="sr-Cyrl-CS"/>
        </w:rPr>
        <w:t xml:space="preserve"> 1. Закона о локалној самоуправи (''Сл.гласник РС'' бр. 129/07</w:t>
      </w:r>
      <w:r w:rsidR="000A78B7" w:rsidRPr="001D218D">
        <w:rPr>
          <w:rFonts w:ascii="Times New Roman" w:hAnsi="Times New Roman" w:cs="Times New Roman"/>
          <w:sz w:val="24"/>
          <w:szCs w:val="24"/>
        </w:rPr>
        <w:t>,83/2014 и 101/2016</w:t>
      </w:r>
      <w:r w:rsidR="00AC3BC0">
        <w:rPr>
          <w:rFonts w:ascii="Times New Roman" w:hAnsi="Times New Roman" w:cs="Times New Roman"/>
          <w:sz w:val="24"/>
          <w:szCs w:val="24"/>
        </w:rPr>
        <w:t xml:space="preserve"> ,</w:t>
      </w:r>
      <w:r w:rsidR="00B52F99">
        <w:rPr>
          <w:rFonts w:ascii="Times New Roman" w:hAnsi="Times New Roman" w:cs="Times New Roman"/>
          <w:sz w:val="24"/>
          <w:szCs w:val="24"/>
        </w:rPr>
        <w:t xml:space="preserve"> 47</w:t>
      </w:r>
      <w:r w:rsidR="00131A04">
        <w:rPr>
          <w:rFonts w:ascii="Times New Roman" w:hAnsi="Times New Roman" w:cs="Times New Roman"/>
          <w:sz w:val="24"/>
          <w:szCs w:val="24"/>
        </w:rPr>
        <w:t>/2018</w:t>
      </w:r>
      <w:r w:rsidR="00B52F99">
        <w:rPr>
          <w:rFonts w:ascii="Times New Roman" w:hAnsi="Times New Roman" w:cs="Times New Roman"/>
          <w:sz w:val="24"/>
          <w:szCs w:val="24"/>
        </w:rPr>
        <w:t>, 111</w:t>
      </w:r>
      <w:r w:rsidR="00AC3BC0">
        <w:rPr>
          <w:rFonts w:ascii="Times New Roman" w:hAnsi="Times New Roman" w:cs="Times New Roman"/>
          <w:sz w:val="24"/>
          <w:szCs w:val="24"/>
        </w:rPr>
        <w:t>/2021 и др.закон</w:t>
      </w:r>
      <w:r w:rsidR="000A78B7" w:rsidRPr="001D218D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A78B7" w:rsidRPr="001D218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чланом</w:t>
      </w:r>
      <w:r w:rsidR="00B52F99">
        <w:rPr>
          <w:rFonts w:ascii="Times New Roman" w:hAnsi="Times New Roman" w:cs="Times New Roman"/>
          <w:sz w:val="24"/>
          <w:szCs w:val="24"/>
        </w:rPr>
        <w:t xml:space="preserve"> 40</w:t>
      </w:r>
      <w:r w:rsidR="000A78B7" w:rsidRPr="001D218D">
        <w:rPr>
          <w:rFonts w:ascii="Times New Roman" w:hAnsi="Times New Roman" w:cs="Times New Roman"/>
          <w:sz w:val="24"/>
          <w:szCs w:val="24"/>
        </w:rPr>
        <w:t>. став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0A78B7" w:rsidRPr="001D218D">
        <w:rPr>
          <w:rFonts w:ascii="Times New Roman" w:hAnsi="Times New Roman" w:cs="Times New Roman"/>
          <w:sz w:val="24"/>
          <w:szCs w:val="24"/>
        </w:rPr>
        <w:t xml:space="preserve"> 1. </w:t>
      </w:r>
      <w:r>
        <w:rPr>
          <w:rFonts w:ascii="Times New Roman" w:hAnsi="Times New Roman" w:cs="Times New Roman"/>
          <w:sz w:val="24"/>
          <w:szCs w:val="24"/>
        </w:rPr>
        <w:t>тачке 6) и чланом</w:t>
      </w:r>
      <w:r w:rsidR="00B52F99">
        <w:rPr>
          <w:rFonts w:ascii="Times New Roman" w:hAnsi="Times New Roman" w:cs="Times New Roman"/>
          <w:sz w:val="24"/>
          <w:szCs w:val="24"/>
        </w:rPr>
        <w:t xml:space="preserve"> 80. </w:t>
      </w:r>
      <w:r w:rsidR="000A78B7" w:rsidRPr="001D218D">
        <w:rPr>
          <w:rFonts w:ascii="Times New Roman" w:hAnsi="Times New Roman" w:cs="Times New Roman"/>
          <w:sz w:val="24"/>
          <w:szCs w:val="24"/>
        </w:rPr>
        <w:t>Статута општине Рача (''Службени гласник општине Рача</w:t>
      </w:r>
      <w:r>
        <w:rPr>
          <w:rFonts w:ascii="Times New Roman" w:hAnsi="Times New Roman" w:cs="Times New Roman"/>
          <w:sz w:val="24"/>
          <w:szCs w:val="24"/>
        </w:rPr>
        <w:t xml:space="preserve">“, </w:t>
      </w:r>
      <w:r w:rsidR="00AC3BC0" w:rsidRPr="006E28D5">
        <w:rPr>
          <w:rFonts w:ascii="Times New Roman" w:hAnsi="Times New Roman" w:cs="Times New Roman"/>
          <w:sz w:val="24"/>
          <w:szCs w:val="24"/>
          <w:lang w:eastAsia="ar-SA"/>
        </w:rPr>
        <w:t>број 3/2019</w:t>
      </w:r>
      <w:r w:rsidR="000A78B7" w:rsidRPr="00AC3BC0">
        <w:rPr>
          <w:rFonts w:ascii="Times New Roman" w:hAnsi="Times New Roman" w:cs="Times New Roman"/>
          <w:sz w:val="24"/>
          <w:szCs w:val="24"/>
        </w:rPr>
        <w:t>)</w:t>
      </w:r>
      <w:r w:rsidR="00FF24F8" w:rsidRPr="001D218D">
        <w:rPr>
          <w:rFonts w:ascii="Times New Roman" w:hAnsi="Times New Roman" w:cs="Times New Roman"/>
          <w:sz w:val="24"/>
          <w:szCs w:val="24"/>
        </w:rPr>
        <w:t>,</w:t>
      </w:r>
      <w:r w:rsidR="00F023E8" w:rsidRPr="001D218D">
        <w:rPr>
          <w:rFonts w:ascii="Times New Roman" w:hAnsi="Times New Roman" w:cs="Times New Roman"/>
          <w:sz w:val="24"/>
          <w:szCs w:val="24"/>
        </w:rPr>
        <w:t xml:space="preserve"> 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 xml:space="preserve">Општинско веће општине Рача, на седници одржаној дана </w:t>
      </w:r>
      <w:r w:rsidR="00DF610F">
        <w:rPr>
          <w:rFonts w:ascii="Times New Roman" w:hAnsi="Times New Roman" w:cs="Times New Roman"/>
          <w:sz w:val="24"/>
          <w:szCs w:val="24"/>
          <w:lang/>
        </w:rPr>
        <w:t>18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.03.2024.</w:t>
      </w:r>
      <w:r w:rsidRPr="00FD70E6">
        <w:rPr>
          <w:rFonts w:ascii="Times New Roman" w:hAnsi="Times New Roman" w:cs="Times New Roman"/>
          <w:sz w:val="24"/>
          <w:szCs w:val="24"/>
        </w:rPr>
        <w:t xml:space="preserve"> године, утврдило је предлог: </w:t>
      </w:r>
    </w:p>
    <w:p w:rsidR="006E28D5" w:rsidRPr="006E28D5" w:rsidRDefault="006E28D5" w:rsidP="006E28D5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62199" w:rsidRPr="006E28D5" w:rsidRDefault="00510089" w:rsidP="006E28D5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8D5">
        <w:rPr>
          <w:rFonts w:ascii="Times New Roman" w:hAnsi="Times New Roman" w:cs="Times New Roman"/>
          <w:b/>
          <w:sz w:val="28"/>
          <w:szCs w:val="28"/>
        </w:rPr>
        <w:t>ОДЛУК</w:t>
      </w:r>
      <w:r w:rsidR="006E28D5">
        <w:rPr>
          <w:rFonts w:ascii="Times New Roman" w:hAnsi="Times New Roman" w:cs="Times New Roman"/>
          <w:b/>
          <w:sz w:val="28"/>
          <w:szCs w:val="28"/>
          <w:lang w:val="sr-Cyrl-CS"/>
        </w:rPr>
        <w:t>Е</w:t>
      </w:r>
    </w:p>
    <w:p w:rsidR="00510089" w:rsidRPr="006E28D5" w:rsidRDefault="00756EC0" w:rsidP="006E28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8D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62199" w:rsidRPr="006E28D5">
        <w:rPr>
          <w:rFonts w:ascii="Times New Roman" w:hAnsi="Times New Roman" w:cs="Times New Roman"/>
          <w:b/>
          <w:sz w:val="28"/>
          <w:szCs w:val="28"/>
        </w:rPr>
        <w:t xml:space="preserve">ИЗМЕНИ  ОДЛУКЕ </w:t>
      </w:r>
      <w:r w:rsidRPr="006E28D5">
        <w:rPr>
          <w:rFonts w:ascii="Times New Roman" w:hAnsi="Times New Roman" w:cs="Times New Roman"/>
          <w:b/>
          <w:sz w:val="28"/>
          <w:szCs w:val="28"/>
        </w:rPr>
        <w:t>О</w:t>
      </w:r>
      <w:r w:rsidR="00862199" w:rsidRPr="006E28D5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Pr="006E28D5">
        <w:rPr>
          <w:rFonts w:ascii="Times New Roman" w:hAnsi="Times New Roman" w:cs="Times New Roman"/>
          <w:b/>
          <w:sz w:val="28"/>
          <w:szCs w:val="28"/>
        </w:rPr>
        <w:t>РГАНИЗАЦИЈИ ОПШТИНСКЕ УПРАВЕ ОПШТИНЕ РАЧА</w:t>
      </w:r>
    </w:p>
    <w:p w:rsidR="006E28D5" w:rsidRDefault="006E28D5" w:rsidP="00756EC0">
      <w:pPr>
        <w:jc w:val="center"/>
        <w:rPr>
          <w:rFonts w:ascii="Times New Roman" w:hAnsi="Times New Roman" w:cs="Times New Roman"/>
          <w:b/>
        </w:rPr>
      </w:pPr>
    </w:p>
    <w:p w:rsidR="00756EC0" w:rsidRPr="001D218D" w:rsidRDefault="00756EC0" w:rsidP="00756EC0">
      <w:pPr>
        <w:jc w:val="center"/>
        <w:rPr>
          <w:rFonts w:ascii="Times New Roman" w:hAnsi="Times New Roman" w:cs="Times New Roman"/>
        </w:rPr>
      </w:pPr>
      <w:r w:rsidRPr="001D218D">
        <w:rPr>
          <w:rFonts w:ascii="Times New Roman" w:hAnsi="Times New Roman" w:cs="Times New Roman"/>
          <w:b/>
        </w:rPr>
        <w:t>Члан 1.</w:t>
      </w:r>
    </w:p>
    <w:p w:rsidR="00862199" w:rsidRDefault="00862199" w:rsidP="0086219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28D5">
        <w:rPr>
          <w:rFonts w:ascii="Times New Roman" w:hAnsi="Times New Roman" w:cs="Times New Roman"/>
          <w:sz w:val="24"/>
          <w:szCs w:val="24"/>
        </w:rPr>
        <w:t>Мења се чл</w:t>
      </w:r>
      <w:r w:rsidR="006E28D5" w:rsidRPr="006E28D5">
        <w:rPr>
          <w:rFonts w:ascii="Times New Roman" w:hAnsi="Times New Roman" w:cs="Times New Roman"/>
          <w:sz w:val="24"/>
          <w:szCs w:val="24"/>
        </w:rPr>
        <w:t>ан</w:t>
      </w:r>
      <w:r w:rsidRPr="006E28D5">
        <w:rPr>
          <w:rFonts w:ascii="Times New Roman" w:hAnsi="Times New Roman" w:cs="Times New Roman"/>
          <w:sz w:val="24"/>
          <w:szCs w:val="24"/>
        </w:rPr>
        <w:t xml:space="preserve"> 6.</w:t>
      </w:r>
      <w:r w:rsidR="006E28D5" w:rsidRPr="006E28D5">
        <w:rPr>
          <w:rFonts w:ascii="Times New Roman" w:hAnsi="Times New Roman" w:cs="Times New Roman"/>
          <w:sz w:val="24"/>
          <w:szCs w:val="24"/>
        </w:rPr>
        <w:t xml:space="preserve"> </w:t>
      </w:r>
      <w:r w:rsidRPr="006E28D5">
        <w:rPr>
          <w:rFonts w:ascii="Times New Roman" w:hAnsi="Times New Roman" w:cs="Times New Roman"/>
          <w:sz w:val="24"/>
          <w:szCs w:val="24"/>
        </w:rPr>
        <w:t>Одлуке</w:t>
      </w:r>
      <w:r w:rsidR="00756EC0" w:rsidRPr="006E28D5">
        <w:rPr>
          <w:rFonts w:ascii="Times New Roman" w:hAnsi="Times New Roman" w:cs="Times New Roman"/>
          <w:sz w:val="24"/>
          <w:szCs w:val="24"/>
        </w:rPr>
        <w:t xml:space="preserve"> о организацији Општинске управе општине Рача</w:t>
      </w:r>
      <w:r w:rsidRPr="006E28D5">
        <w:rPr>
          <w:rFonts w:ascii="Times New Roman" w:hAnsi="Times New Roman" w:cs="Times New Roman"/>
          <w:sz w:val="24"/>
          <w:szCs w:val="24"/>
        </w:rPr>
        <w:t xml:space="preserve"> (''Службени гласник општине Рача'' бр.</w:t>
      </w:r>
      <w:r w:rsidR="008F23EF" w:rsidRPr="006E28D5">
        <w:rPr>
          <w:rFonts w:ascii="Times New Roman" w:hAnsi="Times New Roman" w:cs="Times New Roman"/>
          <w:sz w:val="24"/>
          <w:szCs w:val="24"/>
        </w:rPr>
        <w:t>9/2023</w:t>
      </w:r>
      <w:r w:rsidR="006E28D5">
        <w:rPr>
          <w:rFonts w:ascii="Times New Roman" w:hAnsi="Times New Roman" w:cs="Times New Roman"/>
          <w:sz w:val="24"/>
          <w:szCs w:val="24"/>
        </w:rPr>
        <w:t>),</w:t>
      </w:r>
      <w:r w:rsidRPr="006E28D5">
        <w:rPr>
          <w:rFonts w:ascii="Times New Roman" w:hAnsi="Times New Roman" w:cs="Times New Roman"/>
          <w:sz w:val="24"/>
          <w:szCs w:val="24"/>
        </w:rPr>
        <w:t xml:space="preserve">  тако да сада гласи :</w:t>
      </w:r>
    </w:p>
    <w:p w:rsidR="006E28D5" w:rsidRDefault="006E28D5" w:rsidP="008621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28D5" w:rsidRPr="006E28D5" w:rsidRDefault="006E28D5" w:rsidP="006E28D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D5">
        <w:rPr>
          <w:rFonts w:ascii="Times New Roman" w:hAnsi="Times New Roman" w:cs="Times New Roman"/>
          <w:b/>
          <w:sz w:val="24"/>
          <w:szCs w:val="24"/>
        </w:rPr>
        <w:t>„Члан 6.</w:t>
      </w:r>
    </w:p>
    <w:p w:rsidR="00862199" w:rsidRPr="006E28D5" w:rsidRDefault="00862199" w:rsidP="0086219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E28D5">
        <w:rPr>
          <w:rFonts w:ascii="Times New Roman" w:hAnsi="Times New Roman" w:cs="Times New Roman"/>
          <w:sz w:val="24"/>
          <w:szCs w:val="24"/>
        </w:rPr>
        <w:t xml:space="preserve">Општинска управа има електронски печат и </w:t>
      </w:r>
      <w:r w:rsidR="00B52F99" w:rsidRPr="006E28D5">
        <w:rPr>
          <w:rFonts w:ascii="Times New Roman" w:hAnsi="Times New Roman" w:cs="Times New Roman"/>
          <w:sz w:val="24"/>
          <w:szCs w:val="24"/>
        </w:rPr>
        <w:t>три</w:t>
      </w:r>
      <w:r w:rsidRPr="006E28D5">
        <w:rPr>
          <w:rFonts w:ascii="Times New Roman" w:hAnsi="Times New Roman" w:cs="Times New Roman"/>
          <w:sz w:val="24"/>
          <w:szCs w:val="24"/>
        </w:rPr>
        <w:t xml:space="preserve"> печатa округлог облика са кружно исписаним ћириличним текстом на српском језику: Република Србија, Општина Рача - Општинска управа, Рача у дну печата и грб Републике Србије у средини печата испод кога су на сваком печату исписани различити римски бројеви и то:  IV, V</w:t>
      </w:r>
      <w:r w:rsidR="00D60084" w:rsidRPr="006E28D5">
        <w:rPr>
          <w:rFonts w:ascii="Times New Roman" w:hAnsi="Times New Roman" w:cs="Times New Roman"/>
          <w:sz w:val="24"/>
          <w:szCs w:val="24"/>
        </w:rPr>
        <w:t xml:space="preserve"> и</w:t>
      </w:r>
      <w:r w:rsidRPr="006E28D5">
        <w:rPr>
          <w:rFonts w:ascii="Times New Roman" w:hAnsi="Times New Roman" w:cs="Times New Roman"/>
          <w:sz w:val="24"/>
          <w:szCs w:val="24"/>
        </w:rPr>
        <w:t xml:space="preserve"> VI</w:t>
      </w:r>
    </w:p>
    <w:p w:rsidR="00862199" w:rsidRPr="006E28D5" w:rsidRDefault="00862199" w:rsidP="0086219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E28D5">
        <w:rPr>
          <w:rFonts w:ascii="Times New Roman" w:hAnsi="Times New Roman" w:cs="Times New Roman"/>
          <w:sz w:val="24"/>
          <w:szCs w:val="24"/>
        </w:rPr>
        <w:t xml:space="preserve">Општинска управа има штамбиљ правоугаоног облика са ћириличним текстом на српском језику: Република Србија, Општинска управа Рача, реч Рача у дну печата и рубрикама за број и датум. </w:t>
      </w:r>
    </w:p>
    <w:p w:rsidR="00862199" w:rsidRPr="006E28D5" w:rsidRDefault="00862199" w:rsidP="0086219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E28D5">
        <w:rPr>
          <w:rFonts w:ascii="Times New Roman" w:hAnsi="Times New Roman" w:cs="Times New Roman"/>
          <w:sz w:val="24"/>
          <w:szCs w:val="24"/>
        </w:rPr>
        <w:t>Употреба печата и штамбиља се регулише одлуком начелника Општинске управе.</w:t>
      </w:r>
      <w:r w:rsidR="006E28D5">
        <w:rPr>
          <w:rFonts w:ascii="Times New Roman" w:hAnsi="Times New Roman" w:cs="Times New Roman"/>
          <w:sz w:val="24"/>
          <w:szCs w:val="24"/>
        </w:rPr>
        <w:t>“</w:t>
      </w:r>
    </w:p>
    <w:p w:rsidR="00756EC0" w:rsidRPr="006E28D5" w:rsidRDefault="00756EC0" w:rsidP="00AF1926">
      <w:pPr>
        <w:rPr>
          <w:rFonts w:ascii="Times New Roman" w:hAnsi="Times New Roman" w:cs="Times New Roman"/>
          <w:sz w:val="24"/>
          <w:szCs w:val="24"/>
        </w:rPr>
      </w:pPr>
    </w:p>
    <w:p w:rsidR="006E28D5" w:rsidRDefault="006E28D5" w:rsidP="00756E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28D5" w:rsidRDefault="006E28D5" w:rsidP="00756E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28D5" w:rsidRDefault="006E28D5" w:rsidP="00756E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EC0" w:rsidRPr="006E28D5" w:rsidRDefault="00756EC0" w:rsidP="00756E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D5">
        <w:rPr>
          <w:rFonts w:ascii="Times New Roman" w:hAnsi="Times New Roman" w:cs="Times New Roman"/>
          <w:b/>
          <w:sz w:val="24"/>
          <w:szCs w:val="24"/>
        </w:rPr>
        <w:t>Члан 2.</w:t>
      </w:r>
    </w:p>
    <w:p w:rsidR="008F23EF" w:rsidRDefault="008F23EF" w:rsidP="00B52F99">
      <w:pPr>
        <w:rPr>
          <w:rFonts w:ascii="Times New Roman" w:hAnsi="Times New Roman" w:cs="Times New Roman"/>
          <w:sz w:val="24"/>
          <w:szCs w:val="24"/>
        </w:rPr>
      </w:pPr>
      <w:r w:rsidRPr="006E28D5">
        <w:rPr>
          <w:rFonts w:ascii="Times New Roman" w:hAnsi="Times New Roman" w:cs="Times New Roman"/>
          <w:sz w:val="24"/>
          <w:szCs w:val="24"/>
        </w:rPr>
        <w:t xml:space="preserve">У </w:t>
      </w:r>
      <w:r w:rsidR="00B52F99" w:rsidRPr="006E28D5">
        <w:rPr>
          <w:rFonts w:ascii="Times New Roman" w:hAnsi="Times New Roman" w:cs="Times New Roman"/>
          <w:sz w:val="24"/>
          <w:szCs w:val="24"/>
        </w:rPr>
        <w:t>осталом делу</w:t>
      </w:r>
      <w:r w:rsidR="00B52F99" w:rsidRPr="006E28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28D5">
        <w:rPr>
          <w:rFonts w:ascii="Times New Roman" w:hAnsi="Times New Roman" w:cs="Times New Roman"/>
          <w:sz w:val="24"/>
          <w:szCs w:val="24"/>
        </w:rPr>
        <w:t>Одлука</w:t>
      </w:r>
      <w:r w:rsidR="00B52F99" w:rsidRPr="006E28D5">
        <w:rPr>
          <w:rFonts w:ascii="Times New Roman" w:hAnsi="Times New Roman" w:cs="Times New Roman"/>
          <w:sz w:val="24"/>
          <w:szCs w:val="24"/>
        </w:rPr>
        <w:t xml:space="preserve"> о организацији Општинске управе општине Рача (''Службени гласник општине Рача'' бр.9/2023</w:t>
      </w:r>
      <w:r w:rsidR="006E28D5">
        <w:rPr>
          <w:rFonts w:ascii="Times New Roman" w:hAnsi="Times New Roman" w:cs="Times New Roman"/>
          <w:sz w:val="24"/>
          <w:szCs w:val="24"/>
        </w:rPr>
        <w:t xml:space="preserve">), </w:t>
      </w:r>
      <w:r w:rsidR="00B31650" w:rsidRPr="006E28D5">
        <w:rPr>
          <w:rFonts w:ascii="Times New Roman" w:hAnsi="Times New Roman" w:cs="Times New Roman"/>
          <w:sz w:val="24"/>
          <w:szCs w:val="24"/>
        </w:rPr>
        <w:t>остаје непромење</w:t>
      </w:r>
      <w:bookmarkStart w:id="0" w:name="_GoBack"/>
      <w:bookmarkEnd w:id="0"/>
      <w:r w:rsidR="00B31650" w:rsidRPr="006E28D5">
        <w:rPr>
          <w:rFonts w:ascii="Times New Roman" w:hAnsi="Times New Roman" w:cs="Times New Roman"/>
          <w:sz w:val="24"/>
          <w:szCs w:val="24"/>
        </w:rPr>
        <w:t>на</w:t>
      </w:r>
      <w:r w:rsidR="006E28D5">
        <w:rPr>
          <w:rFonts w:ascii="Times New Roman" w:hAnsi="Times New Roman" w:cs="Times New Roman"/>
          <w:sz w:val="24"/>
          <w:szCs w:val="24"/>
        </w:rPr>
        <w:t>.</w:t>
      </w:r>
    </w:p>
    <w:p w:rsidR="006E28D5" w:rsidRPr="006E28D5" w:rsidRDefault="006E28D5" w:rsidP="006E28D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756EC0" w:rsidRPr="006E28D5" w:rsidRDefault="00756EC0" w:rsidP="00756E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D5">
        <w:rPr>
          <w:rFonts w:ascii="Times New Roman" w:hAnsi="Times New Roman" w:cs="Times New Roman"/>
          <w:b/>
          <w:sz w:val="24"/>
          <w:szCs w:val="24"/>
        </w:rPr>
        <w:t>Члан 3.</w:t>
      </w:r>
    </w:p>
    <w:p w:rsidR="00510089" w:rsidRDefault="00D60084" w:rsidP="00D600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28D5">
        <w:rPr>
          <w:rFonts w:ascii="Times New Roman" w:hAnsi="Times New Roman" w:cs="Times New Roman"/>
          <w:sz w:val="24"/>
          <w:szCs w:val="24"/>
        </w:rPr>
        <w:t>Ова Одлука ступа на снагу осмог дана од дана објављивања у „Службеном гласнику општине Рача“.</w:t>
      </w:r>
    </w:p>
    <w:p w:rsidR="006E28D5" w:rsidRPr="006E28D5" w:rsidRDefault="006E28D5" w:rsidP="00D60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28D5" w:rsidRDefault="006E28D5" w:rsidP="006E28D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E28D5" w:rsidRDefault="006E28D5" w:rsidP="006E28D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E28D5" w:rsidRPr="006E28D5" w:rsidRDefault="006E28D5" w:rsidP="006E28D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ОПШТИНСКО ВЕЋЕ ОПШТИНЕ РАЧА</w:t>
      </w:r>
    </w:p>
    <w:p w:rsidR="006E28D5" w:rsidRPr="00FD70E6" w:rsidRDefault="006E28D5" w:rsidP="006E28D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E28D5" w:rsidRDefault="006E28D5" w:rsidP="006E28D5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6E28D5" w:rsidRDefault="006E28D5" w:rsidP="006E28D5">
      <w:pPr>
        <w:spacing w:after="0" w:line="240" w:lineRule="auto"/>
        <w:ind w:left="6372" w:firstLine="708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</w:rPr>
        <w:t xml:space="preserve">                    </w:t>
      </w:r>
      <w:r w:rsidRPr="00245227">
        <w:rPr>
          <w:rFonts w:ascii="Times New Roman" w:hAnsi="Times New Roman"/>
          <w:b/>
          <w:lang w:val="sr-Cyrl-CS"/>
        </w:rPr>
        <w:t>ПРЕДСЕДНИК</w:t>
      </w:r>
    </w:p>
    <w:p w:rsidR="006E28D5" w:rsidRPr="00D720DC" w:rsidRDefault="006E28D5" w:rsidP="006E28D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_______________________</w:t>
      </w:r>
    </w:p>
    <w:p w:rsidR="006E28D5" w:rsidRPr="00D720DC" w:rsidRDefault="006E28D5" w:rsidP="006E28D5">
      <w:pPr>
        <w:tabs>
          <w:tab w:val="left" w:pos="7329"/>
        </w:tabs>
        <w:ind w:left="6372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Бранко Радосављевић</w:t>
      </w:r>
    </w:p>
    <w:p w:rsidR="006E28D5" w:rsidRDefault="006E28D5" w:rsidP="006E28D5">
      <w:pPr>
        <w:spacing w:after="0" w:line="240" w:lineRule="auto"/>
        <w:jc w:val="right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                          </w:t>
      </w:r>
    </w:p>
    <w:p w:rsidR="006E28D5" w:rsidRDefault="006E28D5" w:rsidP="006E28D5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6E28D5" w:rsidRPr="00D720DC" w:rsidRDefault="006E28D5" w:rsidP="006E28D5">
      <w:pPr>
        <w:spacing w:after="0" w:line="240" w:lineRule="auto"/>
        <w:rPr>
          <w:rFonts w:ascii="Times New Roman" w:hAnsi="Times New Roman"/>
          <w:b/>
          <w:u w:val="single"/>
        </w:rPr>
      </w:pPr>
      <w:r w:rsidRPr="00D720DC">
        <w:rPr>
          <w:rFonts w:ascii="Times New Roman" w:hAnsi="Times New Roman"/>
          <w:b/>
          <w:u w:val="single"/>
        </w:rPr>
        <w:t>Доставити:</w:t>
      </w:r>
    </w:p>
    <w:p w:rsidR="006E28D5" w:rsidRPr="00947184" w:rsidRDefault="006E28D5" w:rsidP="006E28D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</w:rPr>
        <w:t>Скупштини</w:t>
      </w:r>
      <w:r w:rsidRPr="00D720DC">
        <w:rPr>
          <w:rFonts w:ascii="Times New Roman" w:hAnsi="Times New Roman"/>
        </w:rPr>
        <w:t xml:space="preserve"> општине Рача;</w:t>
      </w:r>
    </w:p>
    <w:p w:rsidR="006E28D5" w:rsidRPr="00D720DC" w:rsidRDefault="006E28D5" w:rsidP="006E28D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720DC">
        <w:rPr>
          <w:rFonts w:ascii="Times New Roman" w:hAnsi="Times New Roman"/>
        </w:rPr>
        <w:t>Архиви</w:t>
      </w:r>
    </w:p>
    <w:p w:rsidR="003746C2" w:rsidRDefault="003746C2" w:rsidP="001509D6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46C2" w:rsidRDefault="003746C2" w:rsidP="001509D6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089" w:rsidRPr="001D218D" w:rsidRDefault="00510089" w:rsidP="00F023E8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1509D6" w:rsidRPr="001D218D" w:rsidRDefault="001509D6" w:rsidP="00F023E8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1D218D" w:rsidRPr="001D218D" w:rsidRDefault="001D218D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sectPr w:rsidR="001D218D" w:rsidRPr="001D218D" w:rsidSect="008673C6">
      <w:headerReference w:type="default" r:id="rId8"/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FBB" w:rsidRDefault="00BF6FBB" w:rsidP="006E28D5">
      <w:pPr>
        <w:spacing w:after="0" w:line="240" w:lineRule="auto"/>
      </w:pPr>
      <w:r>
        <w:separator/>
      </w:r>
    </w:p>
  </w:endnote>
  <w:endnote w:type="continuationSeparator" w:id="1">
    <w:p w:rsidR="00BF6FBB" w:rsidRDefault="00BF6FBB" w:rsidP="006E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FBB" w:rsidRDefault="00BF6FBB" w:rsidP="006E28D5">
      <w:pPr>
        <w:spacing w:after="0" w:line="240" w:lineRule="auto"/>
      </w:pPr>
      <w:r>
        <w:separator/>
      </w:r>
    </w:p>
  </w:footnote>
  <w:footnote w:type="continuationSeparator" w:id="1">
    <w:p w:rsidR="00BF6FBB" w:rsidRDefault="00BF6FBB" w:rsidP="006E2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41"/>
      <w:gridCol w:w="2744"/>
      <w:gridCol w:w="2527"/>
      <w:gridCol w:w="2492"/>
    </w:tblGrid>
    <w:tr w:rsidR="006E28D5" w:rsidRPr="00587AA6" w:rsidTr="006E28D5">
      <w:trPr>
        <w:trHeight w:val="825"/>
      </w:trPr>
      <w:tc>
        <w:tcPr>
          <w:tcW w:w="689" w:type="pct"/>
          <w:vMerge w:val="restart"/>
        </w:tcPr>
        <w:p w:rsidR="006E28D5" w:rsidRPr="00587AA6" w:rsidRDefault="006E28D5" w:rsidP="006E28D5">
          <w:pPr>
            <w:tabs>
              <w:tab w:val="center" w:pos="4703"/>
              <w:tab w:val="right" w:pos="9406"/>
            </w:tabs>
            <w:spacing w:before="40" w:after="40"/>
            <w:ind w:firstLine="0"/>
          </w:pPr>
          <w:r w:rsidRPr="00587AA6">
            <w:rPr>
              <w:noProof/>
              <w:lang w:val="en-US"/>
            </w:rPr>
            <w:drawing>
              <wp:inline distT="0" distB="0" distL="0" distR="0">
                <wp:extent cx="650875" cy="650875"/>
                <wp:effectExtent l="0" t="0" r="0" b="0"/>
                <wp:docPr id="2" name="Picture 7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11" w:type="pct"/>
          <w:gridSpan w:val="3"/>
          <w:tcBorders>
            <w:bottom w:val="double" w:sz="4" w:space="0" w:color="auto"/>
          </w:tcBorders>
          <w:vAlign w:val="center"/>
        </w:tcPr>
        <w:p w:rsidR="006E28D5" w:rsidRPr="00587AA6" w:rsidRDefault="006E28D5" w:rsidP="00C514CE">
          <w:pPr>
            <w:tabs>
              <w:tab w:val="center" w:pos="4703"/>
              <w:tab w:val="right" w:pos="9406"/>
            </w:tabs>
            <w:jc w:val="center"/>
            <w:rPr>
              <w:rFonts w:cs="Times New Roman"/>
              <w:b/>
            </w:rPr>
          </w:pPr>
          <w:r w:rsidRPr="00587AA6">
            <w:rPr>
              <w:rFonts w:cs="Times New Roman"/>
              <w:b/>
            </w:rPr>
            <w:t>ОДЛУКА ОПШТИНСКО</w:t>
          </w:r>
          <w:r>
            <w:rPr>
              <w:rFonts w:cs="Times New Roman"/>
              <w:b/>
            </w:rPr>
            <w:t>Г ВЕЋА</w:t>
          </w:r>
          <w:r w:rsidRPr="00587AA6">
            <w:rPr>
              <w:rFonts w:cs="Times New Roman"/>
              <w:b/>
            </w:rPr>
            <w:t xml:space="preserve"> </w:t>
          </w:r>
        </w:p>
      </w:tc>
    </w:tr>
    <w:tr w:rsidR="006E28D5" w:rsidRPr="00587AA6" w:rsidTr="006E28D5">
      <w:trPr>
        <w:trHeight w:val="227"/>
      </w:trPr>
      <w:tc>
        <w:tcPr>
          <w:tcW w:w="689" w:type="pct"/>
          <w:vMerge/>
        </w:tcPr>
        <w:p w:rsidR="006E28D5" w:rsidRPr="00587AA6" w:rsidRDefault="006E28D5" w:rsidP="00C514CE">
          <w:pPr>
            <w:tabs>
              <w:tab w:val="center" w:pos="4703"/>
              <w:tab w:val="right" w:pos="9406"/>
            </w:tabs>
          </w:pPr>
        </w:p>
      </w:tc>
      <w:tc>
        <w:tcPr>
          <w:tcW w:w="1524" w:type="pct"/>
          <w:tcBorders>
            <w:right w:val="dashSmallGap" w:sz="4" w:space="0" w:color="auto"/>
          </w:tcBorders>
          <w:vAlign w:val="center"/>
        </w:tcPr>
        <w:p w:rsidR="006E28D5" w:rsidRPr="00587AA6" w:rsidRDefault="006E28D5" w:rsidP="00C514CE">
          <w:pPr>
            <w:tabs>
              <w:tab w:val="center" w:pos="4703"/>
              <w:tab w:val="right" w:pos="9406"/>
            </w:tabs>
            <w:jc w:val="center"/>
            <w:rPr>
              <w:rFonts w:cs="Times New Roman"/>
              <w:sz w:val="20"/>
              <w:szCs w:val="20"/>
            </w:rPr>
          </w:pPr>
          <w:r w:rsidRPr="00587AA6">
            <w:rPr>
              <w:rFonts w:cs="Times New Roman"/>
              <w:sz w:val="20"/>
              <w:szCs w:val="20"/>
            </w:rPr>
            <w:t>ОЗНАКА: С.07-02</w:t>
          </w:r>
        </w:p>
      </w:tc>
      <w:tc>
        <w:tcPr>
          <w:tcW w:w="1403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6E28D5" w:rsidRPr="00587AA6" w:rsidRDefault="006E28D5" w:rsidP="00C514CE">
          <w:pPr>
            <w:tabs>
              <w:tab w:val="center" w:pos="4703"/>
              <w:tab w:val="right" w:pos="9406"/>
            </w:tabs>
            <w:jc w:val="center"/>
            <w:rPr>
              <w:rFonts w:cs="Times New Roman"/>
              <w:sz w:val="20"/>
              <w:szCs w:val="20"/>
            </w:rPr>
          </w:pPr>
          <w:r w:rsidRPr="00587AA6">
            <w:rPr>
              <w:rFonts w:cs="Times New Roman"/>
              <w:sz w:val="20"/>
              <w:szCs w:val="20"/>
            </w:rPr>
            <w:t>ВЕРЗИЈА: 1</w:t>
          </w:r>
        </w:p>
      </w:tc>
      <w:tc>
        <w:tcPr>
          <w:tcW w:w="1384" w:type="pct"/>
          <w:tcBorders>
            <w:left w:val="dashSmallGap" w:sz="4" w:space="0" w:color="auto"/>
          </w:tcBorders>
          <w:vAlign w:val="center"/>
        </w:tcPr>
        <w:p w:rsidR="006E28D5" w:rsidRPr="00587AA6" w:rsidRDefault="006E28D5" w:rsidP="00C514CE">
          <w:pPr>
            <w:jc w:val="center"/>
            <w:rPr>
              <w:rFonts w:cs="Times New Roman"/>
              <w:sz w:val="20"/>
              <w:szCs w:val="20"/>
            </w:rPr>
          </w:pPr>
          <w:r w:rsidRPr="00587AA6">
            <w:rPr>
              <w:rFonts w:cs="Times New Roman"/>
              <w:sz w:val="20"/>
              <w:szCs w:val="20"/>
            </w:rPr>
            <w:t>Страница</w:t>
          </w:r>
          <w:r>
            <w:rPr>
              <w:rFonts w:cs="Times New Roman"/>
              <w:sz w:val="20"/>
              <w:szCs w:val="20"/>
            </w:rPr>
            <w:t xml:space="preserve"> </w:t>
          </w:r>
          <w:r w:rsidR="00F94CC4" w:rsidRPr="00587AA6">
            <w:rPr>
              <w:rFonts w:cs="Times New Roman"/>
              <w:sz w:val="20"/>
              <w:szCs w:val="20"/>
            </w:rPr>
            <w:fldChar w:fldCharType="begin"/>
          </w:r>
          <w:r w:rsidRPr="00587AA6">
            <w:rPr>
              <w:rFonts w:cs="Times New Roman"/>
              <w:sz w:val="20"/>
              <w:szCs w:val="20"/>
            </w:rPr>
            <w:instrText xml:space="preserve"> PAGE </w:instrText>
          </w:r>
          <w:r w:rsidR="00F94CC4" w:rsidRPr="00587AA6">
            <w:rPr>
              <w:rFonts w:cs="Times New Roman"/>
              <w:sz w:val="20"/>
              <w:szCs w:val="20"/>
            </w:rPr>
            <w:fldChar w:fldCharType="separate"/>
          </w:r>
          <w:r w:rsidR="00DF610F">
            <w:rPr>
              <w:rFonts w:cs="Times New Roman"/>
              <w:noProof/>
              <w:sz w:val="20"/>
              <w:szCs w:val="20"/>
            </w:rPr>
            <w:t>1</w:t>
          </w:r>
          <w:r w:rsidR="00F94CC4" w:rsidRPr="00587AA6">
            <w:rPr>
              <w:rFonts w:cs="Times New Roman"/>
              <w:sz w:val="20"/>
              <w:szCs w:val="20"/>
            </w:rPr>
            <w:fldChar w:fldCharType="end"/>
          </w:r>
          <w:r>
            <w:rPr>
              <w:rFonts w:cs="Times New Roman"/>
              <w:sz w:val="20"/>
              <w:szCs w:val="20"/>
            </w:rPr>
            <w:t xml:space="preserve"> </w:t>
          </w:r>
          <w:r w:rsidRPr="00587AA6">
            <w:rPr>
              <w:rFonts w:cs="Times New Roman"/>
              <w:sz w:val="20"/>
              <w:szCs w:val="20"/>
            </w:rPr>
            <w:t>од</w:t>
          </w:r>
          <w:r>
            <w:rPr>
              <w:rFonts w:cs="Times New Roman"/>
              <w:sz w:val="20"/>
              <w:szCs w:val="20"/>
            </w:rPr>
            <w:t xml:space="preserve"> </w:t>
          </w:r>
          <w:r w:rsidR="00F94CC4" w:rsidRPr="00587AA6">
            <w:rPr>
              <w:rFonts w:cs="Times New Roman"/>
              <w:sz w:val="20"/>
              <w:szCs w:val="20"/>
            </w:rPr>
            <w:fldChar w:fldCharType="begin"/>
          </w:r>
          <w:r w:rsidRPr="00587AA6">
            <w:rPr>
              <w:rFonts w:cs="Times New Roman"/>
              <w:sz w:val="20"/>
              <w:szCs w:val="20"/>
            </w:rPr>
            <w:instrText xml:space="preserve"> NUMPAGES  </w:instrText>
          </w:r>
          <w:r w:rsidR="00F94CC4" w:rsidRPr="00587AA6">
            <w:rPr>
              <w:rFonts w:cs="Times New Roman"/>
              <w:sz w:val="20"/>
              <w:szCs w:val="20"/>
            </w:rPr>
            <w:fldChar w:fldCharType="separate"/>
          </w:r>
          <w:r w:rsidR="00DF610F">
            <w:rPr>
              <w:rFonts w:cs="Times New Roman"/>
              <w:noProof/>
              <w:sz w:val="20"/>
              <w:szCs w:val="20"/>
            </w:rPr>
            <w:t>2</w:t>
          </w:r>
          <w:r w:rsidR="00F94CC4" w:rsidRPr="00587AA6">
            <w:rPr>
              <w:rFonts w:cs="Times New Roman"/>
              <w:sz w:val="20"/>
              <w:szCs w:val="20"/>
            </w:rPr>
            <w:fldChar w:fldCharType="end"/>
          </w:r>
        </w:p>
      </w:tc>
    </w:tr>
  </w:tbl>
  <w:p w:rsidR="006E28D5" w:rsidRDefault="006E28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A244F"/>
    <w:multiLevelType w:val="hybridMultilevel"/>
    <w:tmpl w:val="38825308"/>
    <w:lvl w:ilvl="0" w:tplc="281A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866" w:hanging="360"/>
      </w:pPr>
    </w:lvl>
    <w:lvl w:ilvl="2" w:tplc="0000001B" w:tentative="1">
      <w:start w:val="1"/>
      <w:numFmt w:val="lowerRoman"/>
      <w:lvlText w:val="%3."/>
      <w:lvlJc w:val="right"/>
      <w:pPr>
        <w:ind w:left="2586" w:hanging="180"/>
      </w:pPr>
    </w:lvl>
    <w:lvl w:ilvl="3" w:tplc="0000000F" w:tentative="1">
      <w:start w:val="1"/>
      <w:numFmt w:val="decimal"/>
      <w:lvlText w:val="%4."/>
      <w:lvlJc w:val="left"/>
      <w:pPr>
        <w:ind w:left="3306" w:hanging="360"/>
      </w:pPr>
    </w:lvl>
    <w:lvl w:ilvl="4" w:tplc="00000019" w:tentative="1">
      <w:start w:val="1"/>
      <w:numFmt w:val="lowerLetter"/>
      <w:lvlText w:val="%5."/>
      <w:lvlJc w:val="left"/>
      <w:pPr>
        <w:ind w:left="4026" w:hanging="360"/>
      </w:pPr>
    </w:lvl>
    <w:lvl w:ilvl="5" w:tplc="0000001B" w:tentative="1">
      <w:start w:val="1"/>
      <w:numFmt w:val="lowerRoman"/>
      <w:lvlText w:val="%6."/>
      <w:lvlJc w:val="right"/>
      <w:pPr>
        <w:ind w:left="4746" w:hanging="180"/>
      </w:pPr>
    </w:lvl>
    <w:lvl w:ilvl="6" w:tplc="0000000F" w:tentative="1">
      <w:start w:val="1"/>
      <w:numFmt w:val="decimal"/>
      <w:lvlText w:val="%7."/>
      <w:lvlJc w:val="left"/>
      <w:pPr>
        <w:ind w:left="5466" w:hanging="360"/>
      </w:pPr>
    </w:lvl>
    <w:lvl w:ilvl="7" w:tplc="00000019" w:tentative="1">
      <w:start w:val="1"/>
      <w:numFmt w:val="lowerLetter"/>
      <w:lvlText w:val="%8."/>
      <w:lvlJc w:val="left"/>
      <w:pPr>
        <w:ind w:left="6186" w:hanging="360"/>
      </w:pPr>
    </w:lvl>
    <w:lvl w:ilvl="8" w:tplc="0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6A8126F"/>
    <w:multiLevelType w:val="hybridMultilevel"/>
    <w:tmpl w:val="DCF2AF42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67982"/>
    <w:multiLevelType w:val="hybridMultilevel"/>
    <w:tmpl w:val="698A6318"/>
    <w:lvl w:ilvl="0" w:tplc="00000011">
      <w:start w:val="1"/>
      <w:numFmt w:val="decimal"/>
      <w:lvlText w:val="%1)"/>
      <w:lvlJc w:val="left"/>
      <w:pPr>
        <w:ind w:left="720" w:hanging="360"/>
      </w:p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15022"/>
    <w:multiLevelType w:val="hybridMultilevel"/>
    <w:tmpl w:val="7FF2EEF0"/>
    <w:lvl w:ilvl="0" w:tplc="0000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2160" w:hanging="360"/>
      </w:pPr>
    </w:lvl>
    <w:lvl w:ilvl="2" w:tplc="0000001B" w:tentative="1">
      <w:start w:val="1"/>
      <w:numFmt w:val="lowerRoman"/>
      <w:lvlText w:val="%3."/>
      <w:lvlJc w:val="right"/>
      <w:pPr>
        <w:ind w:left="2880" w:hanging="180"/>
      </w:pPr>
    </w:lvl>
    <w:lvl w:ilvl="3" w:tplc="0000000F" w:tentative="1">
      <w:start w:val="1"/>
      <w:numFmt w:val="decimal"/>
      <w:lvlText w:val="%4."/>
      <w:lvlJc w:val="left"/>
      <w:pPr>
        <w:ind w:left="3600" w:hanging="360"/>
      </w:pPr>
    </w:lvl>
    <w:lvl w:ilvl="4" w:tplc="00000019" w:tentative="1">
      <w:start w:val="1"/>
      <w:numFmt w:val="lowerLetter"/>
      <w:lvlText w:val="%5."/>
      <w:lvlJc w:val="left"/>
      <w:pPr>
        <w:ind w:left="4320" w:hanging="360"/>
      </w:pPr>
    </w:lvl>
    <w:lvl w:ilvl="5" w:tplc="0000001B" w:tentative="1">
      <w:start w:val="1"/>
      <w:numFmt w:val="lowerRoman"/>
      <w:lvlText w:val="%6."/>
      <w:lvlJc w:val="right"/>
      <w:pPr>
        <w:ind w:left="5040" w:hanging="180"/>
      </w:pPr>
    </w:lvl>
    <w:lvl w:ilvl="6" w:tplc="0000000F" w:tentative="1">
      <w:start w:val="1"/>
      <w:numFmt w:val="decimal"/>
      <w:lvlText w:val="%7."/>
      <w:lvlJc w:val="left"/>
      <w:pPr>
        <w:ind w:left="5760" w:hanging="360"/>
      </w:pPr>
    </w:lvl>
    <w:lvl w:ilvl="7" w:tplc="00000019" w:tentative="1">
      <w:start w:val="1"/>
      <w:numFmt w:val="lowerLetter"/>
      <w:lvlText w:val="%8."/>
      <w:lvlJc w:val="left"/>
      <w:pPr>
        <w:ind w:left="6480" w:hanging="360"/>
      </w:pPr>
    </w:lvl>
    <w:lvl w:ilvl="8" w:tplc="0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E446CD3"/>
    <w:multiLevelType w:val="hybridMultilevel"/>
    <w:tmpl w:val="34422E46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16B7D"/>
    <w:multiLevelType w:val="hybridMultilevel"/>
    <w:tmpl w:val="F2D22BF2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F112F8"/>
    <w:multiLevelType w:val="hybridMultilevel"/>
    <w:tmpl w:val="16A64D50"/>
    <w:lvl w:ilvl="0" w:tplc="45D2DA3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2160" w:hanging="360"/>
      </w:pPr>
    </w:lvl>
    <w:lvl w:ilvl="2" w:tplc="281A001B" w:tentative="1">
      <w:start w:val="1"/>
      <w:numFmt w:val="lowerRoman"/>
      <w:lvlText w:val="%3."/>
      <w:lvlJc w:val="right"/>
      <w:pPr>
        <w:ind w:left="2880" w:hanging="180"/>
      </w:pPr>
    </w:lvl>
    <w:lvl w:ilvl="3" w:tplc="281A000F" w:tentative="1">
      <w:start w:val="1"/>
      <w:numFmt w:val="decimal"/>
      <w:lvlText w:val="%4."/>
      <w:lvlJc w:val="left"/>
      <w:pPr>
        <w:ind w:left="3600" w:hanging="360"/>
      </w:pPr>
    </w:lvl>
    <w:lvl w:ilvl="4" w:tplc="281A0019" w:tentative="1">
      <w:start w:val="1"/>
      <w:numFmt w:val="lowerLetter"/>
      <w:lvlText w:val="%5."/>
      <w:lvlJc w:val="left"/>
      <w:pPr>
        <w:ind w:left="4320" w:hanging="360"/>
      </w:pPr>
    </w:lvl>
    <w:lvl w:ilvl="5" w:tplc="281A001B" w:tentative="1">
      <w:start w:val="1"/>
      <w:numFmt w:val="lowerRoman"/>
      <w:lvlText w:val="%6."/>
      <w:lvlJc w:val="right"/>
      <w:pPr>
        <w:ind w:left="5040" w:hanging="180"/>
      </w:pPr>
    </w:lvl>
    <w:lvl w:ilvl="6" w:tplc="281A000F" w:tentative="1">
      <w:start w:val="1"/>
      <w:numFmt w:val="decimal"/>
      <w:lvlText w:val="%7."/>
      <w:lvlJc w:val="left"/>
      <w:pPr>
        <w:ind w:left="5760" w:hanging="360"/>
      </w:pPr>
    </w:lvl>
    <w:lvl w:ilvl="7" w:tplc="281A0019" w:tentative="1">
      <w:start w:val="1"/>
      <w:numFmt w:val="lowerLetter"/>
      <w:lvlText w:val="%8."/>
      <w:lvlJc w:val="left"/>
      <w:pPr>
        <w:ind w:left="6480" w:hanging="360"/>
      </w:pPr>
    </w:lvl>
    <w:lvl w:ilvl="8" w:tplc="2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7A67C00"/>
    <w:multiLevelType w:val="hybridMultilevel"/>
    <w:tmpl w:val="5B568E1E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651961"/>
    <w:multiLevelType w:val="hybridMultilevel"/>
    <w:tmpl w:val="B9F45232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8D3A9E"/>
    <w:multiLevelType w:val="hybridMultilevel"/>
    <w:tmpl w:val="00528B16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5C2352"/>
    <w:multiLevelType w:val="hybridMultilevel"/>
    <w:tmpl w:val="8D7EC3BE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1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A02C08"/>
    <w:multiLevelType w:val="hybridMultilevel"/>
    <w:tmpl w:val="BE3C9D74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D52432"/>
    <w:multiLevelType w:val="hybridMultilevel"/>
    <w:tmpl w:val="8E98EE4A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F914C8"/>
    <w:multiLevelType w:val="hybridMultilevel"/>
    <w:tmpl w:val="C61E144A"/>
    <w:lvl w:ilvl="0" w:tplc="0000000F">
      <w:start w:val="1"/>
      <w:numFmt w:val="decimal"/>
      <w:lvlText w:val="%1."/>
      <w:lvlJc w:val="left"/>
      <w:pPr>
        <w:ind w:left="720" w:hanging="360"/>
      </w:p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184C23"/>
    <w:multiLevelType w:val="hybridMultilevel"/>
    <w:tmpl w:val="42DA018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34EB61DC"/>
    <w:multiLevelType w:val="hybridMultilevel"/>
    <w:tmpl w:val="829ABA4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A47CF0"/>
    <w:multiLevelType w:val="hybridMultilevel"/>
    <w:tmpl w:val="750E044C"/>
    <w:lvl w:ilvl="0" w:tplc="696486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AB312C9"/>
    <w:multiLevelType w:val="hybridMultilevel"/>
    <w:tmpl w:val="D86E77EE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16004E"/>
    <w:multiLevelType w:val="hybridMultilevel"/>
    <w:tmpl w:val="E09E99AE"/>
    <w:lvl w:ilvl="0" w:tplc="57BC58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ED82433"/>
    <w:multiLevelType w:val="hybridMultilevel"/>
    <w:tmpl w:val="F65CCF72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3E55F3"/>
    <w:multiLevelType w:val="hybridMultilevel"/>
    <w:tmpl w:val="35C2AF18"/>
    <w:lvl w:ilvl="0" w:tplc="C534D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1576E0D"/>
    <w:multiLevelType w:val="hybridMultilevel"/>
    <w:tmpl w:val="90629D1A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7A1F47"/>
    <w:multiLevelType w:val="hybridMultilevel"/>
    <w:tmpl w:val="5BF09F0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D3556F"/>
    <w:multiLevelType w:val="hybridMultilevel"/>
    <w:tmpl w:val="8C0AEF46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575842"/>
    <w:multiLevelType w:val="hybridMultilevel"/>
    <w:tmpl w:val="FBE67040"/>
    <w:lvl w:ilvl="0" w:tplc="0000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2160" w:hanging="360"/>
      </w:pPr>
    </w:lvl>
    <w:lvl w:ilvl="2" w:tplc="0000001B" w:tentative="1">
      <w:start w:val="1"/>
      <w:numFmt w:val="lowerRoman"/>
      <w:lvlText w:val="%3."/>
      <w:lvlJc w:val="right"/>
      <w:pPr>
        <w:ind w:left="2880" w:hanging="180"/>
      </w:pPr>
    </w:lvl>
    <w:lvl w:ilvl="3" w:tplc="0000000F" w:tentative="1">
      <w:start w:val="1"/>
      <w:numFmt w:val="decimal"/>
      <w:lvlText w:val="%4."/>
      <w:lvlJc w:val="left"/>
      <w:pPr>
        <w:ind w:left="3600" w:hanging="360"/>
      </w:pPr>
    </w:lvl>
    <w:lvl w:ilvl="4" w:tplc="00000019" w:tentative="1">
      <w:start w:val="1"/>
      <w:numFmt w:val="lowerLetter"/>
      <w:lvlText w:val="%5."/>
      <w:lvlJc w:val="left"/>
      <w:pPr>
        <w:ind w:left="4320" w:hanging="360"/>
      </w:pPr>
    </w:lvl>
    <w:lvl w:ilvl="5" w:tplc="0000001B" w:tentative="1">
      <w:start w:val="1"/>
      <w:numFmt w:val="lowerRoman"/>
      <w:lvlText w:val="%6."/>
      <w:lvlJc w:val="right"/>
      <w:pPr>
        <w:ind w:left="5040" w:hanging="180"/>
      </w:pPr>
    </w:lvl>
    <w:lvl w:ilvl="6" w:tplc="0000000F" w:tentative="1">
      <w:start w:val="1"/>
      <w:numFmt w:val="decimal"/>
      <w:lvlText w:val="%7."/>
      <w:lvlJc w:val="left"/>
      <w:pPr>
        <w:ind w:left="5760" w:hanging="360"/>
      </w:pPr>
    </w:lvl>
    <w:lvl w:ilvl="7" w:tplc="00000019" w:tentative="1">
      <w:start w:val="1"/>
      <w:numFmt w:val="lowerLetter"/>
      <w:lvlText w:val="%8."/>
      <w:lvlJc w:val="left"/>
      <w:pPr>
        <w:ind w:left="6480" w:hanging="360"/>
      </w:pPr>
    </w:lvl>
    <w:lvl w:ilvl="8" w:tplc="0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E265FFA"/>
    <w:multiLevelType w:val="hybridMultilevel"/>
    <w:tmpl w:val="6BE0CB06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586075"/>
    <w:multiLevelType w:val="hybridMultilevel"/>
    <w:tmpl w:val="6642855E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F71E7C"/>
    <w:multiLevelType w:val="hybridMultilevel"/>
    <w:tmpl w:val="83F8527E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6A1169"/>
    <w:multiLevelType w:val="hybridMultilevel"/>
    <w:tmpl w:val="4FBC3B3E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000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E0C0F"/>
    <w:multiLevelType w:val="hybridMultilevel"/>
    <w:tmpl w:val="A2B225D6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4529F1"/>
    <w:multiLevelType w:val="hybridMultilevel"/>
    <w:tmpl w:val="6F8011E0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411E11"/>
    <w:multiLevelType w:val="hybridMultilevel"/>
    <w:tmpl w:val="99C46C9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9523DE"/>
    <w:multiLevelType w:val="hybridMultilevel"/>
    <w:tmpl w:val="5248EA0C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853180"/>
    <w:multiLevelType w:val="hybridMultilevel"/>
    <w:tmpl w:val="4DC62BA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BC22BA"/>
    <w:multiLevelType w:val="hybridMultilevel"/>
    <w:tmpl w:val="D7FEC958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D02BAE"/>
    <w:multiLevelType w:val="hybridMultilevel"/>
    <w:tmpl w:val="A3DE1FCA"/>
    <w:lvl w:ilvl="0" w:tplc="0000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2160" w:hanging="360"/>
      </w:pPr>
    </w:lvl>
    <w:lvl w:ilvl="2" w:tplc="0000001B" w:tentative="1">
      <w:start w:val="1"/>
      <w:numFmt w:val="lowerRoman"/>
      <w:lvlText w:val="%3."/>
      <w:lvlJc w:val="right"/>
      <w:pPr>
        <w:ind w:left="2880" w:hanging="180"/>
      </w:pPr>
    </w:lvl>
    <w:lvl w:ilvl="3" w:tplc="0000000F" w:tentative="1">
      <w:start w:val="1"/>
      <w:numFmt w:val="decimal"/>
      <w:lvlText w:val="%4."/>
      <w:lvlJc w:val="left"/>
      <w:pPr>
        <w:ind w:left="3600" w:hanging="360"/>
      </w:pPr>
    </w:lvl>
    <w:lvl w:ilvl="4" w:tplc="00000019" w:tentative="1">
      <w:start w:val="1"/>
      <w:numFmt w:val="lowerLetter"/>
      <w:lvlText w:val="%5."/>
      <w:lvlJc w:val="left"/>
      <w:pPr>
        <w:ind w:left="4320" w:hanging="360"/>
      </w:pPr>
    </w:lvl>
    <w:lvl w:ilvl="5" w:tplc="0000001B" w:tentative="1">
      <w:start w:val="1"/>
      <w:numFmt w:val="lowerRoman"/>
      <w:lvlText w:val="%6."/>
      <w:lvlJc w:val="right"/>
      <w:pPr>
        <w:ind w:left="5040" w:hanging="180"/>
      </w:pPr>
    </w:lvl>
    <w:lvl w:ilvl="6" w:tplc="0000000F" w:tentative="1">
      <w:start w:val="1"/>
      <w:numFmt w:val="decimal"/>
      <w:lvlText w:val="%7."/>
      <w:lvlJc w:val="left"/>
      <w:pPr>
        <w:ind w:left="5760" w:hanging="360"/>
      </w:pPr>
    </w:lvl>
    <w:lvl w:ilvl="7" w:tplc="00000019" w:tentative="1">
      <w:start w:val="1"/>
      <w:numFmt w:val="lowerLetter"/>
      <w:lvlText w:val="%8."/>
      <w:lvlJc w:val="left"/>
      <w:pPr>
        <w:ind w:left="6480" w:hanging="360"/>
      </w:pPr>
    </w:lvl>
    <w:lvl w:ilvl="8" w:tplc="0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DCE4B0D"/>
    <w:multiLevelType w:val="hybridMultilevel"/>
    <w:tmpl w:val="E9B44D48"/>
    <w:lvl w:ilvl="0" w:tplc="00000011">
      <w:start w:val="1"/>
      <w:numFmt w:val="decimal"/>
      <w:lvlText w:val="%1)"/>
      <w:lvlJc w:val="left"/>
      <w:pPr>
        <w:ind w:left="1080" w:hanging="360"/>
      </w:pPr>
    </w:lvl>
    <w:lvl w:ilvl="1" w:tplc="00000019" w:tentative="1">
      <w:start w:val="1"/>
      <w:numFmt w:val="lowerLetter"/>
      <w:lvlText w:val="%2."/>
      <w:lvlJc w:val="left"/>
      <w:pPr>
        <w:ind w:left="1800" w:hanging="360"/>
      </w:pPr>
    </w:lvl>
    <w:lvl w:ilvl="2" w:tplc="0000001B" w:tentative="1">
      <w:start w:val="1"/>
      <w:numFmt w:val="lowerRoman"/>
      <w:lvlText w:val="%3."/>
      <w:lvlJc w:val="right"/>
      <w:pPr>
        <w:ind w:left="2520" w:hanging="180"/>
      </w:pPr>
    </w:lvl>
    <w:lvl w:ilvl="3" w:tplc="0000000F" w:tentative="1">
      <w:start w:val="1"/>
      <w:numFmt w:val="decimal"/>
      <w:lvlText w:val="%4."/>
      <w:lvlJc w:val="left"/>
      <w:pPr>
        <w:ind w:left="3240" w:hanging="360"/>
      </w:pPr>
    </w:lvl>
    <w:lvl w:ilvl="4" w:tplc="00000019" w:tentative="1">
      <w:start w:val="1"/>
      <w:numFmt w:val="lowerLetter"/>
      <w:lvlText w:val="%5."/>
      <w:lvlJc w:val="left"/>
      <w:pPr>
        <w:ind w:left="3960" w:hanging="360"/>
      </w:pPr>
    </w:lvl>
    <w:lvl w:ilvl="5" w:tplc="0000001B" w:tentative="1">
      <w:start w:val="1"/>
      <w:numFmt w:val="lowerRoman"/>
      <w:lvlText w:val="%6."/>
      <w:lvlJc w:val="right"/>
      <w:pPr>
        <w:ind w:left="4680" w:hanging="180"/>
      </w:pPr>
    </w:lvl>
    <w:lvl w:ilvl="6" w:tplc="0000000F" w:tentative="1">
      <w:start w:val="1"/>
      <w:numFmt w:val="decimal"/>
      <w:lvlText w:val="%7."/>
      <w:lvlJc w:val="left"/>
      <w:pPr>
        <w:ind w:left="5400" w:hanging="360"/>
      </w:pPr>
    </w:lvl>
    <w:lvl w:ilvl="7" w:tplc="00000019" w:tentative="1">
      <w:start w:val="1"/>
      <w:numFmt w:val="lowerLetter"/>
      <w:lvlText w:val="%8."/>
      <w:lvlJc w:val="left"/>
      <w:pPr>
        <w:ind w:left="6120" w:hanging="360"/>
      </w:pPr>
    </w:lvl>
    <w:lvl w:ilvl="8" w:tplc="0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38F054A"/>
    <w:multiLevelType w:val="hybridMultilevel"/>
    <w:tmpl w:val="3070822C"/>
    <w:lvl w:ilvl="0" w:tplc="552A8DB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9C24921"/>
    <w:multiLevelType w:val="hybridMultilevel"/>
    <w:tmpl w:val="16841E1C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00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DC0CD7"/>
    <w:multiLevelType w:val="hybridMultilevel"/>
    <w:tmpl w:val="98B4AA7C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0D6086"/>
    <w:multiLevelType w:val="hybridMultilevel"/>
    <w:tmpl w:val="A19EB39A"/>
    <w:lvl w:ilvl="0" w:tplc="552A8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3E470D"/>
    <w:multiLevelType w:val="hybridMultilevel"/>
    <w:tmpl w:val="FEDA783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635FF7"/>
    <w:multiLevelType w:val="hybridMultilevel"/>
    <w:tmpl w:val="7FF2EEF0"/>
    <w:lvl w:ilvl="0" w:tplc="0000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2160" w:hanging="360"/>
      </w:pPr>
    </w:lvl>
    <w:lvl w:ilvl="2" w:tplc="0000001B" w:tentative="1">
      <w:start w:val="1"/>
      <w:numFmt w:val="lowerRoman"/>
      <w:lvlText w:val="%3."/>
      <w:lvlJc w:val="right"/>
      <w:pPr>
        <w:ind w:left="2880" w:hanging="180"/>
      </w:pPr>
    </w:lvl>
    <w:lvl w:ilvl="3" w:tplc="0000000F" w:tentative="1">
      <w:start w:val="1"/>
      <w:numFmt w:val="decimal"/>
      <w:lvlText w:val="%4."/>
      <w:lvlJc w:val="left"/>
      <w:pPr>
        <w:ind w:left="3600" w:hanging="360"/>
      </w:pPr>
    </w:lvl>
    <w:lvl w:ilvl="4" w:tplc="00000019" w:tentative="1">
      <w:start w:val="1"/>
      <w:numFmt w:val="lowerLetter"/>
      <w:lvlText w:val="%5."/>
      <w:lvlJc w:val="left"/>
      <w:pPr>
        <w:ind w:left="4320" w:hanging="360"/>
      </w:pPr>
    </w:lvl>
    <w:lvl w:ilvl="5" w:tplc="0000001B" w:tentative="1">
      <w:start w:val="1"/>
      <w:numFmt w:val="lowerRoman"/>
      <w:lvlText w:val="%6."/>
      <w:lvlJc w:val="right"/>
      <w:pPr>
        <w:ind w:left="5040" w:hanging="180"/>
      </w:pPr>
    </w:lvl>
    <w:lvl w:ilvl="6" w:tplc="0000000F" w:tentative="1">
      <w:start w:val="1"/>
      <w:numFmt w:val="decimal"/>
      <w:lvlText w:val="%7."/>
      <w:lvlJc w:val="left"/>
      <w:pPr>
        <w:ind w:left="5760" w:hanging="360"/>
      </w:pPr>
    </w:lvl>
    <w:lvl w:ilvl="7" w:tplc="00000019" w:tentative="1">
      <w:start w:val="1"/>
      <w:numFmt w:val="lowerLetter"/>
      <w:lvlText w:val="%8."/>
      <w:lvlJc w:val="left"/>
      <w:pPr>
        <w:ind w:left="6480" w:hanging="360"/>
      </w:pPr>
    </w:lvl>
    <w:lvl w:ilvl="8" w:tplc="0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9"/>
  </w:num>
  <w:num w:numId="2">
    <w:abstractNumId w:val="18"/>
  </w:num>
  <w:num w:numId="3">
    <w:abstractNumId w:val="15"/>
  </w:num>
  <w:num w:numId="4">
    <w:abstractNumId w:val="31"/>
  </w:num>
  <w:num w:numId="5">
    <w:abstractNumId w:val="16"/>
  </w:num>
  <w:num w:numId="6">
    <w:abstractNumId w:val="6"/>
  </w:num>
  <w:num w:numId="7">
    <w:abstractNumId w:val="8"/>
  </w:num>
  <w:num w:numId="8">
    <w:abstractNumId w:val="26"/>
  </w:num>
  <w:num w:numId="9">
    <w:abstractNumId w:val="7"/>
  </w:num>
  <w:num w:numId="10">
    <w:abstractNumId w:val="30"/>
  </w:num>
  <w:num w:numId="11">
    <w:abstractNumId w:val="34"/>
  </w:num>
  <w:num w:numId="12">
    <w:abstractNumId w:val="11"/>
  </w:num>
  <w:num w:numId="13">
    <w:abstractNumId w:val="32"/>
  </w:num>
  <w:num w:numId="14">
    <w:abstractNumId w:val="23"/>
  </w:num>
  <w:num w:numId="15">
    <w:abstractNumId w:val="38"/>
  </w:num>
  <w:num w:numId="16">
    <w:abstractNumId w:val="13"/>
  </w:num>
  <w:num w:numId="17">
    <w:abstractNumId w:val="35"/>
  </w:num>
  <w:num w:numId="18">
    <w:abstractNumId w:val="28"/>
  </w:num>
  <w:num w:numId="19">
    <w:abstractNumId w:val="27"/>
  </w:num>
  <w:num w:numId="20">
    <w:abstractNumId w:val="36"/>
  </w:num>
  <w:num w:numId="21">
    <w:abstractNumId w:val="4"/>
  </w:num>
  <w:num w:numId="22">
    <w:abstractNumId w:val="12"/>
  </w:num>
  <w:num w:numId="23">
    <w:abstractNumId w:val="39"/>
  </w:num>
  <w:num w:numId="24">
    <w:abstractNumId w:val="37"/>
  </w:num>
  <w:num w:numId="25">
    <w:abstractNumId w:val="19"/>
  </w:num>
  <w:num w:numId="26">
    <w:abstractNumId w:val="9"/>
  </w:num>
  <w:num w:numId="27">
    <w:abstractNumId w:val="17"/>
  </w:num>
  <w:num w:numId="28">
    <w:abstractNumId w:val="2"/>
  </w:num>
  <w:num w:numId="29">
    <w:abstractNumId w:val="22"/>
  </w:num>
  <w:num w:numId="30">
    <w:abstractNumId w:val="5"/>
  </w:num>
  <w:num w:numId="31">
    <w:abstractNumId w:val="1"/>
  </w:num>
  <w:num w:numId="32">
    <w:abstractNumId w:val="40"/>
  </w:num>
  <w:num w:numId="33">
    <w:abstractNumId w:val="25"/>
  </w:num>
  <w:num w:numId="34">
    <w:abstractNumId w:val="0"/>
  </w:num>
  <w:num w:numId="35">
    <w:abstractNumId w:val="21"/>
  </w:num>
  <w:num w:numId="36">
    <w:abstractNumId w:val="10"/>
  </w:num>
  <w:num w:numId="37">
    <w:abstractNumId w:val="33"/>
  </w:num>
  <w:num w:numId="38">
    <w:abstractNumId w:val="41"/>
  </w:num>
  <w:num w:numId="39">
    <w:abstractNumId w:val="24"/>
  </w:num>
  <w:num w:numId="40">
    <w:abstractNumId w:val="3"/>
  </w:num>
  <w:num w:numId="41">
    <w:abstractNumId w:val="42"/>
  </w:num>
  <w:num w:numId="42">
    <w:abstractNumId w:val="20"/>
  </w:num>
  <w:num w:numId="4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6EC0"/>
    <w:rsid w:val="0003279B"/>
    <w:rsid w:val="00043FEB"/>
    <w:rsid w:val="00052161"/>
    <w:rsid w:val="0006443C"/>
    <w:rsid w:val="000A5E6E"/>
    <w:rsid w:val="000A78B7"/>
    <w:rsid w:val="000D2E95"/>
    <w:rsid w:val="000E5FA4"/>
    <w:rsid w:val="000F356A"/>
    <w:rsid w:val="0011782F"/>
    <w:rsid w:val="00121007"/>
    <w:rsid w:val="00126146"/>
    <w:rsid w:val="00131A04"/>
    <w:rsid w:val="001509D6"/>
    <w:rsid w:val="001767C6"/>
    <w:rsid w:val="001B5C73"/>
    <w:rsid w:val="001D218D"/>
    <w:rsid w:val="001E1241"/>
    <w:rsid w:val="001E7D86"/>
    <w:rsid w:val="002264D7"/>
    <w:rsid w:val="00234D44"/>
    <w:rsid w:val="00241546"/>
    <w:rsid w:val="00246CF0"/>
    <w:rsid w:val="00263C63"/>
    <w:rsid w:val="00266825"/>
    <w:rsid w:val="00266F61"/>
    <w:rsid w:val="002956EB"/>
    <w:rsid w:val="002A0F42"/>
    <w:rsid w:val="002C3AD4"/>
    <w:rsid w:val="002D2670"/>
    <w:rsid w:val="002E4BD8"/>
    <w:rsid w:val="00302FBF"/>
    <w:rsid w:val="003746C2"/>
    <w:rsid w:val="003C3C1D"/>
    <w:rsid w:val="003C7695"/>
    <w:rsid w:val="003E16C8"/>
    <w:rsid w:val="003E4F44"/>
    <w:rsid w:val="003F5821"/>
    <w:rsid w:val="003F7D57"/>
    <w:rsid w:val="00422BC8"/>
    <w:rsid w:val="0044552C"/>
    <w:rsid w:val="004573AE"/>
    <w:rsid w:val="00462EC0"/>
    <w:rsid w:val="00463D90"/>
    <w:rsid w:val="00486D8F"/>
    <w:rsid w:val="004B17AE"/>
    <w:rsid w:val="004B2EE3"/>
    <w:rsid w:val="004B6EA7"/>
    <w:rsid w:val="004B7185"/>
    <w:rsid w:val="004F2E28"/>
    <w:rsid w:val="004F5550"/>
    <w:rsid w:val="00510089"/>
    <w:rsid w:val="005105C3"/>
    <w:rsid w:val="0052580E"/>
    <w:rsid w:val="005F19AE"/>
    <w:rsid w:val="00600FDC"/>
    <w:rsid w:val="00602729"/>
    <w:rsid w:val="00660982"/>
    <w:rsid w:val="0066228C"/>
    <w:rsid w:val="006A3F9F"/>
    <w:rsid w:val="006E28D5"/>
    <w:rsid w:val="006E506C"/>
    <w:rsid w:val="006E54AC"/>
    <w:rsid w:val="00701219"/>
    <w:rsid w:val="007013C8"/>
    <w:rsid w:val="007171C9"/>
    <w:rsid w:val="00756EC0"/>
    <w:rsid w:val="0076606B"/>
    <w:rsid w:val="00777465"/>
    <w:rsid w:val="00782564"/>
    <w:rsid w:val="00792775"/>
    <w:rsid w:val="007B5E24"/>
    <w:rsid w:val="007B7E0A"/>
    <w:rsid w:val="00805719"/>
    <w:rsid w:val="00862199"/>
    <w:rsid w:val="00864D83"/>
    <w:rsid w:val="008673C6"/>
    <w:rsid w:val="00896859"/>
    <w:rsid w:val="008D5575"/>
    <w:rsid w:val="008E3607"/>
    <w:rsid w:val="008F23EF"/>
    <w:rsid w:val="00925F35"/>
    <w:rsid w:val="00927B7C"/>
    <w:rsid w:val="00941FB6"/>
    <w:rsid w:val="00943D32"/>
    <w:rsid w:val="00957541"/>
    <w:rsid w:val="00965C41"/>
    <w:rsid w:val="009A1FA9"/>
    <w:rsid w:val="009B351D"/>
    <w:rsid w:val="009B47C3"/>
    <w:rsid w:val="009D2049"/>
    <w:rsid w:val="00A02C92"/>
    <w:rsid w:val="00A2355C"/>
    <w:rsid w:val="00A37EF9"/>
    <w:rsid w:val="00A47173"/>
    <w:rsid w:val="00A52547"/>
    <w:rsid w:val="00AC3BC0"/>
    <w:rsid w:val="00AC4F56"/>
    <w:rsid w:val="00AF1926"/>
    <w:rsid w:val="00AF32E2"/>
    <w:rsid w:val="00B043F5"/>
    <w:rsid w:val="00B31650"/>
    <w:rsid w:val="00B3785C"/>
    <w:rsid w:val="00B40582"/>
    <w:rsid w:val="00B42D06"/>
    <w:rsid w:val="00B45CC0"/>
    <w:rsid w:val="00B52F99"/>
    <w:rsid w:val="00B842B0"/>
    <w:rsid w:val="00B84C7B"/>
    <w:rsid w:val="00B85BB5"/>
    <w:rsid w:val="00BB1934"/>
    <w:rsid w:val="00BD7634"/>
    <w:rsid w:val="00BF6FBB"/>
    <w:rsid w:val="00C11A58"/>
    <w:rsid w:val="00C24861"/>
    <w:rsid w:val="00C65BC8"/>
    <w:rsid w:val="00CA49A2"/>
    <w:rsid w:val="00CB1DA9"/>
    <w:rsid w:val="00CB535C"/>
    <w:rsid w:val="00CD58EA"/>
    <w:rsid w:val="00CE4E7B"/>
    <w:rsid w:val="00CF0765"/>
    <w:rsid w:val="00CF0B39"/>
    <w:rsid w:val="00CF57BA"/>
    <w:rsid w:val="00D16672"/>
    <w:rsid w:val="00D24B87"/>
    <w:rsid w:val="00D3787C"/>
    <w:rsid w:val="00D44756"/>
    <w:rsid w:val="00D60084"/>
    <w:rsid w:val="00D736F1"/>
    <w:rsid w:val="00D808A8"/>
    <w:rsid w:val="00DA00ED"/>
    <w:rsid w:val="00DD2F5E"/>
    <w:rsid w:val="00DE2101"/>
    <w:rsid w:val="00DF610F"/>
    <w:rsid w:val="00E02DD2"/>
    <w:rsid w:val="00E06672"/>
    <w:rsid w:val="00E06A94"/>
    <w:rsid w:val="00E40E95"/>
    <w:rsid w:val="00E42639"/>
    <w:rsid w:val="00E45C74"/>
    <w:rsid w:val="00EB72DE"/>
    <w:rsid w:val="00EE05C2"/>
    <w:rsid w:val="00F023E8"/>
    <w:rsid w:val="00F809E9"/>
    <w:rsid w:val="00F83462"/>
    <w:rsid w:val="00F8710D"/>
    <w:rsid w:val="00F90D8B"/>
    <w:rsid w:val="00F94CC4"/>
    <w:rsid w:val="00FC4A6C"/>
    <w:rsid w:val="00FD0E32"/>
    <w:rsid w:val="00FD2B44"/>
    <w:rsid w:val="00FE43C6"/>
    <w:rsid w:val="00FF2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926"/>
    <w:pPr>
      <w:ind w:firstLine="709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EC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00F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0F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0F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0F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0FD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FDC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A3F9F"/>
    <w:pPr>
      <w:spacing w:after="0" w:line="240" w:lineRule="auto"/>
      <w:ind w:firstLine="709"/>
      <w:jc w:val="both"/>
    </w:pPr>
  </w:style>
  <w:style w:type="paragraph" w:styleId="Header">
    <w:name w:val="header"/>
    <w:basedOn w:val="Normal"/>
    <w:link w:val="HeaderChar"/>
    <w:uiPriority w:val="99"/>
    <w:semiHidden/>
    <w:unhideWhenUsed/>
    <w:rsid w:val="006E2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28D5"/>
  </w:style>
  <w:style w:type="paragraph" w:styleId="Footer">
    <w:name w:val="footer"/>
    <w:basedOn w:val="Normal"/>
    <w:link w:val="FooterChar"/>
    <w:uiPriority w:val="99"/>
    <w:semiHidden/>
    <w:unhideWhenUsed/>
    <w:rsid w:val="006E2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28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077B9-916D-4EA4-8596-1FBBC377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Grujić</dc:creator>
  <cp:lastModifiedBy>sekre</cp:lastModifiedBy>
  <cp:revision>9</cp:revision>
  <cp:lastPrinted>2024-03-18T15:24:00Z</cp:lastPrinted>
  <dcterms:created xsi:type="dcterms:W3CDTF">2024-02-06T12:13:00Z</dcterms:created>
  <dcterms:modified xsi:type="dcterms:W3CDTF">2024-03-18T15:25:00Z</dcterms:modified>
</cp:coreProperties>
</file>