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93A" w:rsidRPr="00AA3365" w:rsidRDefault="007D6E32" w:rsidP="00F4393A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РЕПУБЛИКА СРБИЈА-</w:t>
      </w:r>
      <w:r w:rsidR="00F4393A" w:rsidRPr="00AA3365">
        <w:rPr>
          <w:rFonts w:ascii="Times New Roman" w:hAnsi="Times New Roman"/>
          <w:b/>
          <w:sz w:val="24"/>
          <w:szCs w:val="24"/>
        </w:rPr>
        <w:t>ОПШТИНА РАЧА</w:t>
      </w:r>
    </w:p>
    <w:p w:rsidR="00F4393A" w:rsidRPr="007D6E32" w:rsidRDefault="00F4393A" w:rsidP="00F4393A">
      <w:pPr>
        <w:pStyle w:val="NoSpacing"/>
        <w:rPr>
          <w:rFonts w:ascii="Times New Roman" w:hAnsi="Times New Roman"/>
          <w:b/>
          <w:sz w:val="24"/>
          <w:szCs w:val="24"/>
        </w:rPr>
      </w:pPr>
      <w:r w:rsidRPr="00AA3365">
        <w:rPr>
          <w:rFonts w:ascii="Times New Roman" w:hAnsi="Times New Roman"/>
          <w:b/>
          <w:sz w:val="24"/>
          <w:szCs w:val="24"/>
        </w:rPr>
        <w:t>ОПШТИНСКО ВЕЋЕ</w:t>
      </w:r>
      <w:r w:rsidR="007D6E32">
        <w:rPr>
          <w:rFonts w:ascii="Times New Roman" w:hAnsi="Times New Roman"/>
          <w:b/>
          <w:sz w:val="24"/>
          <w:szCs w:val="24"/>
        </w:rPr>
        <w:t xml:space="preserve"> ОПШТИНЕ РАЧА</w:t>
      </w:r>
    </w:p>
    <w:p w:rsidR="00F4393A" w:rsidRDefault="006E70A8" w:rsidP="00F4393A">
      <w:pPr>
        <w:pStyle w:val="NoSpacing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Број: 46</w:t>
      </w:r>
      <w:r w:rsidR="00F4393A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  <w:lang/>
        </w:rPr>
        <w:t>35/</w:t>
      </w:r>
      <w:r w:rsidR="00F4393A">
        <w:rPr>
          <w:rFonts w:ascii="Times New Roman" w:hAnsi="Times New Roman"/>
          <w:b/>
          <w:sz w:val="24"/>
          <w:szCs w:val="24"/>
        </w:rPr>
        <w:t>2024-</w:t>
      </w:r>
      <w:r w:rsidR="00F4393A">
        <w:rPr>
          <w:rFonts w:ascii="Times New Roman" w:hAnsi="Times New Roman"/>
          <w:b/>
          <w:sz w:val="24"/>
          <w:szCs w:val="24"/>
          <w:lang w:val="en-US"/>
        </w:rPr>
        <w:t>II-01</w:t>
      </w:r>
    </w:p>
    <w:p w:rsidR="00F4393A" w:rsidRPr="006E70A8" w:rsidRDefault="00F4393A" w:rsidP="00F4393A">
      <w:pPr>
        <w:pStyle w:val="NoSpacing"/>
        <w:rPr>
          <w:rFonts w:ascii="Times New Roman" w:hAnsi="Times New Roman"/>
          <w:b/>
          <w:sz w:val="24"/>
          <w:szCs w:val="24"/>
          <w:lang/>
        </w:rPr>
      </w:pPr>
      <w:r>
        <w:rPr>
          <w:rFonts w:ascii="Times New Roman" w:hAnsi="Times New Roman"/>
          <w:b/>
          <w:sz w:val="24"/>
          <w:szCs w:val="24"/>
        </w:rPr>
        <w:t xml:space="preserve">Датум: </w:t>
      </w:r>
      <w:r w:rsidR="006E70A8">
        <w:rPr>
          <w:rFonts w:ascii="Times New Roman" w:hAnsi="Times New Roman"/>
          <w:b/>
          <w:sz w:val="24"/>
          <w:szCs w:val="24"/>
          <w:lang/>
        </w:rPr>
        <w:t>18.03.2024.</w:t>
      </w:r>
      <w:r>
        <w:rPr>
          <w:rFonts w:ascii="Times New Roman" w:hAnsi="Times New Roman"/>
          <w:b/>
          <w:sz w:val="24"/>
          <w:szCs w:val="24"/>
        </w:rPr>
        <w:t xml:space="preserve"> године</w:t>
      </w:r>
      <w:r w:rsidR="006E70A8">
        <w:rPr>
          <w:rFonts w:ascii="Times New Roman" w:hAnsi="Times New Roman"/>
          <w:b/>
          <w:sz w:val="24"/>
          <w:szCs w:val="24"/>
          <w:lang/>
        </w:rPr>
        <w:t>.</w:t>
      </w:r>
    </w:p>
    <w:p w:rsidR="00F4393A" w:rsidRDefault="00F4393A" w:rsidP="00F4393A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F4393A" w:rsidRDefault="00F4393A" w:rsidP="00F4393A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F4393A" w:rsidRDefault="00F4393A" w:rsidP="00F4393A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FD70E6" w:rsidRPr="00FD70E6" w:rsidRDefault="00FD70E6" w:rsidP="00FD70E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70E6">
        <w:rPr>
          <w:rFonts w:ascii="Times New Roman" w:hAnsi="Times New Roman" w:cs="Times New Roman"/>
          <w:sz w:val="24"/>
          <w:szCs w:val="24"/>
        </w:rPr>
        <w:t>Н</w:t>
      </w:r>
      <w:r w:rsidRPr="00FD70E6">
        <w:rPr>
          <w:rFonts w:ascii="Times New Roman" w:hAnsi="Times New Roman" w:cs="Times New Roman"/>
          <w:sz w:val="24"/>
          <w:szCs w:val="24"/>
          <w:lang w:val="sr-Cyrl-CS"/>
        </w:rPr>
        <w:t>а основу члана 46. став</w:t>
      </w:r>
      <w:r w:rsidRPr="00FD70E6">
        <w:rPr>
          <w:rFonts w:ascii="Times New Roman" w:hAnsi="Times New Roman" w:cs="Times New Roman"/>
          <w:sz w:val="24"/>
          <w:szCs w:val="24"/>
        </w:rPr>
        <w:t>а</w:t>
      </w:r>
      <w:r w:rsidRPr="00FD70E6">
        <w:rPr>
          <w:rFonts w:ascii="Times New Roman" w:hAnsi="Times New Roman" w:cs="Times New Roman"/>
          <w:sz w:val="24"/>
          <w:szCs w:val="24"/>
          <w:lang w:val="sr-Cyrl-CS"/>
        </w:rPr>
        <w:t xml:space="preserve"> 1. тачк</w:t>
      </w:r>
      <w:r w:rsidRPr="00FD70E6">
        <w:rPr>
          <w:rFonts w:ascii="Times New Roman" w:hAnsi="Times New Roman" w:cs="Times New Roman"/>
          <w:sz w:val="24"/>
          <w:szCs w:val="24"/>
        </w:rPr>
        <w:t>е</w:t>
      </w:r>
      <w:r w:rsidRPr="00FD70E6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Pr="00FD70E6">
        <w:rPr>
          <w:rFonts w:ascii="Times New Roman" w:hAnsi="Times New Roman" w:cs="Times New Roman"/>
          <w:sz w:val="24"/>
          <w:szCs w:val="24"/>
        </w:rPr>
        <w:t xml:space="preserve">) </w:t>
      </w:r>
      <w:r w:rsidRPr="00FD70E6">
        <w:rPr>
          <w:rFonts w:ascii="Times New Roman" w:hAnsi="Times New Roman" w:cs="Times New Roman"/>
          <w:sz w:val="24"/>
          <w:szCs w:val="24"/>
          <w:lang w:val="sr-Cyrl-CS"/>
        </w:rPr>
        <w:t>Закона о локалној самоуправи (</w:t>
      </w:r>
      <w:r w:rsidRPr="00FD70E6">
        <w:rPr>
          <w:rFonts w:ascii="Times New Roman" w:hAnsi="Times New Roman" w:cs="Times New Roman"/>
          <w:sz w:val="24"/>
          <w:szCs w:val="24"/>
        </w:rPr>
        <w:t>“</w:t>
      </w:r>
      <w:r w:rsidRPr="00FD70E6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Pr="00FD70E6">
        <w:rPr>
          <w:rFonts w:ascii="Times New Roman" w:hAnsi="Times New Roman" w:cs="Times New Roman"/>
          <w:sz w:val="24"/>
          <w:szCs w:val="24"/>
        </w:rPr>
        <w:t>”</w:t>
      </w:r>
      <w:r w:rsidRPr="00FD70E6">
        <w:rPr>
          <w:rFonts w:ascii="Times New Roman" w:hAnsi="Times New Roman" w:cs="Times New Roman"/>
          <w:sz w:val="24"/>
          <w:szCs w:val="24"/>
          <w:lang w:val="sr-Cyrl-CS"/>
        </w:rPr>
        <w:t>, бр 129/2007, 83/2014-др. закон, 101/2016-др.закон, 47/2018 и 111/2021-др.закон), члана 71. став</w:t>
      </w:r>
      <w:r w:rsidRPr="00FD70E6">
        <w:rPr>
          <w:rFonts w:ascii="Times New Roman" w:hAnsi="Times New Roman" w:cs="Times New Roman"/>
          <w:sz w:val="24"/>
          <w:szCs w:val="24"/>
        </w:rPr>
        <w:t>а</w:t>
      </w:r>
      <w:r w:rsidRPr="00FD70E6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Pr="00FD70E6">
        <w:rPr>
          <w:rFonts w:ascii="Times New Roman" w:hAnsi="Times New Roman" w:cs="Times New Roman"/>
          <w:sz w:val="24"/>
          <w:szCs w:val="24"/>
        </w:rPr>
        <w:t xml:space="preserve">тачке 1) </w:t>
      </w:r>
      <w:r w:rsidRPr="00FD70E6">
        <w:rPr>
          <w:rFonts w:ascii="Times New Roman" w:hAnsi="Times New Roman" w:cs="Times New Roman"/>
          <w:sz w:val="24"/>
          <w:szCs w:val="24"/>
          <w:lang w:val="sr-Cyrl-CS"/>
        </w:rPr>
        <w:t>Статута општине Рача (</w:t>
      </w:r>
      <w:r w:rsidRPr="00FD70E6">
        <w:rPr>
          <w:rFonts w:ascii="Times New Roman" w:hAnsi="Times New Roman" w:cs="Times New Roman"/>
          <w:sz w:val="24"/>
          <w:szCs w:val="24"/>
        </w:rPr>
        <w:t>“</w:t>
      </w:r>
      <w:r w:rsidRPr="00FD70E6">
        <w:rPr>
          <w:rFonts w:ascii="Times New Roman" w:hAnsi="Times New Roman" w:cs="Times New Roman"/>
          <w:sz w:val="24"/>
          <w:szCs w:val="24"/>
          <w:lang w:val="sr-Cyrl-CS"/>
        </w:rPr>
        <w:t>Службени гласник општине Рача</w:t>
      </w:r>
      <w:r w:rsidRPr="00FD70E6">
        <w:rPr>
          <w:rFonts w:ascii="Times New Roman" w:hAnsi="Times New Roman" w:cs="Times New Roman"/>
          <w:sz w:val="24"/>
          <w:szCs w:val="24"/>
        </w:rPr>
        <w:t>”</w:t>
      </w:r>
      <w:r w:rsidRPr="00FD70E6">
        <w:rPr>
          <w:rFonts w:ascii="Times New Roman" w:hAnsi="Times New Roman" w:cs="Times New Roman"/>
          <w:sz w:val="24"/>
          <w:szCs w:val="24"/>
          <w:lang w:val="sr-Cyrl-CS"/>
        </w:rPr>
        <w:t xml:space="preserve">, бр. </w:t>
      </w:r>
      <w:r w:rsidRPr="00FD70E6">
        <w:rPr>
          <w:rFonts w:ascii="Times New Roman" w:hAnsi="Times New Roman" w:cs="Times New Roman"/>
          <w:sz w:val="24"/>
          <w:szCs w:val="24"/>
        </w:rPr>
        <w:t>3/19</w:t>
      </w:r>
      <w:r w:rsidRPr="00FD70E6">
        <w:rPr>
          <w:rFonts w:ascii="Times New Roman" w:hAnsi="Times New Roman" w:cs="Times New Roman"/>
          <w:sz w:val="24"/>
          <w:szCs w:val="24"/>
          <w:lang w:val="sr-Cyrl-CS"/>
        </w:rPr>
        <w:t>) и члана 2. став</w:t>
      </w:r>
      <w:r w:rsidRPr="00FD70E6">
        <w:rPr>
          <w:rFonts w:ascii="Times New Roman" w:hAnsi="Times New Roman" w:cs="Times New Roman"/>
          <w:sz w:val="24"/>
          <w:szCs w:val="24"/>
        </w:rPr>
        <w:t>а</w:t>
      </w:r>
      <w:r w:rsidRPr="00FD70E6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Pr="00FD70E6">
        <w:rPr>
          <w:rFonts w:ascii="Times New Roman" w:hAnsi="Times New Roman" w:cs="Times New Roman"/>
          <w:sz w:val="24"/>
          <w:szCs w:val="24"/>
        </w:rPr>
        <w:t xml:space="preserve">тачке 1) </w:t>
      </w:r>
      <w:r w:rsidRPr="00FD70E6">
        <w:rPr>
          <w:rFonts w:ascii="Times New Roman" w:hAnsi="Times New Roman" w:cs="Times New Roman"/>
          <w:sz w:val="24"/>
          <w:szCs w:val="24"/>
          <w:lang w:val="sr-Cyrl-CS"/>
        </w:rPr>
        <w:t xml:space="preserve">Пословника о раду Општинског већа општине </w:t>
      </w:r>
      <w:r w:rsidRPr="00FD70E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Рача (</w:t>
      </w:r>
      <w:r w:rsidRPr="00FD70E6"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Pr="00FD70E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Службени гласник општине Рача</w:t>
      </w:r>
      <w:r w:rsidRPr="00FD70E6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Pr="00FD70E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бр. </w:t>
      </w:r>
      <w:r w:rsidRPr="00FD70E6">
        <w:rPr>
          <w:rFonts w:ascii="Times New Roman" w:hAnsi="Times New Roman" w:cs="Times New Roman"/>
          <w:color w:val="000000"/>
          <w:sz w:val="24"/>
          <w:szCs w:val="24"/>
        </w:rPr>
        <w:t>22/20 и 8/22</w:t>
      </w:r>
      <w:r w:rsidRPr="00FD70E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</w:t>
      </w:r>
      <w:r w:rsidRPr="00FD70E6">
        <w:rPr>
          <w:rFonts w:ascii="Times New Roman" w:hAnsi="Times New Roman" w:cs="Times New Roman"/>
          <w:sz w:val="24"/>
          <w:szCs w:val="24"/>
        </w:rPr>
        <w:t>,</w:t>
      </w:r>
      <w:r w:rsidR="007D6E32">
        <w:rPr>
          <w:rFonts w:ascii="Times New Roman" w:hAnsi="Times New Roman" w:cs="Times New Roman"/>
          <w:sz w:val="24"/>
          <w:szCs w:val="24"/>
          <w:lang w:val="sr-Cyrl-CS"/>
        </w:rPr>
        <w:t xml:space="preserve"> а у вези са чланом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26</w:t>
      </w:r>
      <w:r w:rsidR="007D6E32">
        <w:rPr>
          <w:rFonts w:ascii="Times New Roman" w:eastAsia="Times New Roman" w:hAnsi="Times New Roman" w:cs="Times New Roman"/>
          <w:sz w:val="24"/>
          <w:szCs w:val="24"/>
        </w:rPr>
        <w:t>. ставом 1.тачком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4</w:t>
      </w:r>
      <w:r w:rsidR="007D6E32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чланом</w:t>
      </w:r>
      <w:r w:rsidRPr="00FD70E6">
        <w:rPr>
          <w:rFonts w:ascii="Times New Roman" w:eastAsia="Times New Roman" w:hAnsi="Times New Roman" w:cs="Times New Roman"/>
          <w:sz w:val="24"/>
          <w:szCs w:val="24"/>
        </w:rPr>
        <w:t xml:space="preserve"> 29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ставом </w:t>
      </w:r>
      <w:r w:rsidRPr="00FD70E6">
        <w:rPr>
          <w:rFonts w:ascii="Times New Roman" w:eastAsia="Times New Roman" w:hAnsi="Times New Roman" w:cs="Times New Roman"/>
          <w:sz w:val="24"/>
          <w:szCs w:val="24"/>
        </w:rPr>
        <w:t>1. Закона о јавној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D70E6">
        <w:rPr>
          <w:rFonts w:ascii="Times New Roman" w:eastAsia="Times New Roman" w:hAnsi="Times New Roman" w:cs="Times New Roman"/>
          <w:sz w:val="24"/>
          <w:szCs w:val="24"/>
        </w:rPr>
        <w:t>својини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FD70E6">
        <w:rPr>
          <w:rFonts w:ascii="Times New Roman" w:eastAsia="Times New Roman" w:hAnsi="Times New Roman" w:cs="Times New Roman"/>
          <w:sz w:val="24"/>
          <w:szCs w:val="24"/>
        </w:rPr>
        <w:t>"Службени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D70E6">
        <w:rPr>
          <w:rFonts w:ascii="Times New Roman" w:eastAsia="Times New Roman" w:hAnsi="Times New Roman" w:cs="Times New Roman"/>
          <w:sz w:val="24"/>
          <w:szCs w:val="24"/>
        </w:rPr>
        <w:t xml:space="preserve">гласник РС", број 72/11, 88/13, 105/14, 104/2016-други закон, 108/2016 и 113/2017, 95/2018 и 153/2020), </w:t>
      </w:r>
      <w:r w:rsidRPr="00FD70E6">
        <w:rPr>
          <w:rFonts w:ascii="Times New Roman" w:eastAsia="Times New Roman" w:hAnsi="Times New Roman" w:cs="Times New Roman"/>
          <w:sz w:val="24"/>
          <w:szCs w:val="24"/>
          <w:lang w:val="sr-Cyrl-CS"/>
        </w:rPr>
        <w:t>чл</w:t>
      </w:r>
      <w:r>
        <w:rPr>
          <w:rFonts w:ascii="Times New Roman" w:eastAsia="Times New Roman" w:hAnsi="Times New Roman" w:cs="Times New Roman"/>
          <w:sz w:val="24"/>
          <w:szCs w:val="24"/>
        </w:rPr>
        <w:t>аном</w:t>
      </w:r>
      <w:r w:rsidRPr="00FD70E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67. став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ом 1. тачком 10)</w:t>
      </w:r>
      <w:r w:rsidRPr="00FD70E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Статута општине Рача  (</w:t>
      </w:r>
      <w:r w:rsidRPr="00FD70E6">
        <w:rPr>
          <w:rFonts w:ascii="Times New Roman" w:eastAsia="Times New Roman" w:hAnsi="Times New Roman" w:cs="Times New Roman"/>
          <w:sz w:val="24"/>
          <w:szCs w:val="24"/>
        </w:rPr>
        <w:t>''</w:t>
      </w:r>
      <w:r w:rsidRPr="00FD70E6">
        <w:rPr>
          <w:rFonts w:ascii="Times New Roman" w:eastAsia="Times New Roman" w:hAnsi="Times New Roman" w:cs="Times New Roman"/>
          <w:sz w:val="24"/>
          <w:szCs w:val="24"/>
          <w:lang w:val="sr-Cyrl-CS"/>
        </w:rPr>
        <w:t>Службени гласник општине Рача"</w:t>
      </w:r>
      <w:r w:rsidRPr="00FD70E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D70E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број</w:t>
      </w:r>
      <w:r w:rsidRPr="00FD70E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FD70E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3/2019 ) 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члановима 7., 8.  и </w:t>
      </w:r>
      <w:r w:rsidRPr="00FD70E6">
        <w:rPr>
          <w:rFonts w:ascii="Times New Roman" w:eastAsia="Times New Roman" w:hAnsi="Times New Roman" w:cs="Times New Roman"/>
          <w:sz w:val="24"/>
          <w:szCs w:val="24"/>
        </w:rPr>
        <w:t>9. Одлуке о прибављању, располагању, управљању и коришћењу ствари у јавној својини општине Рача („Службени гласник општине Рача“, број 3/2021)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FD70E6">
        <w:rPr>
          <w:rFonts w:ascii="Times New Roman" w:hAnsi="Times New Roman" w:cs="Times New Roman"/>
          <w:sz w:val="24"/>
          <w:szCs w:val="24"/>
          <w:lang w:val="sr-Cyrl-CS"/>
        </w:rPr>
        <w:t xml:space="preserve">Општинско веће општине Рача, на седници одржаној дана </w:t>
      </w:r>
      <w:r w:rsidR="006E70A8">
        <w:rPr>
          <w:rFonts w:ascii="Times New Roman" w:hAnsi="Times New Roman" w:cs="Times New Roman"/>
          <w:sz w:val="24"/>
          <w:szCs w:val="24"/>
          <w:lang/>
        </w:rPr>
        <w:t>18</w:t>
      </w:r>
      <w:r w:rsidRPr="00FD70E6">
        <w:rPr>
          <w:rFonts w:ascii="Times New Roman" w:hAnsi="Times New Roman" w:cs="Times New Roman"/>
          <w:sz w:val="24"/>
          <w:szCs w:val="24"/>
          <w:lang w:val="sr-Cyrl-CS"/>
        </w:rPr>
        <w:t>.03.2024.</w:t>
      </w:r>
      <w:r w:rsidRPr="00FD70E6">
        <w:rPr>
          <w:rFonts w:ascii="Times New Roman" w:hAnsi="Times New Roman" w:cs="Times New Roman"/>
          <w:sz w:val="24"/>
          <w:szCs w:val="24"/>
        </w:rPr>
        <w:t xml:space="preserve"> године, утврдило је предлог: </w:t>
      </w:r>
    </w:p>
    <w:p w:rsidR="00FD70E6" w:rsidRDefault="00FD70E6" w:rsidP="00F4393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393A" w:rsidRPr="006E70A8" w:rsidRDefault="00F4393A" w:rsidP="00F439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70A8">
        <w:rPr>
          <w:rFonts w:ascii="Times New Roman" w:hAnsi="Times New Roman" w:cs="Times New Roman"/>
          <w:b/>
          <w:sz w:val="24"/>
          <w:szCs w:val="24"/>
        </w:rPr>
        <w:t>О</w:t>
      </w:r>
      <w:r w:rsidR="00FD70E6" w:rsidRPr="006E70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70A8">
        <w:rPr>
          <w:rFonts w:ascii="Times New Roman" w:hAnsi="Times New Roman" w:cs="Times New Roman"/>
          <w:b/>
          <w:sz w:val="24"/>
          <w:szCs w:val="24"/>
        </w:rPr>
        <w:t>Д</w:t>
      </w:r>
      <w:r w:rsidR="00FD70E6" w:rsidRPr="006E70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70A8">
        <w:rPr>
          <w:rFonts w:ascii="Times New Roman" w:hAnsi="Times New Roman" w:cs="Times New Roman"/>
          <w:b/>
          <w:sz w:val="24"/>
          <w:szCs w:val="24"/>
        </w:rPr>
        <w:t>Л</w:t>
      </w:r>
      <w:r w:rsidR="00FD70E6" w:rsidRPr="006E70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70A8">
        <w:rPr>
          <w:rFonts w:ascii="Times New Roman" w:hAnsi="Times New Roman" w:cs="Times New Roman"/>
          <w:b/>
          <w:sz w:val="24"/>
          <w:szCs w:val="24"/>
        </w:rPr>
        <w:t>У</w:t>
      </w:r>
      <w:r w:rsidR="00FD70E6" w:rsidRPr="006E70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70A8">
        <w:rPr>
          <w:rFonts w:ascii="Times New Roman" w:hAnsi="Times New Roman" w:cs="Times New Roman"/>
          <w:b/>
          <w:sz w:val="24"/>
          <w:szCs w:val="24"/>
        </w:rPr>
        <w:t>К</w:t>
      </w:r>
      <w:r w:rsidR="00FD70E6" w:rsidRPr="006E70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70A8">
        <w:rPr>
          <w:rFonts w:ascii="Times New Roman" w:hAnsi="Times New Roman" w:cs="Times New Roman"/>
          <w:b/>
          <w:sz w:val="24"/>
          <w:szCs w:val="24"/>
        </w:rPr>
        <w:t>Е</w:t>
      </w:r>
    </w:p>
    <w:p w:rsidR="00C607BF" w:rsidRDefault="00F4393A" w:rsidP="00C607BF">
      <w:pPr>
        <w:jc w:val="center"/>
        <w:rPr>
          <w:rFonts w:ascii="Times New Roman" w:hAnsi="Times New Roman"/>
          <w:b/>
          <w:sz w:val="24"/>
          <w:szCs w:val="24"/>
        </w:rPr>
      </w:pPr>
      <w:r w:rsidRPr="00AA3365">
        <w:rPr>
          <w:rFonts w:ascii="Times New Roman" w:hAnsi="Times New Roman" w:cs="Times New Roman"/>
          <w:b/>
          <w:sz w:val="24"/>
          <w:szCs w:val="24"/>
        </w:rPr>
        <w:t xml:space="preserve"> О ПОКРЕТАЊУ ПОСТУПКА ОТУЂЕЊА НЕПОКРЕТНОСТИ ИЗ ЈАВНЕ СВОЈИНЕ ОПШТИНЕ РАЧА</w:t>
      </w:r>
      <w:r w:rsidRPr="00E23F7C">
        <w:rPr>
          <w:rFonts w:ascii="Times New Roman" w:hAnsi="Times New Roman"/>
          <w:b/>
          <w:sz w:val="24"/>
          <w:szCs w:val="24"/>
        </w:rPr>
        <w:t xml:space="preserve"> </w:t>
      </w:r>
    </w:p>
    <w:p w:rsidR="00C607BF" w:rsidRPr="00C607BF" w:rsidRDefault="00C607BF" w:rsidP="002172D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Члан 1.</w:t>
      </w:r>
    </w:p>
    <w:p w:rsidR="002172D1" w:rsidRPr="00C607BF" w:rsidRDefault="00F4393A" w:rsidP="00C607BF">
      <w:pPr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F4393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ПОКРЕЋЕ СЕ</w:t>
      </w:r>
      <w:r w:rsidRPr="00F4393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поступак отуђења непокретности у јавној својини општине Рача</w:t>
      </w:r>
      <w:r w:rsidR="00C607B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607BF" w:rsidRPr="00C607BF">
        <w:rPr>
          <w:rFonts w:ascii="Times New Roman" w:hAnsi="Times New Roman"/>
          <w:sz w:val="24"/>
          <w:szCs w:val="24"/>
        </w:rPr>
        <w:t>путем прикупљања писмених понуда</w:t>
      </w:r>
      <w:r w:rsidRPr="00F4393A">
        <w:rPr>
          <w:rFonts w:ascii="Times New Roman" w:eastAsia="Times New Roman" w:hAnsi="Times New Roman" w:cs="Times New Roman"/>
          <w:sz w:val="24"/>
          <w:szCs w:val="24"/>
        </w:rPr>
        <w:t xml:space="preserve"> и то:</w:t>
      </w:r>
    </w:p>
    <w:p w:rsidR="00F4393A" w:rsidRDefault="00C607BF" w:rsidP="00F439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>-с</w:t>
      </w:r>
      <w:r w:rsidR="00F4393A" w:rsidRPr="00F4393A">
        <w:rPr>
          <w:rFonts w:ascii="Times New Roman" w:eastAsia="Times New Roman" w:hAnsi="Times New Roman" w:cs="Times New Roman"/>
          <w:noProof/>
          <w:sz w:val="24"/>
          <w:szCs w:val="24"/>
        </w:rPr>
        <w:t xml:space="preserve">тан број </w:t>
      </w:r>
      <w:r w:rsidR="00F4393A" w:rsidRPr="00FD70E6">
        <w:rPr>
          <w:rFonts w:ascii="Times New Roman" w:eastAsia="Times New Roman" w:hAnsi="Times New Roman" w:cs="Times New Roman"/>
          <w:noProof/>
          <w:sz w:val="24"/>
          <w:szCs w:val="24"/>
        </w:rPr>
        <w:t>4</w:t>
      </w:r>
      <w:r w:rsidR="00F4393A" w:rsidRPr="00F4393A">
        <w:rPr>
          <w:rFonts w:ascii="Times New Roman" w:eastAsia="Times New Roman" w:hAnsi="Times New Roman" w:cs="Times New Roman"/>
          <w:noProof/>
          <w:sz w:val="24"/>
          <w:szCs w:val="24"/>
        </w:rPr>
        <w:t xml:space="preserve">., на првом спрату у згради број </w:t>
      </w:r>
      <w:r w:rsidR="00F4393A" w:rsidRPr="00FD70E6">
        <w:rPr>
          <w:rFonts w:ascii="Times New Roman" w:eastAsia="Times New Roman" w:hAnsi="Times New Roman" w:cs="Times New Roman"/>
          <w:noProof/>
          <w:sz w:val="24"/>
          <w:szCs w:val="24"/>
        </w:rPr>
        <w:t>1</w:t>
      </w:r>
      <w:r w:rsidR="00F4393A" w:rsidRPr="00F4393A">
        <w:rPr>
          <w:rFonts w:ascii="Times New Roman" w:eastAsia="Times New Roman" w:hAnsi="Times New Roman" w:cs="Times New Roman"/>
          <w:noProof/>
          <w:sz w:val="24"/>
          <w:szCs w:val="24"/>
        </w:rPr>
        <w:t>., у улици Војводе Павла Цукића, који се налази на катастарској парцели број 623/1 КО Рача, у површини од 44 м2, уписан у л.н. број 923 КО Рача, који се налази у јавној својини општине Рача, са уделом 1/1.</w:t>
      </w:r>
    </w:p>
    <w:p w:rsidR="00F4393A" w:rsidRPr="00F4393A" w:rsidRDefault="00F4393A" w:rsidP="00F439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4393A" w:rsidRDefault="00F4393A" w:rsidP="00F439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393A">
        <w:rPr>
          <w:rFonts w:ascii="Times New Roman" w:eastAsia="Times New Roman" w:hAnsi="Times New Roman" w:cs="Times New Roman"/>
          <w:b/>
          <w:sz w:val="24"/>
          <w:szCs w:val="24"/>
        </w:rPr>
        <w:t>Члан 2.</w:t>
      </w:r>
    </w:p>
    <w:p w:rsidR="00F4393A" w:rsidRPr="00F4393A" w:rsidRDefault="00F4393A" w:rsidP="00F439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393A" w:rsidRPr="00F4393A" w:rsidRDefault="00F4393A" w:rsidP="00F439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93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Најнижа цена </w:t>
      </w:r>
      <w:r w:rsidRPr="00F4393A">
        <w:rPr>
          <w:rFonts w:ascii="Times New Roman" w:eastAsia="Times New Roman" w:hAnsi="Times New Roman" w:cs="Times New Roman"/>
          <w:sz w:val="24"/>
          <w:szCs w:val="24"/>
        </w:rPr>
        <w:t>непокретности одредиће се на основу тржишне вредности непокретности коју ће проценити надлежни орган одређен законом.</w:t>
      </w:r>
    </w:p>
    <w:p w:rsidR="00F4393A" w:rsidRPr="00F4393A" w:rsidRDefault="00F4393A" w:rsidP="00F439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4393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Учесници на Огласу који буде расписан по основу ове Одлуке, су дужни да уз </w:t>
      </w:r>
      <w:r w:rsidRPr="00F4393A">
        <w:rPr>
          <w:rFonts w:ascii="Times New Roman" w:eastAsia="Times New Roman" w:hAnsi="Times New Roman" w:cs="Times New Roman"/>
          <w:sz w:val="24"/>
          <w:szCs w:val="24"/>
        </w:rPr>
        <w:t>понуду</w:t>
      </w:r>
      <w:r w:rsidRPr="00F4393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доставе и доказ о уплати депозита у висини </w:t>
      </w:r>
      <w:r w:rsidRPr="00F4393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10%</w:t>
      </w:r>
      <w:r w:rsidRPr="00F4393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 најниже утврђене цене, која ће бити утврђена огласом.</w:t>
      </w:r>
    </w:p>
    <w:p w:rsidR="00F4393A" w:rsidRDefault="00F4393A" w:rsidP="00F439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4393A">
        <w:rPr>
          <w:rFonts w:ascii="Times New Roman" w:eastAsia="Times New Roman" w:hAnsi="Times New Roman" w:cs="Times New Roman"/>
          <w:sz w:val="24"/>
          <w:szCs w:val="24"/>
        </w:rPr>
        <w:t xml:space="preserve">Непокретност </w:t>
      </w:r>
      <w:r w:rsidRPr="00F4393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описан</w:t>
      </w:r>
      <w:r w:rsidRPr="00F4393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4393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члану 1. ове Одлуке отуђиће се купц</w:t>
      </w:r>
      <w:r w:rsidRPr="00F4393A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F4393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који понуд</w:t>
      </w:r>
      <w:r w:rsidRPr="00F4393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4393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највећу цену и иста се накнадно не може умањивати. </w:t>
      </w:r>
    </w:p>
    <w:p w:rsidR="00FD70E6" w:rsidRDefault="00FD70E6" w:rsidP="00C607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FD70E6" w:rsidRDefault="00FD70E6" w:rsidP="00F439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C607BF" w:rsidRDefault="00C607BF" w:rsidP="00F439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C607BF" w:rsidRDefault="00C607BF" w:rsidP="00F439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F4393A" w:rsidRDefault="00F4393A" w:rsidP="00F439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F4393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3.</w:t>
      </w:r>
    </w:p>
    <w:p w:rsidR="00F4393A" w:rsidRPr="00F4393A" w:rsidRDefault="00F4393A" w:rsidP="00F439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F4393A" w:rsidRPr="00F4393A" w:rsidRDefault="00F4393A" w:rsidP="00F439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4393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Поступак </w:t>
      </w:r>
      <w:r w:rsidRPr="00F4393A">
        <w:rPr>
          <w:rFonts w:ascii="Times New Roman" w:eastAsia="Times New Roman" w:hAnsi="Times New Roman" w:cs="Times New Roman"/>
          <w:color w:val="000000"/>
          <w:sz w:val="24"/>
          <w:szCs w:val="24"/>
        </w:rPr>
        <w:t>прикупљања писмених понуда</w:t>
      </w:r>
      <w:r w:rsidR="00FD70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4393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спровешће Комисија за спровођење поступка прибављања, отуђења и давања у закуп ствари у јавној својини општине Рача,  именована од стране Скупштине општине Рача. </w:t>
      </w:r>
    </w:p>
    <w:p w:rsidR="00F4393A" w:rsidRDefault="00F4393A" w:rsidP="00F439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4393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Комисија ће објавити оглас, утврдити најнижу вредност непокретности, одредити рок за подношење писмених понуда, садржај понуде, обавити и друге правне послове у складу са законом и подзаконским актима. </w:t>
      </w:r>
    </w:p>
    <w:p w:rsidR="00F4393A" w:rsidRPr="00F4393A" w:rsidRDefault="00F4393A" w:rsidP="00F439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4393A" w:rsidRDefault="00F4393A" w:rsidP="00F439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F4393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4.</w:t>
      </w:r>
    </w:p>
    <w:p w:rsidR="00F4393A" w:rsidRPr="00F4393A" w:rsidRDefault="00F4393A" w:rsidP="00F439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F4393A" w:rsidRPr="00F4393A" w:rsidRDefault="00F4393A" w:rsidP="00F439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4393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Уговор између најповољнијег понуђача и општине Рача ће се закључити у року од 30 дана по коначности решења надлежног органа о отуђењу непокретности </w:t>
      </w:r>
      <w:r w:rsidRPr="00F4393A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F4393A">
        <w:rPr>
          <w:rFonts w:ascii="Times New Roman" w:eastAsia="Times New Roman" w:hAnsi="Times New Roman" w:cs="Times New Roman"/>
          <w:sz w:val="24"/>
          <w:szCs w:val="24"/>
          <w:lang w:val="sr-Cyrl-CS"/>
        </w:rPr>
        <w:t>истим ће се уредити начин, услови и рок плаћања купопродајне цене.</w:t>
      </w:r>
    </w:p>
    <w:p w:rsidR="00F4393A" w:rsidRDefault="00F4393A" w:rsidP="00F439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4393A">
        <w:rPr>
          <w:rFonts w:ascii="Times New Roman" w:eastAsia="Times New Roman" w:hAnsi="Times New Roman" w:cs="Times New Roman"/>
          <w:sz w:val="24"/>
          <w:szCs w:val="24"/>
          <w:lang w:val="sr-Cyrl-CS"/>
        </w:rPr>
        <w:t>Ако лице коме је непокретност отуђена својом кривицом не закључи уговор у наведеном року, донеће се решење о стављању ван снаге акта о отуђењу непокретности, а уплаћени депозит се не враћа.</w:t>
      </w:r>
    </w:p>
    <w:p w:rsidR="00F4393A" w:rsidRPr="00F4393A" w:rsidRDefault="00F4393A" w:rsidP="00F439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4393A" w:rsidRDefault="00F4393A" w:rsidP="00F439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F4393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5.</w:t>
      </w:r>
    </w:p>
    <w:p w:rsidR="00F4393A" w:rsidRPr="00F4393A" w:rsidRDefault="00F4393A" w:rsidP="00F439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F4393A" w:rsidRDefault="00F4393A" w:rsidP="00F4393A">
      <w:pPr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A3365">
        <w:rPr>
          <w:rFonts w:ascii="Times New Roman" w:eastAsia="Calibri" w:hAnsi="Times New Roman" w:cs="Times New Roman"/>
          <w:color w:val="000000"/>
          <w:sz w:val="24"/>
          <w:szCs w:val="24"/>
        </w:rPr>
        <w:t>Ова одлука ступа на снагу осмог дана од дана објављивања у „Службеном гласнику општине Рача“.</w:t>
      </w:r>
    </w:p>
    <w:p w:rsidR="002172D1" w:rsidRDefault="002172D1" w:rsidP="00F4393A">
      <w:pPr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FD70E6" w:rsidRDefault="00FD70E6" w:rsidP="00FD70E6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ОПШТИНСКО ВЕЋЕ ОПШТИНЕ РАЧА</w:t>
      </w:r>
    </w:p>
    <w:p w:rsidR="00FD70E6" w:rsidRDefault="00FD70E6" w:rsidP="00FD70E6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D70E6" w:rsidRDefault="00FD70E6" w:rsidP="00FD70E6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D70E6" w:rsidRPr="00FD70E6" w:rsidRDefault="00FD70E6" w:rsidP="00FD70E6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D70E6" w:rsidRDefault="00FD70E6" w:rsidP="00FD70E6">
      <w:pPr>
        <w:spacing w:after="0" w:line="240" w:lineRule="auto"/>
        <w:jc w:val="right"/>
        <w:rPr>
          <w:rFonts w:ascii="Times New Roman" w:hAnsi="Times New Roman"/>
          <w:b/>
        </w:rPr>
      </w:pPr>
    </w:p>
    <w:p w:rsidR="00FD70E6" w:rsidRDefault="00FD70E6" w:rsidP="00FD70E6">
      <w:pPr>
        <w:spacing w:after="0" w:line="240" w:lineRule="auto"/>
        <w:ind w:left="6372" w:firstLine="708"/>
        <w:rPr>
          <w:rFonts w:ascii="Times New Roman" w:hAnsi="Times New Roman"/>
          <w:b/>
          <w:lang w:val="sr-Cyrl-CS"/>
        </w:rPr>
      </w:pPr>
      <w:r>
        <w:rPr>
          <w:rFonts w:ascii="Times New Roman" w:hAnsi="Times New Roman"/>
          <w:b/>
        </w:rPr>
        <w:t xml:space="preserve">          </w:t>
      </w:r>
      <w:r w:rsidRPr="00245227">
        <w:rPr>
          <w:rFonts w:ascii="Times New Roman" w:hAnsi="Times New Roman"/>
          <w:b/>
          <w:lang w:val="sr-Cyrl-CS"/>
        </w:rPr>
        <w:t>ПРЕДСЕДНИК</w:t>
      </w:r>
    </w:p>
    <w:p w:rsidR="00FD70E6" w:rsidRPr="00D720DC" w:rsidRDefault="00FD70E6" w:rsidP="00FD70E6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_______________________</w:t>
      </w:r>
    </w:p>
    <w:p w:rsidR="00FD70E6" w:rsidRPr="00D720DC" w:rsidRDefault="00FD70E6" w:rsidP="00FD70E6">
      <w:pPr>
        <w:tabs>
          <w:tab w:val="left" w:pos="7329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Бранко Радосављевић</w:t>
      </w:r>
    </w:p>
    <w:p w:rsidR="00FD70E6" w:rsidRDefault="00FD70E6" w:rsidP="00FD70E6">
      <w:pPr>
        <w:spacing w:after="0" w:line="240" w:lineRule="auto"/>
        <w:jc w:val="right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                          </w:t>
      </w:r>
    </w:p>
    <w:p w:rsidR="00FD70E6" w:rsidRDefault="00FD70E6" w:rsidP="00FD70E6">
      <w:pPr>
        <w:spacing w:after="0" w:line="240" w:lineRule="auto"/>
        <w:ind w:firstLine="709"/>
        <w:rPr>
          <w:rFonts w:ascii="Times New Roman" w:hAnsi="Times New Roman"/>
          <w:b/>
          <w:u w:val="single"/>
        </w:rPr>
      </w:pPr>
    </w:p>
    <w:p w:rsidR="00FD70E6" w:rsidRPr="00D720DC" w:rsidRDefault="00FD70E6" w:rsidP="00FD70E6">
      <w:pPr>
        <w:spacing w:after="0" w:line="240" w:lineRule="auto"/>
        <w:ind w:firstLine="709"/>
        <w:rPr>
          <w:rFonts w:ascii="Times New Roman" w:hAnsi="Times New Roman"/>
          <w:b/>
          <w:u w:val="single"/>
        </w:rPr>
      </w:pPr>
      <w:r w:rsidRPr="00D720DC">
        <w:rPr>
          <w:rFonts w:ascii="Times New Roman" w:hAnsi="Times New Roman"/>
          <w:b/>
          <w:u w:val="single"/>
        </w:rPr>
        <w:t>Доставити:</w:t>
      </w:r>
    </w:p>
    <w:p w:rsidR="00FD70E6" w:rsidRPr="00947184" w:rsidRDefault="00FD70E6" w:rsidP="00FD70E6">
      <w:pPr>
        <w:spacing w:after="0" w:line="24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</w:rPr>
        <w:t>Скупштини</w:t>
      </w:r>
      <w:r w:rsidRPr="00D720DC">
        <w:rPr>
          <w:rFonts w:ascii="Times New Roman" w:hAnsi="Times New Roman"/>
        </w:rPr>
        <w:t xml:space="preserve"> општине Рача;</w:t>
      </w:r>
    </w:p>
    <w:p w:rsidR="00FD70E6" w:rsidRPr="00D720DC" w:rsidRDefault="00FD70E6" w:rsidP="00FD70E6">
      <w:pPr>
        <w:spacing w:after="0" w:line="24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D720DC">
        <w:rPr>
          <w:rFonts w:ascii="Times New Roman" w:hAnsi="Times New Roman"/>
        </w:rPr>
        <w:t>Архиви</w:t>
      </w:r>
    </w:p>
    <w:p w:rsidR="00F4393A" w:rsidRDefault="00F4393A" w:rsidP="00F43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393A" w:rsidRDefault="00F4393A" w:rsidP="00F43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393A" w:rsidRDefault="00F4393A" w:rsidP="00F4393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22E1" w:rsidRDefault="009E22E1" w:rsidP="00F4393A"/>
    <w:sectPr w:rsidR="009E22E1" w:rsidSect="00402CE1">
      <w:headerReference w:type="default" r:id="rId7"/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4411" w:rsidRDefault="00DB4411" w:rsidP="00FD70E6">
      <w:pPr>
        <w:spacing w:after="0" w:line="240" w:lineRule="auto"/>
      </w:pPr>
      <w:r>
        <w:separator/>
      </w:r>
    </w:p>
  </w:endnote>
  <w:endnote w:type="continuationSeparator" w:id="1">
    <w:p w:rsidR="00DB4411" w:rsidRDefault="00DB4411" w:rsidP="00FD7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4411" w:rsidRDefault="00DB4411" w:rsidP="00FD70E6">
      <w:pPr>
        <w:spacing w:after="0" w:line="240" w:lineRule="auto"/>
      </w:pPr>
      <w:r>
        <w:separator/>
      </w:r>
    </w:p>
  </w:footnote>
  <w:footnote w:type="continuationSeparator" w:id="1">
    <w:p w:rsidR="00DB4411" w:rsidRDefault="00DB4411" w:rsidP="00FD70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41"/>
      <w:gridCol w:w="3043"/>
      <w:gridCol w:w="2804"/>
      <w:gridCol w:w="2767"/>
    </w:tblGrid>
    <w:tr w:rsidR="00FD70E6" w:rsidRPr="00587AA6" w:rsidTr="0094771C">
      <w:trPr>
        <w:trHeight w:val="825"/>
      </w:trPr>
      <w:tc>
        <w:tcPr>
          <w:tcW w:w="581" w:type="pct"/>
          <w:vMerge w:val="restart"/>
        </w:tcPr>
        <w:p w:rsidR="00FD70E6" w:rsidRPr="00587AA6" w:rsidRDefault="00FD70E6" w:rsidP="0094771C">
          <w:pPr>
            <w:tabs>
              <w:tab w:val="center" w:pos="4703"/>
              <w:tab w:val="right" w:pos="9406"/>
            </w:tabs>
            <w:spacing w:before="40" w:after="40"/>
          </w:pPr>
          <w:r w:rsidRPr="00587AA6">
            <w:rPr>
              <w:noProof/>
            </w:rPr>
            <w:drawing>
              <wp:inline distT="0" distB="0" distL="0" distR="0">
                <wp:extent cx="650875" cy="650875"/>
                <wp:effectExtent l="0" t="0" r="0" b="0"/>
                <wp:docPr id="1" name="Picture 7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875" cy="650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FD70E6" w:rsidRPr="00587AA6" w:rsidRDefault="00FD70E6" w:rsidP="0094771C">
          <w:pPr>
            <w:tabs>
              <w:tab w:val="center" w:pos="4703"/>
              <w:tab w:val="right" w:pos="9406"/>
            </w:tabs>
            <w:jc w:val="center"/>
            <w:rPr>
              <w:rFonts w:cs="Times New Roman"/>
              <w:b/>
            </w:rPr>
          </w:pPr>
          <w:r w:rsidRPr="00587AA6">
            <w:rPr>
              <w:rFonts w:cs="Times New Roman"/>
              <w:b/>
            </w:rPr>
            <w:t>ОДЛУКА ОПШТИНСКО</w:t>
          </w:r>
          <w:r>
            <w:rPr>
              <w:rFonts w:cs="Times New Roman"/>
              <w:b/>
            </w:rPr>
            <w:t>Г ВЕЋА</w:t>
          </w:r>
          <w:r w:rsidRPr="00587AA6">
            <w:rPr>
              <w:rFonts w:cs="Times New Roman"/>
              <w:b/>
            </w:rPr>
            <w:t xml:space="preserve"> </w:t>
          </w:r>
        </w:p>
      </w:tc>
    </w:tr>
    <w:tr w:rsidR="00FD70E6" w:rsidRPr="00587AA6" w:rsidTr="0094771C">
      <w:trPr>
        <w:trHeight w:val="227"/>
      </w:trPr>
      <w:tc>
        <w:tcPr>
          <w:tcW w:w="581" w:type="pct"/>
          <w:vMerge/>
        </w:tcPr>
        <w:p w:rsidR="00FD70E6" w:rsidRPr="00587AA6" w:rsidRDefault="00FD70E6" w:rsidP="0094771C">
          <w:pPr>
            <w:tabs>
              <w:tab w:val="center" w:pos="4703"/>
              <w:tab w:val="right" w:pos="9406"/>
            </w:tabs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FD70E6" w:rsidRPr="00587AA6" w:rsidRDefault="00FD70E6" w:rsidP="0094771C">
          <w:pPr>
            <w:tabs>
              <w:tab w:val="center" w:pos="4703"/>
              <w:tab w:val="right" w:pos="9406"/>
            </w:tabs>
            <w:jc w:val="center"/>
            <w:rPr>
              <w:rFonts w:cs="Times New Roman"/>
              <w:sz w:val="20"/>
              <w:szCs w:val="20"/>
            </w:rPr>
          </w:pPr>
          <w:r w:rsidRPr="00587AA6">
            <w:rPr>
              <w:rFonts w:cs="Times New Roman"/>
              <w:sz w:val="20"/>
              <w:szCs w:val="20"/>
            </w:rPr>
            <w:t>ОЗНАКА: С.07-02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FD70E6" w:rsidRPr="00587AA6" w:rsidRDefault="00FD70E6" w:rsidP="0094771C">
          <w:pPr>
            <w:tabs>
              <w:tab w:val="center" w:pos="4703"/>
              <w:tab w:val="right" w:pos="9406"/>
            </w:tabs>
            <w:jc w:val="center"/>
            <w:rPr>
              <w:rFonts w:cs="Times New Roman"/>
              <w:sz w:val="20"/>
              <w:szCs w:val="20"/>
            </w:rPr>
          </w:pPr>
          <w:r w:rsidRPr="00587AA6">
            <w:rPr>
              <w:rFonts w:cs="Times New Roman"/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FD70E6" w:rsidRPr="00587AA6" w:rsidRDefault="00FD70E6" w:rsidP="0094771C">
          <w:pPr>
            <w:jc w:val="center"/>
            <w:rPr>
              <w:rFonts w:cs="Times New Roman"/>
              <w:sz w:val="20"/>
              <w:szCs w:val="20"/>
            </w:rPr>
          </w:pPr>
          <w:r w:rsidRPr="00587AA6">
            <w:rPr>
              <w:rFonts w:cs="Times New Roman"/>
              <w:sz w:val="20"/>
              <w:szCs w:val="20"/>
            </w:rPr>
            <w:t>Страница</w:t>
          </w:r>
          <w:r>
            <w:rPr>
              <w:rFonts w:cs="Times New Roman"/>
              <w:sz w:val="20"/>
              <w:szCs w:val="20"/>
            </w:rPr>
            <w:t xml:space="preserve"> </w:t>
          </w:r>
          <w:r w:rsidR="00D62A1D" w:rsidRPr="00587AA6">
            <w:rPr>
              <w:rFonts w:cs="Times New Roman"/>
              <w:sz w:val="20"/>
              <w:szCs w:val="20"/>
            </w:rPr>
            <w:fldChar w:fldCharType="begin"/>
          </w:r>
          <w:r w:rsidRPr="00587AA6">
            <w:rPr>
              <w:rFonts w:cs="Times New Roman"/>
              <w:sz w:val="20"/>
              <w:szCs w:val="20"/>
            </w:rPr>
            <w:instrText xml:space="preserve"> PAGE </w:instrText>
          </w:r>
          <w:r w:rsidR="00D62A1D" w:rsidRPr="00587AA6">
            <w:rPr>
              <w:rFonts w:cs="Times New Roman"/>
              <w:sz w:val="20"/>
              <w:szCs w:val="20"/>
            </w:rPr>
            <w:fldChar w:fldCharType="separate"/>
          </w:r>
          <w:r w:rsidR="006E70A8">
            <w:rPr>
              <w:rFonts w:cs="Times New Roman"/>
              <w:noProof/>
              <w:sz w:val="20"/>
              <w:szCs w:val="20"/>
            </w:rPr>
            <w:t>1</w:t>
          </w:r>
          <w:r w:rsidR="00D62A1D" w:rsidRPr="00587AA6">
            <w:rPr>
              <w:rFonts w:cs="Times New Roman"/>
              <w:sz w:val="20"/>
              <w:szCs w:val="20"/>
            </w:rPr>
            <w:fldChar w:fldCharType="end"/>
          </w:r>
          <w:r>
            <w:rPr>
              <w:rFonts w:cs="Times New Roman"/>
              <w:sz w:val="20"/>
              <w:szCs w:val="20"/>
            </w:rPr>
            <w:t xml:space="preserve"> </w:t>
          </w:r>
          <w:r w:rsidRPr="00587AA6">
            <w:rPr>
              <w:rFonts w:cs="Times New Roman"/>
              <w:sz w:val="20"/>
              <w:szCs w:val="20"/>
            </w:rPr>
            <w:t>од</w:t>
          </w:r>
          <w:r>
            <w:rPr>
              <w:rFonts w:cs="Times New Roman"/>
              <w:sz w:val="20"/>
              <w:szCs w:val="20"/>
            </w:rPr>
            <w:t xml:space="preserve"> </w:t>
          </w:r>
          <w:r w:rsidR="00D62A1D" w:rsidRPr="00587AA6">
            <w:rPr>
              <w:rFonts w:cs="Times New Roman"/>
              <w:sz w:val="20"/>
              <w:szCs w:val="20"/>
            </w:rPr>
            <w:fldChar w:fldCharType="begin"/>
          </w:r>
          <w:r w:rsidRPr="00587AA6">
            <w:rPr>
              <w:rFonts w:cs="Times New Roman"/>
              <w:sz w:val="20"/>
              <w:szCs w:val="20"/>
            </w:rPr>
            <w:instrText xml:space="preserve"> NUMPAGES  </w:instrText>
          </w:r>
          <w:r w:rsidR="00D62A1D" w:rsidRPr="00587AA6">
            <w:rPr>
              <w:rFonts w:cs="Times New Roman"/>
              <w:sz w:val="20"/>
              <w:szCs w:val="20"/>
            </w:rPr>
            <w:fldChar w:fldCharType="separate"/>
          </w:r>
          <w:r w:rsidR="006E70A8">
            <w:rPr>
              <w:rFonts w:cs="Times New Roman"/>
              <w:noProof/>
              <w:sz w:val="20"/>
              <w:szCs w:val="20"/>
            </w:rPr>
            <w:t>2</w:t>
          </w:r>
          <w:r w:rsidR="00D62A1D" w:rsidRPr="00587AA6">
            <w:rPr>
              <w:rFonts w:cs="Times New Roman"/>
              <w:sz w:val="20"/>
              <w:szCs w:val="20"/>
            </w:rPr>
            <w:fldChar w:fldCharType="end"/>
          </w:r>
        </w:p>
      </w:tc>
    </w:tr>
  </w:tbl>
  <w:p w:rsidR="00FD70E6" w:rsidRDefault="00FD70E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916EB"/>
    <w:multiLevelType w:val="hybridMultilevel"/>
    <w:tmpl w:val="0CC8B486"/>
    <w:lvl w:ilvl="0" w:tplc="D426773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DCC4255"/>
    <w:multiLevelType w:val="hybridMultilevel"/>
    <w:tmpl w:val="FF2010F0"/>
    <w:lvl w:ilvl="0" w:tplc="16D087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3F6B8E"/>
    <w:multiLevelType w:val="hybridMultilevel"/>
    <w:tmpl w:val="B90EE0BC"/>
    <w:lvl w:ilvl="0" w:tplc="2D9AD7A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393A"/>
    <w:rsid w:val="002172D1"/>
    <w:rsid w:val="002A556D"/>
    <w:rsid w:val="00402CE1"/>
    <w:rsid w:val="004A0D7C"/>
    <w:rsid w:val="00534044"/>
    <w:rsid w:val="00562115"/>
    <w:rsid w:val="006E70A8"/>
    <w:rsid w:val="007D6E32"/>
    <w:rsid w:val="00830D41"/>
    <w:rsid w:val="009E22E1"/>
    <w:rsid w:val="00C607BF"/>
    <w:rsid w:val="00D62A1D"/>
    <w:rsid w:val="00D72DB4"/>
    <w:rsid w:val="00DB4411"/>
    <w:rsid w:val="00F4393A"/>
    <w:rsid w:val="00FD70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93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393A"/>
    <w:pPr>
      <w:ind w:left="720"/>
      <w:contextualSpacing/>
    </w:pPr>
  </w:style>
  <w:style w:type="paragraph" w:styleId="NoSpacing">
    <w:name w:val="No Spacing"/>
    <w:uiPriority w:val="1"/>
    <w:qFormat/>
    <w:rsid w:val="00F4393A"/>
    <w:rPr>
      <w:rFonts w:ascii="Calibri" w:eastAsia="Calibri" w:hAnsi="Calibri" w:cs="Times New Roman"/>
      <w:lang w:val="sr-Latn-CS"/>
    </w:rPr>
  </w:style>
  <w:style w:type="paragraph" w:styleId="Header">
    <w:name w:val="header"/>
    <w:basedOn w:val="Normal"/>
    <w:link w:val="HeaderChar"/>
    <w:unhideWhenUsed/>
    <w:rsid w:val="002172D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172D1"/>
  </w:style>
  <w:style w:type="paragraph" w:styleId="Footer">
    <w:name w:val="footer"/>
    <w:basedOn w:val="Normal"/>
    <w:link w:val="FooterChar"/>
    <w:uiPriority w:val="99"/>
    <w:semiHidden/>
    <w:unhideWhenUsed/>
    <w:rsid w:val="00FD70E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70E6"/>
  </w:style>
  <w:style w:type="paragraph" w:styleId="BalloonText">
    <w:name w:val="Balloon Text"/>
    <w:basedOn w:val="Normal"/>
    <w:link w:val="BalloonTextChar"/>
    <w:uiPriority w:val="99"/>
    <w:semiHidden/>
    <w:unhideWhenUsed/>
    <w:rsid w:val="00FD7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0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Savkovic</dc:creator>
  <cp:keywords/>
  <dc:description/>
  <cp:lastModifiedBy>sekre</cp:lastModifiedBy>
  <cp:revision>5</cp:revision>
  <cp:lastPrinted>2024-03-18T15:48:00Z</cp:lastPrinted>
  <dcterms:created xsi:type="dcterms:W3CDTF">2024-03-12T12:08:00Z</dcterms:created>
  <dcterms:modified xsi:type="dcterms:W3CDTF">2024-03-18T15:49:00Z</dcterms:modified>
</cp:coreProperties>
</file>