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 w:rsidR="00030990">
        <w:rPr>
          <w:b/>
          <w:bCs/>
        </w:rPr>
        <w:t>401</w:t>
      </w:r>
      <w:r>
        <w:rPr>
          <w:b/>
          <w:bCs/>
          <w:lang w:val="sr-Cyrl-CS"/>
        </w:rPr>
        <w:t>-</w:t>
      </w:r>
      <w:r w:rsidR="00030990">
        <w:rPr>
          <w:b/>
          <w:bCs/>
        </w:rPr>
        <w:t>69</w:t>
      </w:r>
      <w:r>
        <w:rPr>
          <w:b/>
          <w:bCs/>
          <w:lang w:val="sr-Cyrl-CS"/>
        </w:rPr>
        <w:t>/20</w:t>
      </w:r>
      <w:r w:rsidR="009C0A37">
        <w:rPr>
          <w:b/>
          <w:bCs/>
        </w:rPr>
        <w:t>24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030990">
        <w:rPr>
          <w:b/>
          <w:bCs/>
        </w:rPr>
        <w:t>29</w:t>
      </w:r>
      <w:r>
        <w:rPr>
          <w:b/>
          <w:bCs/>
          <w:lang w:val="sr-Cyrl-CS"/>
        </w:rPr>
        <w:t>.</w:t>
      </w:r>
      <w:r w:rsidR="00DF5577">
        <w:rPr>
          <w:b/>
          <w:bCs/>
        </w:rPr>
        <w:t>02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DF5577">
        <w:rPr>
          <w:b/>
          <w:bCs/>
        </w:rPr>
        <w:t>4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става 1. тачке 1)  Пословника о раду Општинског већа ("Сл. гласник општине Рача", број 22/20 и 8/22), Општинско веће општине Рача, на седници одржаној дана </w:t>
      </w:r>
      <w:r w:rsidR="00F07486">
        <w:t>29</w:t>
      </w:r>
      <w:r>
        <w:t>.</w:t>
      </w:r>
      <w:r w:rsidR="00DF5577">
        <w:t>02</w:t>
      </w:r>
      <w:r>
        <w:t>.202</w:t>
      </w:r>
      <w:r w:rsidR="00DF5577">
        <w:t>4</w:t>
      </w:r>
      <w:r>
        <w:t>. године,утврдило je предлог:</w:t>
      </w:r>
    </w:p>
    <w:p w:rsidR="001D76DC" w:rsidRPr="00030990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E70ECD" w:rsidRPr="00E70ECD" w:rsidRDefault="00040F62" w:rsidP="00E70ECD">
      <w:pPr>
        <w:pStyle w:val="ListParagraph"/>
        <w:numPr>
          <w:ilvl w:val="0"/>
          <w:numId w:val="3"/>
        </w:numPr>
        <w:jc w:val="both"/>
      </w:pPr>
      <w:r>
        <w:rPr>
          <w:lang w:val="sr-Cyrl-CS"/>
        </w:rPr>
        <w:t xml:space="preserve">Даје се </w:t>
      </w:r>
      <w:r>
        <w:t xml:space="preserve">сагласност </w:t>
      </w:r>
      <w:r w:rsidR="00E70ECD">
        <w:t>на Одлуку Надзорног одбора ЈКП „Рача“,Рача, број 294-4, од 11.10.2023. године, о набавци радних машина путем кредитног задужења код пословних банака, у износу од 68.000.000,00 динара, у сврху замене дотрајалих радних машина.</w:t>
      </w:r>
    </w:p>
    <w:p w:rsidR="00E70ECD" w:rsidRPr="00E70ECD" w:rsidRDefault="00E70ECD" w:rsidP="00E70ECD">
      <w:pPr>
        <w:pStyle w:val="ListParagraph"/>
        <w:ind w:left="1080"/>
        <w:jc w:val="both"/>
      </w:pPr>
    </w:p>
    <w:p w:rsidR="001D76DC" w:rsidRPr="00E70ECD" w:rsidRDefault="00040F62" w:rsidP="00E70ECD">
      <w:pPr>
        <w:pStyle w:val="ListParagraph"/>
        <w:numPr>
          <w:ilvl w:val="0"/>
          <w:numId w:val="3"/>
        </w:numPr>
        <w:jc w:val="both"/>
      </w:pPr>
      <w:r w:rsidRPr="00E70ECD">
        <w:rPr>
          <w:kern w:val="1"/>
          <w:lang w:val="sr-Cyrl-CS"/>
        </w:rPr>
        <w:t>Одлук</w:t>
      </w:r>
      <w:r w:rsidRPr="00E70ECD">
        <w:rPr>
          <w:kern w:val="1"/>
        </w:rPr>
        <w:t xml:space="preserve">у објавити </w:t>
      </w:r>
      <w:r w:rsidRPr="00E70ECD">
        <w:rPr>
          <w:kern w:val="1"/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E70ECD" w:rsidRDefault="00E70ECD">
      <w:pPr>
        <w:widowControl/>
        <w:suppressAutoHyphens w:val="0"/>
        <w:ind w:left="705"/>
        <w:jc w:val="both"/>
      </w:pPr>
    </w:p>
    <w:p w:rsidR="00E70ECD" w:rsidRPr="00E70ECD" w:rsidRDefault="00E70ECD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</w:t>
      </w:r>
      <w:r w:rsidR="00E70ECD">
        <w:t xml:space="preserve">                              </w:t>
      </w:r>
      <w:r w:rsidR="00675D32">
        <w:t xml:space="preserve">  </w:t>
      </w:r>
      <w:r>
        <w:t xml:space="preserve"> Бранко Радосављевић</w:t>
      </w:r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Архиви.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FA1" w:rsidRDefault="00D41FA1" w:rsidP="001D76DC">
      <w:r>
        <w:separator/>
      </w:r>
    </w:p>
  </w:endnote>
  <w:endnote w:type="continuationSeparator" w:id="1">
    <w:p w:rsidR="00D41FA1" w:rsidRDefault="00D41FA1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FA1" w:rsidRDefault="00D41FA1" w:rsidP="001D76DC">
      <w:r>
        <w:separator/>
      </w:r>
    </w:p>
  </w:footnote>
  <w:footnote w:type="continuationSeparator" w:id="1">
    <w:p w:rsidR="00D41FA1" w:rsidRDefault="00D41FA1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F548BF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F548BF">
            <w:rPr>
              <w:sz w:val="20"/>
              <w:szCs w:val="20"/>
            </w:rPr>
            <w:fldChar w:fldCharType="separate"/>
          </w:r>
          <w:r w:rsidR="00F07486">
            <w:rPr>
              <w:noProof/>
              <w:sz w:val="20"/>
              <w:szCs w:val="20"/>
            </w:rPr>
            <w:t>1</w:t>
          </w:r>
          <w:r w:rsidR="00F548BF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0990"/>
    <w:rsid w:val="00033D48"/>
    <w:rsid w:val="00040F62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53CC8"/>
    <w:rsid w:val="00160DFB"/>
    <w:rsid w:val="00176E38"/>
    <w:rsid w:val="001A19DC"/>
    <w:rsid w:val="001A5B7C"/>
    <w:rsid w:val="001C1117"/>
    <w:rsid w:val="001C32AB"/>
    <w:rsid w:val="001D76DC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5A3C73"/>
    <w:rsid w:val="006322FD"/>
    <w:rsid w:val="006337CF"/>
    <w:rsid w:val="00646994"/>
    <w:rsid w:val="00675D32"/>
    <w:rsid w:val="00682F6F"/>
    <w:rsid w:val="006977FB"/>
    <w:rsid w:val="006B48C1"/>
    <w:rsid w:val="006B75FB"/>
    <w:rsid w:val="006C2B21"/>
    <w:rsid w:val="006C33B1"/>
    <w:rsid w:val="006D0E56"/>
    <w:rsid w:val="006D67A0"/>
    <w:rsid w:val="00713BF9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57B46"/>
    <w:rsid w:val="00960790"/>
    <w:rsid w:val="009657F8"/>
    <w:rsid w:val="0097359F"/>
    <w:rsid w:val="00980F11"/>
    <w:rsid w:val="009838AC"/>
    <w:rsid w:val="0098563E"/>
    <w:rsid w:val="00990A67"/>
    <w:rsid w:val="00996F1F"/>
    <w:rsid w:val="009C0A37"/>
    <w:rsid w:val="009C0A3F"/>
    <w:rsid w:val="009E4311"/>
    <w:rsid w:val="00A00FFE"/>
    <w:rsid w:val="00A147F8"/>
    <w:rsid w:val="00A15682"/>
    <w:rsid w:val="00A16C57"/>
    <w:rsid w:val="00A324EA"/>
    <w:rsid w:val="00A331AB"/>
    <w:rsid w:val="00A37698"/>
    <w:rsid w:val="00A40C1F"/>
    <w:rsid w:val="00A7258D"/>
    <w:rsid w:val="00A81CBE"/>
    <w:rsid w:val="00AB6405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2047E"/>
    <w:rsid w:val="00C43505"/>
    <w:rsid w:val="00C46CE7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1FA1"/>
    <w:rsid w:val="00D47C49"/>
    <w:rsid w:val="00D658DC"/>
    <w:rsid w:val="00D758B5"/>
    <w:rsid w:val="00D77EAE"/>
    <w:rsid w:val="00DB7E5F"/>
    <w:rsid w:val="00DE7A80"/>
    <w:rsid w:val="00DF0A8C"/>
    <w:rsid w:val="00DF5577"/>
    <w:rsid w:val="00E031B9"/>
    <w:rsid w:val="00E3145A"/>
    <w:rsid w:val="00E41C94"/>
    <w:rsid w:val="00E56DDC"/>
    <w:rsid w:val="00E70ECD"/>
    <w:rsid w:val="00E8480B"/>
    <w:rsid w:val="00E86524"/>
    <w:rsid w:val="00ED1EB7"/>
    <w:rsid w:val="00ED4D9A"/>
    <w:rsid w:val="00EF59E7"/>
    <w:rsid w:val="00F07486"/>
    <w:rsid w:val="00F12C1A"/>
    <w:rsid w:val="00F162E6"/>
    <w:rsid w:val="00F17747"/>
    <w:rsid w:val="00F3322A"/>
    <w:rsid w:val="00F41CE6"/>
    <w:rsid w:val="00F548BF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9</cp:revision>
  <cp:lastPrinted>2024-02-27T13:13:00Z</cp:lastPrinted>
  <dcterms:created xsi:type="dcterms:W3CDTF">2024-02-23T12:47:00Z</dcterms:created>
  <dcterms:modified xsi:type="dcterms:W3CDTF">2024-02-29T09:59:00Z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