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068" w:rsidRPr="00FA0372" w:rsidRDefault="00A55068" w:rsidP="00EF722D">
      <w:pPr>
        <w:ind w:firstLine="720"/>
        <w:jc w:val="both"/>
        <w:rPr>
          <w:rFonts w:ascii="Times New Roman" w:hAnsi="Times New Roman" w:cs="Times New Roman"/>
          <w:sz w:val="26"/>
          <w:szCs w:val="26"/>
          <w:lang w:val="sr-Cyrl-CS"/>
        </w:rPr>
      </w:pPr>
      <w:r w:rsidRPr="00FA0372">
        <w:rPr>
          <w:rFonts w:ascii="Times New Roman" w:hAnsi="Times New Roman" w:cs="Times New Roman"/>
          <w:sz w:val="26"/>
          <w:szCs w:val="26"/>
          <w:lang w:val="sr-Cyrl-CS"/>
        </w:rPr>
        <w:t>На основу члана 1</w:t>
      </w:r>
      <w:r w:rsidR="008E4FAA">
        <w:rPr>
          <w:rFonts w:ascii="Times New Roman" w:hAnsi="Times New Roman" w:cs="Times New Roman"/>
          <w:sz w:val="26"/>
          <w:szCs w:val="26"/>
        </w:rPr>
        <w:t>6.</w:t>
      </w:r>
      <w:r w:rsidRPr="00FA0372">
        <w:rPr>
          <w:rFonts w:ascii="Times New Roman" w:hAnsi="Times New Roman" w:cs="Times New Roman"/>
          <w:sz w:val="26"/>
          <w:szCs w:val="26"/>
          <w:lang w:val="sr-Cyrl-CS"/>
        </w:rPr>
        <w:t xml:space="preserve"> </w:t>
      </w:r>
      <w:r w:rsidR="00EF722D">
        <w:rPr>
          <w:rFonts w:ascii="Times New Roman" w:hAnsi="Times New Roman" w:cs="Times New Roman"/>
          <w:sz w:val="26"/>
          <w:szCs w:val="26"/>
          <w:lang w:val="sr-Cyrl-CS"/>
        </w:rPr>
        <w:t xml:space="preserve">Став </w:t>
      </w:r>
      <w:r w:rsidR="00BC67AC">
        <w:rPr>
          <w:rFonts w:ascii="Times New Roman" w:hAnsi="Times New Roman" w:cs="Times New Roman"/>
          <w:sz w:val="26"/>
          <w:szCs w:val="26"/>
        </w:rPr>
        <w:t>1</w:t>
      </w:r>
      <w:r w:rsidR="00EF722D">
        <w:rPr>
          <w:rFonts w:ascii="Times New Roman" w:hAnsi="Times New Roman" w:cs="Times New Roman"/>
          <w:sz w:val="26"/>
          <w:szCs w:val="26"/>
          <w:lang w:val="sr-Cyrl-CS"/>
        </w:rPr>
        <w:t xml:space="preserve">. </w:t>
      </w:r>
      <w:r w:rsidRPr="00FA0372">
        <w:rPr>
          <w:rFonts w:ascii="Times New Roman" w:hAnsi="Times New Roman" w:cs="Times New Roman"/>
          <w:sz w:val="26"/>
          <w:szCs w:val="26"/>
          <w:lang w:val="sr-Cyrl-CS"/>
        </w:rPr>
        <w:t xml:space="preserve">Закона о изменама и допунама Закона о буџетском систему („Службени гласник РС“, број 103/2015), и на основу члана 7. одлуке о Општинском већу општине </w:t>
      </w:r>
      <w:r w:rsidR="00C85828">
        <w:rPr>
          <w:rFonts w:ascii="Times New Roman" w:hAnsi="Times New Roman" w:cs="Times New Roman"/>
          <w:sz w:val="26"/>
          <w:szCs w:val="26"/>
          <w:lang w:val="sr-Cyrl-CS"/>
        </w:rPr>
        <w:t xml:space="preserve">Рача </w:t>
      </w:r>
      <w:r w:rsidRPr="00FA0372">
        <w:rPr>
          <w:rFonts w:ascii="Times New Roman" w:hAnsi="Times New Roman" w:cs="Times New Roman"/>
          <w:sz w:val="26"/>
          <w:szCs w:val="26"/>
          <w:lang w:val="sr-Cyrl-CS"/>
        </w:rPr>
        <w:t>(„Службени гласник општине Рача “бр. 9/08) доноси,</w:t>
      </w:r>
    </w:p>
    <w:p w:rsidR="00A55068" w:rsidRDefault="00A55068" w:rsidP="00FA0372">
      <w:pPr>
        <w:jc w:val="both"/>
        <w:rPr>
          <w:rFonts w:ascii="Times New Roman" w:hAnsi="Times New Roman" w:cs="Times New Roman"/>
          <w:lang w:val="sr-Cyrl-CS"/>
        </w:rPr>
      </w:pPr>
    </w:p>
    <w:p w:rsidR="00A55068" w:rsidRPr="00FA0372" w:rsidRDefault="00A55068" w:rsidP="00A55068">
      <w:pPr>
        <w:jc w:val="center"/>
        <w:rPr>
          <w:rFonts w:ascii="Times New Roman" w:hAnsi="Times New Roman" w:cs="Times New Roman"/>
          <w:sz w:val="28"/>
          <w:szCs w:val="28"/>
          <w:lang w:val="sr-Cyrl-CS"/>
        </w:rPr>
      </w:pPr>
      <w:bookmarkStart w:id="0" w:name="_GoBack"/>
      <w:r w:rsidRPr="00FA0372">
        <w:rPr>
          <w:rFonts w:ascii="Times New Roman" w:hAnsi="Times New Roman" w:cs="Times New Roman"/>
          <w:sz w:val="28"/>
          <w:szCs w:val="28"/>
          <w:lang w:val="sr-Cyrl-CS"/>
        </w:rPr>
        <w:t>ПЛАН ПОСТУПНОГ УВОЂЕЊА РОДНО ОДГОВОРНОГ БУЏЕТИРАЊА У ПОСТУПАК ПРИПРЕМЕ И ДОНОШЕЊА БУЏЕТА ОПШТИНЕ РАЧА ЗА 20</w:t>
      </w:r>
      <w:r w:rsidR="00D644B1">
        <w:rPr>
          <w:rFonts w:ascii="Times New Roman" w:hAnsi="Times New Roman" w:cs="Times New Roman"/>
          <w:sz w:val="28"/>
          <w:szCs w:val="28"/>
        </w:rPr>
        <w:t>2</w:t>
      </w:r>
      <w:r w:rsidR="00895C09">
        <w:rPr>
          <w:rFonts w:ascii="Times New Roman" w:hAnsi="Times New Roman" w:cs="Times New Roman"/>
          <w:sz w:val="28"/>
          <w:szCs w:val="28"/>
        </w:rPr>
        <w:t>3</w:t>
      </w:r>
      <w:r w:rsidRPr="00FA0372">
        <w:rPr>
          <w:rFonts w:ascii="Times New Roman" w:hAnsi="Times New Roman" w:cs="Times New Roman"/>
          <w:sz w:val="28"/>
          <w:szCs w:val="28"/>
          <w:lang w:val="sr-Cyrl-CS"/>
        </w:rPr>
        <w:t>. ГОДИНУ</w:t>
      </w:r>
      <w:bookmarkEnd w:id="0"/>
    </w:p>
    <w:p w:rsidR="00A55068" w:rsidRDefault="00A55068" w:rsidP="00A55068">
      <w:pPr>
        <w:jc w:val="both"/>
        <w:rPr>
          <w:rFonts w:ascii="Times New Roman" w:hAnsi="Times New Roman" w:cs="Times New Roman"/>
          <w:lang w:val="sr-Cyrl-CS"/>
        </w:rPr>
      </w:pPr>
    </w:p>
    <w:p w:rsidR="00A55068" w:rsidRDefault="00A55068" w:rsidP="00A55068">
      <w:pPr>
        <w:jc w:val="both"/>
        <w:rPr>
          <w:rFonts w:ascii="Times New Roman" w:hAnsi="Times New Roman" w:cs="Times New Roman"/>
          <w:lang w:val="sr-Cyrl-CS"/>
        </w:rPr>
      </w:pPr>
    </w:p>
    <w:p w:rsidR="00A55068" w:rsidRDefault="00A55068" w:rsidP="00A55068">
      <w:pPr>
        <w:jc w:val="both"/>
        <w:rPr>
          <w:rFonts w:ascii="Times New Roman" w:hAnsi="Times New Roman" w:cs="Times New Roman"/>
          <w:lang w:val="sr-Cyrl-CS"/>
        </w:rPr>
      </w:pPr>
    </w:p>
    <w:p w:rsidR="00A55068" w:rsidRDefault="00A55068" w:rsidP="00EF722D">
      <w:pPr>
        <w:ind w:firstLine="720"/>
        <w:jc w:val="both"/>
        <w:rPr>
          <w:rFonts w:ascii="Times New Roman" w:hAnsi="Times New Roman" w:cs="Times New Roman"/>
          <w:sz w:val="26"/>
          <w:szCs w:val="26"/>
          <w:lang w:val="sr-Cyrl-CS"/>
        </w:rPr>
      </w:pPr>
      <w:r w:rsidRPr="00FA0372">
        <w:rPr>
          <w:rFonts w:ascii="Times New Roman" w:hAnsi="Times New Roman" w:cs="Times New Roman"/>
          <w:sz w:val="26"/>
          <w:szCs w:val="26"/>
          <w:lang w:val="sr-Cyrl-CS"/>
        </w:rPr>
        <w:t xml:space="preserve">Родно одговорно буџетирање, односно увођење принципа </w:t>
      </w:r>
      <w:r w:rsidR="00FA0372" w:rsidRPr="00FA0372">
        <w:rPr>
          <w:rFonts w:ascii="Times New Roman" w:hAnsi="Times New Roman" w:cs="Times New Roman"/>
          <w:sz w:val="26"/>
          <w:szCs w:val="26"/>
          <w:lang w:val="sr-Cyrl-CS"/>
        </w:rPr>
        <w:t>родне равноправности у буџетски процес</w:t>
      </w:r>
      <w:r w:rsidR="00FA0372">
        <w:rPr>
          <w:rFonts w:ascii="Times New Roman" w:hAnsi="Times New Roman" w:cs="Times New Roman"/>
          <w:sz w:val="26"/>
          <w:szCs w:val="26"/>
          <w:lang w:val="sr-Cyrl-CS"/>
        </w:rPr>
        <w:t>, подразумева родну анализу буџета и реструктурирање прихода и расхода са циљем унапређења родне равноправности. Општина Рача посвећена је континуираном подизању квалитета управљања јавним финансијама које ефективно одговарају на потребе локалне заједнице. Родно одговорно буџетирање доприноси побољшању ефективности и транспарентности буџета и омогућава бољи увид у користи које жене и мушкарци имају од буџетских средстава .</w:t>
      </w:r>
    </w:p>
    <w:p w:rsidR="00FA0372" w:rsidRDefault="00FA0372" w:rsidP="00A55068">
      <w:pPr>
        <w:jc w:val="both"/>
        <w:rPr>
          <w:rFonts w:ascii="Times New Roman" w:hAnsi="Times New Roman" w:cs="Times New Roman"/>
          <w:sz w:val="26"/>
          <w:szCs w:val="26"/>
          <w:lang w:val="sr-Cyrl-CS"/>
        </w:rPr>
      </w:pPr>
    </w:p>
    <w:p w:rsidR="00D61CA3" w:rsidRDefault="00FA0372" w:rsidP="00EF722D">
      <w:pPr>
        <w:ind w:firstLine="360"/>
        <w:jc w:val="both"/>
        <w:rPr>
          <w:rFonts w:ascii="Times New Roman" w:hAnsi="Times New Roman" w:cs="Times New Roman"/>
          <w:sz w:val="26"/>
          <w:szCs w:val="26"/>
          <w:lang w:val="sr-Cyrl-CS"/>
        </w:rPr>
      </w:pPr>
      <w:r>
        <w:rPr>
          <w:rFonts w:ascii="Times New Roman" w:hAnsi="Times New Roman" w:cs="Times New Roman"/>
          <w:sz w:val="26"/>
          <w:szCs w:val="26"/>
          <w:lang w:val="sr-Cyrl-CS"/>
        </w:rPr>
        <w:t>Планом поступног увођења родно одговорног буџетирања за кориснике буџетских средстава општине Рача за 20</w:t>
      </w:r>
      <w:r w:rsidR="00D644B1">
        <w:rPr>
          <w:rFonts w:ascii="Times New Roman" w:hAnsi="Times New Roman" w:cs="Times New Roman"/>
          <w:sz w:val="26"/>
          <w:szCs w:val="26"/>
        </w:rPr>
        <w:t>2</w:t>
      </w:r>
      <w:r w:rsidR="00895C09">
        <w:rPr>
          <w:rFonts w:ascii="Times New Roman" w:hAnsi="Times New Roman" w:cs="Times New Roman"/>
          <w:sz w:val="26"/>
          <w:szCs w:val="26"/>
        </w:rPr>
        <w:t>3</w:t>
      </w:r>
      <w:r>
        <w:rPr>
          <w:rFonts w:ascii="Times New Roman" w:hAnsi="Times New Roman" w:cs="Times New Roman"/>
          <w:sz w:val="26"/>
          <w:szCs w:val="26"/>
          <w:lang w:val="sr-Cyrl-CS"/>
        </w:rPr>
        <w:t xml:space="preserve">. годину (у даљем тексту: План), поступно се уводи </w:t>
      </w:r>
      <w:r w:rsidR="00D61CA3">
        <w:rPr>
          <w:rFonts w:ascii="Times New Roman" w:hAnsi="Times New Roman" w:cs="Times New Roman"/>
          <w:sz w:val="26"/>
          <w:szCs w:val="26"/>
          <w:lang w:val="sr-Cyrl-CS"/>
        </w:rPr>
        <w:t>родно одговорно буџетирање код корисника буџетских средстава општине Рача: Општинска управа, путем дефинисања родне компоненте, односно родних циљева и индикатора у оквиру програма Развој спорта и омладине.</w:t>
      </w:r>
    </w:p>
    <w:p w:rsidR="00D61CA3" w:rsidRDefault="00D61CA3" w:rsidP="00A55068">
      <w:pPr>
        <w:jc w:val="both"/>
        <w:rPr>
          <w:rFonts w:ascii="Times New Roman" w:hAnsi="Times New Roman" w:cs="Times New Roman"/>
          <w:sz w:val="26"/>
          <w:szCs w:val="26"/>
          <w:lang w:val="sr-Cyrl-CS"/>
        </w:rPr>
      </w:pPr>
    </w:p>
    <w:p w:rsidR="00F37813" w:rsidRPr="00F37813" w:rsidRDefault="00D61CA3" w:rsidP="00F37813">
      <w:pPr>
        <w:pStyle w:val="ListParagraph"/>
        <w:numPr>
          <w:ilvl w:val="0"/>
          <w:numId w:val="1"/>
        </w:numPr>
        <w:jc w:val="both"/>
        <w:rPr>
          <w:rFonts w:ascii="Times New Roman" w:hAnsi="Times New Roman" w:cs="Times New Roman"/>
          <w:sz w:val="26"/>
          <w:szCs w:val="26"/>
          <w:lang w:val="sr-Cyrl-CS"/>
        </w:rPr>
      </w:pPr>
      <w:r>
        <w:rPr>
          <w:rFonts w:ascii="Times New Roman" w:hAnsi="Times New Roman" w:cs="Times New Roman"/>
          <w:sz w:val="26"/>
          <w:szCs w:val="26"/>
          <w:lang w:val="sr-Cyrl-CS"/>
        </w:rPr>
        <w:t>Увођење родно одговорног буџетирања у поступку припреме и доношења буџета за 20</w:t>
      </w:r>
      <w:r w:rsidR="00D644B1">
        <w:rPr>
          <w:rFonts w:ascii="Times New Roman" w:hAnsi="Times New Roman" w:cs="Times New Roman"/>
          <w:sz w:val="26"/>
          <w:szCs w:val="26"/>
        </w:rPr>
        <w:t>2</w:t>
      </w:r>
      <w:r w:rsidR="00895C09">
        <w:rPr>
          <w:rFonts w:ascii="Times New Roman" w:hAnsi="Times New Roman" w:cs="Times New Roman"/>
          <w:sz w:val="26"/>
          <w:szCs w:val="26"/>
        </w:rPr>
        <w:t>3</w:t>
      </w:r>
      <w:r>
        <w:rPr>
          <w:rFonts w:ascii="Times New Roman" w:hAnsi="Times New Roman" w:cs="Times New Roman"/>
          <w:sz w:val="26"/>
          <w:szCs w:val="26"/>
          <w:lang w:val="sr-Cyrl-CS"/>
        </w:rPr>
        <w:t>. годину, утврђује се према Плану приказаном следећом табелом:</w:t>
      </w:r>
    </w:p>
    <w:p w:rsidR="00FA0372" w:rsidRPr="00D61CA3" w:rsidRDefault="00D61CA3" w:rsidP="00D61CA3">
      <w:pPr>
        <w:jc w:val="both"/>
        <w:rPr>
          <w:rFonts w:ascii="Times New Roman" w:hAnsi="Times New Roman" w:cs="Times New Roman"/>
          <w:sz w:val="26"/>
          <w:szCs w:val="26"/>
          <w:lang w:val="sr-Cyrl-CS"/>
        </w:rPr>
      </w:pPr>
      <w:r w:rsidRPr="00D61CA3">
        <w:rPr>
          <w:rFonts w:ascii="Times New Roman" w:hAnsi="Times New Roman" w:cs="Times New Roman"/>
          <w:sz w:val="26"/>
          <w:szCs w:val="26"/>
          <w:lang w:val="sr-Cyrl-CS"/>
        </w:rPr>
        <w:t xml:space="preserve"> </w:t>
      </w:r>
      <w:r w:rsidR="00FA0372" w:rsidRPr="00D61CA3">
        <w:rPr>
          <w:rFonts w:ascii="Times New Roman" w:hAnsi="Times New Roman" w:cs="Times New Roman"/>
          <w:sz w:val="26"/>
          <w:szCs w:val="26"/>
          <w:lang w:val="sr-Cyrl-CS"/>
        </w:rPr>
        <w:t xml:space="preserve"> </w:t>
      </w:r>
    </w:p>
    <w:p w:rsidR="00D61CA3" w:rsidRPr="00A55068" w:rsidRDefault="00A55068">
      <w:pPr>
        <w:rPr>
          <w:rFonts w:ascii="Times New Roman" w:hAnsi="Times New Roman" w:cs="Times New Roman"/>
          <w:lang w:val="sr-Cyrl-CS"/>
        </w:rPr>
      </w:pPr>
      <w:r>
        <w:rPr>
          <w:rFonts w:ascii="Times New Roman" w:hAnsi="Times New Roman" w:cs="Times New Roman"/>
          <w:lang w:val="sr-Cyrl-CS"/>
        </w:rPr>
        <w:t xml:space="preserve"> </w:t>
      </w:r>
    </w:p>
    <w:tbl>
      <w:tblPr>
        <w:tblStyle w:val="TableGrid"/>
        <w:tblW w:w="0" w:type="auto"/>
        <w:tblLook w:val="04A0" w:firstRow="1" w:lastRow="0" w:firstColumn="1" w:lastColumn="0" w:noHBand="0" w:noVBand="1"/>
      </w:tblPr>
      <w:tblGrid>
        <w:gridCol w:w="1494"/>
        <w:gridCol w:w="3483"/>
        <w:gridCol w:w="4652"/>
      </w:tblGrid>
      <w:tr w:rsidR="00D61CA3" w:rsidTr="00F37813">
        <w:tc>
          <w:tcPr>
            <w:tcW w:w="1526" w:type="dxa"/>
          </w:tcPr>
          <w:p w:rsidR="00D61CA3" w:rsidRDefault="00D61CA3">
            <w:pPr>
              <w:rPr>
                <w:rFonts w:ascii="Times New Roman" w:hAnsi="Times New Roman" w:cs="Times New Roman"/>
                <w:lang w:val="sr-Cyrl-CS"/>
              </w:rPr>
            </w:pPr>
            <w:r>
              <w:rPr>
                <w:rFonts w:ascii="Times New Roman" w:hAnsi="Times New Roman" w:cs="Times New Roman"/>
                <w:lang w:val="sr-Cyrl-CS"/>
              </w:rPr>
              <w:t>Редни број</w:t>
            </w:r>
          </w:p>
          <w:p w:rsidR="00D61CA3" w:rsidRDefault="00D61CA3">
            <w:pPr>
              <w:rPr>
                <w:rFonts w:ascii="Times New Roman" w:hAnsi="Times New Roman" w:cs="Times New Roman"/>
                <w:lang w:val="sr-Cyrl-CS"/>
              </w:rPr>
            </w:pPr>
          </w:p>
        </w:tc>
        <w:tc>
          <w:tcPr>
            <w:tcW w:w="3544" w:type="dxa"/>
          </w:tcPr>
          <w:p w:rsidR="00D61CA3" w:rsidRDefault="00D61CA3">
            <w:pPr>
              <w:rPr>
                <w:rFonts w:ascii="Times New Roman" w:hAnsi="Times New Roman" w:cs="Times New Roman"/>
                <w:lang w:val="sr-Cyrl-CS"/>
              </w:rPr>
            </w:pPr>
            <w:r>
              <w:rPr>
                <w:rFonts w:ascii="Times New Roman" w:hAnsi="Times New Roman" w:cs="Times New Roman"/>
                <w:lang w:val="sr-Cyrl-CS"/>
              </w:rPr>
              <w:t>Назив буџетског корисника</w:t>
            </w:r>
          </w:p>
        </w:tc>
        <w:tc>
          <w:tcPr>
            <w:tcW w:w="4785" w:type="dxa"/>
          </w:tcPr>
          <w:p w:rsidR="00D61CA3" w:rsidRDefault="00D61CA3">
            <w:pPr>
              <w:rPr>
                <w:rFonts w:ascii="Times New Roman" w:hAnsi="Times New Roman" w:cs="Times New Roman"/>
                <w:lang w:val="sr-Cyrl-CS"/>
              </w:rPr>
            </w:pPr>
            <w:r>
              <w:rPr>
                <w:rFonts w:ascii="Times New Roman" w:hAnsi="Times New Roman" w:cs="Times New Roman"/>
                <w:lang w:val="sr-Cyrl-CS"/>
              </w:rPr>
              <w:t>Назив програма</w:t>
            </w:r>
          </w:p>
        </w:tc>
      </w:tr>
      <w:tr w:rsidR="004B073D" w:rsidTr="00F37813">
        <w:tc>
          <w:tcPr>
            <w:tcW w:w="1526" w:type="dxa"/>
          </w:tcPr>
          <w:p w:rsidR="004B073D" w:rsidRDefault="004B073D">
            <w:pPr>
              <w:rPr>
                <w:rFonts w:ascii="Times New Roman" w:hAnsi="Times New Roman" w:cs="Times New Roman"/>
                <w:lang w:val="sr-Cyrl-CS"/>
              </w:rPr>
            </w:pPr>
            <w:r>
              <w:rPr>
                <w:rFonts w:ascii="Times New Roman" w:hAnsi="Times New Roman" w:cs="Times New Roman"/>
                <w:lang w:val="sr-Cyrl-CS"/>
              </w:rPr>
              <w:t>1.</w:t>
            </w:r>
          </w:p>
        </w:tc>
        <w:tc>
          <w:tcPr>
            <w:tcW w:w="3544" w:type="dxa"/>
          </w:tcPr>
          <w:p w:rsidR="004B073D" w:rsidRDefault="004B073D">
            <w:pPr>
              <w:rPr>
                <w:rFonts w:ascii="Times New Roman" w:hAnsi="Times New Roman" w:cs="Times New Roman"/>
                <w:lang w:val="sr-Cyrl-CS"/>
              </w:rPr>
            </w:pPr>
            <w:r>
              <w:rPr>
                <w:rFonts w:ascii="Times New Roman" w:hAnsi="Times New Roman" w:cs="Times New Roman"/>
                <w:lang w:val="sr-Cyrl-CS"/>
              </w:rPr>
              <w:t>Скупштина општине</w:t>
            </w:r>
          </w:p>
        </w:tc>
        <w:tc>
          <w:tcPr>
            <w:tcW w:w="4785" w:type="dxa"/>
          </w:tcPr>
          <w:p w:rsidR="004B073D" w:rsidRDefault="004B073D">
            <w:pPr>
              <w:rPr>
                <w:rFonts w:ascii="Times New Roman" w:hAnsi="Times New Roman" w:cs="Times New Roman"/>
                <w:lang w:val="sr-Cyrl-CS"/>
              </w:rPr>
            </w:pPr>
            <w:r>
              <w:rPr>
                <w:rFonts w:ascii="Times New Roman" w:hAnsi="Times New Roman" w:cs="Times New Roman"/>
                <w:lang w:val="sr-Cyrl-CS"/>
              </w:rPr>
              <w:t>Програм 16. Политички систем локалне самоуправе</w:t>
            </w:r>
          </w:p>
        </w:tc>
      </w:tr>
      <w:tr w:rsidR="004B073D" w:rsidTr="00F37813">
        <w:tc>
          <w:tcPr>
            <w:tcW w:w="1526" w:type="dxa"/>
          </w:tcPr>
          <w:p w:rsidR="004B073D" w:rsidRDefault="004B073D">
            <w:pPr>
              <w:rPr>
                <w:rFonts w:ascii="Times New Roman" w:hAnsi="Times New Roman" w:cs="Times New Roman"/>
                <w:lang w:val="sr-Cyrl-CS"/>
              </w:rPr>
            </w:pPr>
            <w:r>
              <w:rPr>
                <w:rFonts w:ascii="Times New Roman" w:hAnsi="Times New Roman" w:cs="Times New Roman"/>
                <w:lang w:val="sr-Cyrl-CS"/>
              </w:rPr>
              <w:t>2.</w:t>
            </w:r>
          </w:p>
        </w:tc>
        <w:tc>
          <w:tcPr>
            <w:tcW w:w="3544" w:type="dxa"/>
          </w:tcPr>
          <w:p w:rsidR="004B073D" w:rsidRDefault="009C23A8">
            <w:pPr>
              <w:rPr>
                <w:rFonts w:ascii="Times New Roman" w:hAnsi="Times New Roman" w:cs="Times New Roman"/>
                <w:lang w:val="sr-Cyrl-CS"/>
              </w:rPr>
            </w:pPr>
            <w:r>
              <w:rPr>
                <w:rFonts w:ascii="Times New Roman" w:hAnsi="Times New Roman" w:cs="Times New Roman"/>
                <w:lang w:val="sr-Cyrl-CS"/>
              </w:rPr>
              <w:t>Председник општине</w:t>
            </w:r>
          </w:p>
        </w:tc>
        <w:tc>
          <w:tcPr>
            <w:tcW w:w="4785" w:type="dxa"/>
          </w:tcPr>
          <w:p w:rsidR="004B073D" w:rsidRDefault="009C23A8">
            <w:pPr>
              <w:rPr>
                <w:rFonts w:ascii="Times New Roman" w:hAnsi="Times New Roman" w:cs="Times New Roman"/>
                <w:lang w:val="sr-Cyrl-CS"/>
              </w:rPr>
            </w:pPr>
            <w:r>
              <w:rPr>
                <w:rFonts w:ascii="Times New Roman" w:hAnsi="Times New Roman" w:cs="Times New Roman"/>
                <w:lang w:val="sr-Cyrl-CS"/>
              </w:rPr>
              <w:t>Програм 16. Политички систем локалне самоуправе</w:t>
            </w:r>
          </w:p>
        </w:tc>
      </w:tr>
      <w:tr w:rsidR="009C23A8" w:rsidTr="00F37813">
        <w:tc>
          <w:tcPr>
            <w:tcW w:w="1526" w:type="dxa"/>
          </w:tcPr>
          <w:p w:rsidR="009C23A8" w:rsidRDefault="009C23A8">
            <w:pPr>
              <w:rPr>
                <w:rFonts w:ascii="Times New Roman" w:hAnsi="Times New Roman" w:cs="Times New Roman"/>
                <w:lang w:val="sr-Cyrl-CS"/>
              </w:rPr>
            </w:pPr>
            <w:r>
              <w:rPr>
                <w:rFonts w:ascii="Times New Roman" w:hAnsi="Times New Roman" w:cs="Times New Roman"/>
                <w:lang w:val="sr-Cyrl-CS"/>
              </w:rPr>
              <w:t>3.</w:t>
            </w:r>
          </w:p>
        </w:tc>
        <w:tc>
          <w:tcPr>
            <w:tcW w:w="3544" w:type="dxa"/>
          </w:tcPr>
          <w:p w:rsidR="009C23A8" w:rsidRDefault="009C23A8">
            <w:pPr>
              <w:rPr>
                <w:rFonts w:ascii="Times New Roman" w:hAnsi="Times New Roman" w:cs="Times New Roman"/>
                <w:lang w:val="sr-Cyrl-CS"/>
              </w:rPr>
            </w:pPr>
            <w:r>
              <w:rPr>
                <w:rFonts w:ascii="Times New Roman" w:hAnsi="Times New Roman" w:cs="Times New Roman"/>
                <w:lang w:val="sr-Cyrl-CS"/>
              </w:rPr>
              <w:t>Општинско веће</w:t>
            </w:r>
          </w:p>
        </w:tc>
        <w:tc>
          <w:tcPr>
            <w:tcW w:w="4785" w:type="dxa"/>
          </w:tcPr>
          <w:p w:rsidR="009C23A8" w:rsidRDefault="009C23A8">
            <w:pPr>
              <w:rPr>
                <w:rFonts w:ascii="Times New Roman" w:hAnsi="Times New Roman" w:cs="Times New Roman"/>
                <w:lang w:val="sr-Cyrl-CS"/>
              </w:rPr>
            </w:pPr>
            <w:r>
              <w:rPr>
                <w:rFonts w:ascii="Times New Roman" w:hAnsi="Times New Roman" w:cs="Times New Roman"/>
                <w:lang w:val="sr-Cyrl-CS"/>
              </w:rPr>
              <w:t>Програм 16. Политички систем локалне самоуправе</w:t>
            </w:r>
          </w:p>
        </w:tc>
      </w:tr>
      <w:tr w:rsidR="00D61CA3" w:rsidTr="00F37813">
        <w:tc>
          <w:tcPr>
            <w:tcW w:w="1526" w:type="dxa"/>
          </w:tcPr>
          <w:p w:rsidR="00D61CA3" w:rsidRDefault="009C23A8">
            <w:pPr>
              <w:rPr>
                <w:rFonts w:ascii="Times New Roman" w:hAnsi="Times New Roman" w:cs="Times New Roman"/>
                <w:lang w:val="sr-Cyrl-CS"/>
              </w:rPr>
            </w:pPr>
            <w:r>
              <w:rPr>
                <w:rFonts w:ascii="Times New Roman" w:hAnsi="Times New Roman" w:cs="Times New Roman"/>
                <w:lang w:val="sr-Cyrl-CS"/>
              </w:rPr>
              <w:t>4.</w:t>
            </w:r>
          </w:p>
        </w:tc>
        <w:tc>
          <w:tcPr>
            <w:tcW w:w="3544" w:type="dxa"/>
          </w:tcPr>
          <w:p w:rsidR="00D61CA3" w:rsidRDefault="00D61CA3"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D61CA3" w:rsidRDefault="00F37813" w:rsidP="00EF722D">
            <w:pPr>
              <w:rPr>
                <w:rFonts w:ascii="Times New Roman" w:hAnsi="Times New Roman" w:cs="Times New Roman"/>
                <w:lang w:val="sr-Cyrl-CS"/>
              </w:rPr>
            </w:pPr>
            <w:r>
              <w:rPr>
                <w:rFonts w:ascii="Times New Roman" w:hAnsi="Times New Roman" w:cs="Times New Roman"/>
                <w:lang w:val="sr-Cyrl-CS"/>
              </w:rPr>
              <w:t xml:space="preserve">Програм 14- Развој спорта и омладине </w:t>
            </w:r>
          </w:p>
        </w:tc>
      </w:tr>
      <w:tr w:rsidR="00EF722D" w:rsidTr="00F37813">
        <w:tc>
          <w:tcPr>
            <w:tcW w:w="1526" w:type="dxa"/>
          </w:tcPr>
          <w:p w:rsidR="00EF722D" w:rsidRDefault="009C23A8">
            <w:pPr>
              <w:rPr>
                <w:rFonts w:ascii="Times New Roman" w:hAnsi="Times New Roman" w:cs="Times New Roman"/>
                <w:lang w:val="sr-Cyrl-CS"/>
              </w:rPr>
            </w:pPr>
            <w:r>
              <w:rPr>
                <w:rFonts w:ascii="Times New Roman" w:hAnsi="Times New Roman" w:cs="Times New Roman"/>
                <w:lang w:val="sr-Cyrl-CS"/>
              </w:rPr>
              <w:t>5.</w:t>
            </w:r>
          </w:p>
        </w:tc>
        <w:tc>
          <w:tcPr>
            <w:tcW w:w="3544" w:type="dxa"/>
          </w:tcPr>
          <w:p w:rsidR="00EF722D" w:rsidRDefault="004B073D"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EF722D" w:rsidRDefault="00EF722D">
            <w:pPr>
              <w:rPr>
                <w:rFonts w:ascii="Times New Roman" w:hAnsi="Times New Roman" w:cs="Times New Roman"/>
                <w:lang w:val="sr-Cyrl-CS"/>
              </w:rPr>
            </w:pPr>
            <w:r>
              <w:rPr>
                <w:rFonts w:ascii="Times New Roman" w:hAnsi="Times New Roman" w:cs="Times New Roman"/>
                <w:lang w:val="sr-Cyrl-CS"/>
              </w:rPr>
              <w:t>Програм 15. Локална самоуправа</w:t>
            </w:r>
          </w:p>
        </w:tc>
      </w:tr>
      <w:tr w:rsidR="00EF722D" w:rsidTr="00F37813">
        <w:tc>
          <w:tcPr>
            <w:tcW w:w="1526" w:type="dxa"/>
          </w:tcPr>
          <w:p w:rsidR="00EF722D" w:rsidRDefault="009C23A8">
            <w:pPr>
              <w:rPr>
                <w:rFonts w:ascii="Times New Roman" w:hAnsi="Times New Roman" w:cs="Times New Roman"/>
                <w:lang w:val="sr-Cyrl-CS"/>
              </w:rPr>
            </w:pPr>
            <w:r>
              <w:rPr>
                <w:rFonts w:ascii="Times New Roman" w:hAnsi="Times New Roman" w:cs="Times New Roman"/>
                <w:lang w:val="sr-Cyrl-CS"/>
              </w:rPr>
              <w:t>6.</w:t>
            </w:r>
          </w:p>
        </w:tc>
        <w:tc>
          <w:tcPr>
            <w:tcW w:w="3544" w:type="dxa"/>
          </w:tcPr>
          <w:p w:rsidR="00EF722D" w:rsidRDefault="004B073D" w:rsidP="00F37813">
            <w:pPr>
              <w:jc w:val="center"/>
              <w:rPr>
                <w:rFonts w:ascii="Times New Roman" w:hAnsi="Times New Roman" w:cs="Times New Roman"/>
                <w:lang w:val="sr-Cyrl-CS"/>
              </w:rPr>
            </w:pPr>
            <w:r>
              <w:rPr>
                <w:rFonts w:ascii="Times New Roman" w:hAnsi="Times New Roman" w:cs="Times New Roman"/>
                <w:lang w:val="sr-Cyrl-CS"/>
              </w:rPr>
              <w:t>Библиотека и Културни центар</w:t>
            </w:r>
          </w:p>
        </w:tc>
        <w:tc>
          <w:tcPr>
            <w:tcW w:w="4785" w:type="dxa"/>
          </w:tcPr>
          <w:p w:rsidR="00EF722D" w:rsidRDefault="00EF722D" w:rsidP="00EF722D">
            <w:pPr>
              <w:rPr>
                <w:rFonts w:ascii="Times New Roman" w:hAnsi="Times New Roman" w:cs="Times New Roman"/>
                <w:lang w:val="sr-Cyrl-CS"/>
              </w:rPr>
            </w:pPr>
            <w:r>
              <w:rPr>
                <w:rFonts w:ascii="Times New Roman" w:hAnsi="Times New Roman" w:cs="Times New Roman"/>
                <w:lang w:val="sr-Cyrl-CS"/>
              </w:rPr>
              <w:t>Програм 13. Развој културе и информисање</w:t>
            </w:r>
          </w:p>
        </w:tc>
      </w:tr>
      <w:tr w:rsidR="004B073D" w:rsidTr="00F37813">
        <w:tc>
          <w:tcPr>
            <w:tcW w:w="1526" w:type="dxa"/>
          </w:tcPr>
          <w:p w:rsidR="004B073D" w:rsidRDefault="009C23A8">
            <w:pPr>
              <w:rPr>
                <w:rFonts w:ascii="Times New Roman" w:hAnsi="Times New Roman" w:cs="Times New Roman"/>
                <w:lang w:val="sr-Cyrl-CS"/>
              </w:rPr>
            </w:pPr>
            <w:r>
              <w:rPr>
                <w:rFonts w:ascii="Times New Roman" w:hAnsi="Times New Roman" w:cs="Times New Roman"/>
                <w:lang w:val="sr-Cyrl-CS"/>
              </w:rPr>
              <w:t>7.</w:t>
            </w:r>
          </w:p>
        </w:tc>
        <w:tc>
          <w:tcPr>
            <w:tcW w:w="3544" w:type="dxa"/>
          </w:tcPr>
          <w:p w:rsidR="004B073D" w:rsidRDefault="004B073D" w:rsidP="00F37813">
            <w:pPr>
              <w:jc w:val="center"/>
              <w:rPr>
                <w:rFonts w:ascii="Times New Roman" w:hAnsi="Times New Roman" w:cs="Times New Roman"/>
                <w:lang w:val="sr-Cyrl-CS"/>
              </w:rPr>
            </w:pPr>
            <w:r>
              <w:rPr>
                <w:rFonts w:ascii="Times New Roman" w:hAnsi="Times New Roman" w:cs="Times New Roman"/>
                <w:lang w:val="sr-Cyrl-CS"/>
              </w:rPr>
              <w:t>Центар за социјални рад</w:t>
            </w:r>
          </w:p>
        </w:tc>
        <w:tc>
          <w:tcPr>
            <w:tcW w:w="4785" w:type="dxa"/>
          </w:tcPr>
          <w:p w:rsidR="004B073D" w:rsidRDefault="004B073D" w:rsidP="00EF722D">
            <w:pPr>
              <w:rPr>
                <w:rFonts w:ascii="Times New Roman" w:hAnsi="Times New Roman" w:cs="Times New Roman"/>
                <w:lang w:val="sr-Cyrl-CS"/>
              </w:rPr>
            </w:pPr>
            <w:r>
              <w:rPr>
                <w:rFonts w:ascii="Times New Roman" w:hAnsi="Times New Roman" w:cs="Times New Roman"/>
                <w:lang w:val="sr-Cyrl-CS"/>
              </w:rPr>
              <w:t>Програм 11. Социјална и дечија заштита</w:t>
            </w:r>
          </w:p>
        </w:tc>
      </w:tr>
      <w:tr w:rsidR="004B073D" w:rsidTr="00F37813">
        <w:tc>
          <w:tcPr>
            <w:tcW w:w="1526" w:type="dxa"/>
          </w:tcPr>
          <w:p w:rsidR="004B073D" w:rsidRDefault="009C23A8">
            <w:pPr>
              <w:rPr>
                <w:rFonts w:ascii="Times New Roman" w:hAnsi="Times New Roman" w:cs="Times New Roman"/>
                <w:lang w:val="sr-Cyrl-CS"/>
              </w:rPr>
            </w:pPr>
            <w:r>
              <w:rPr>
                <w:rFonts w:ascii="Times New Roman" w:hAnsi="Times New Roman" w:cs="Times New Roman"/>
                <w:lang w:val="sr-Cyrl-CS"/>
              </w:rPr>
              <w:t>8.</w:t>
            </w:r>
          </w:p>
        </w:tc>
        <w:tc>
          <w:tcPr>
            <w:tcW w:w="3544" w:type="dxa"/>
          </w:tcPr>
          <w:p w:rsidR="004B073D" w:rsidRDefault="004B073D" w:rsidP="00F37813">
            <w:pPr>
              <w:jc w:val="center"/>
              <w:rPr>
                <w:rFonts w:ascii="Times New Roman" w:hAnsi="Times New Roman" w:cs="Times New Roman"/>
                <w:lang w:val="sr-Cyrl-CS"/>
              </w:rPr>
            </w:pPr>
            <w:r>
              <w:rPr>
                <w:rFonts w:ascii="Times New Roman" w:hAnsi="Times New Roman" w:cs="Times New Roman"/>
                <w:lang w:val="sr-Cyrl-CS"/>
              </w:rPr>
              <w:t>Средња школа</w:t>
            </w:r>
          </w:p>
        </w:tc>
        <w:tc>
          <w:tcPr>
            <w:tcW w:w="4785" w:type="dxa"/>
          </w:tcPr>
          <w:p w:rsidR="004B073D" w:rsidRDefault="004B073D" w:rsidP="00EF722D">
            <w:pPr>
              <w:rPr>
                <w:rFonts w:ascii="Times New Roman" w:hAnsi="Times New Roman" w:cs="Times New Roman"/>
                <w:lang w:val="sr-Cyrl-CS"/>
              </w:rPr>
            </w:pPr>
            <w:r>
              <w:rPr>
                <w:rFonts w:ascii="Times New Roman" w:hAnsi="Times New Roman" w:cs="Times New Roman"/>
                <w:lang w:val="sr-Cyrl-CS"/>
              </w:rPr>
              <w:t>Програм 10. Средње образовање и васпитање</w:t>
            </w:r>
          </w:p>
        </w:tc>
      </w:tr>
      <w:tr w:rsidR="004B073D" w:rsidTr="00F37813">
        <w:tc>
          <w:tcPr>
            <w:tcW w:w="1526" w:type="dxa"/>
          </w:tcPr>
          <w:p w:rsidR="004B073D" w:rsidRDefault="009C23A8">
            <w:pPr>
              <w:rPr>
                <w:rFonts w:ascii="Times New Roman" w:hAnsi="Times New Roman" w:cs="Times New Roman"/>
                <w:lang w:val="sr-Cyrl-CS"/>
              </w:rPr>
            </w:pPr>
            <w:r>
              <w:rPr>
                <w:rFonts w:ascii="Times New Roman" w:hAnsi="Times New Roman" w:cs="Times New Roman"/>
                <w:lang w:val="sr-Cyrl-CS"/>
              </w:rPr>
              <w:t>9.</w:t>
            </w:r>
          </w:p>
        </w:tc>
        <w:tc>
          <w:tcPr>
            <w:tcW w:w="3544" w:type="dxa"/>
          </w:tcPr>
          <w:p w:rsidR="004B073D" w:rsidRDefault="004B073D" w:rsidP="004B073D">
            <w:pPr>
              <w:jc w:val="center"/>
              <w:rPr>
                <w:rFonts w:ascii="Times New Roman" w:hAnsi="Times New Roman" w:cs="Times New Roman"/>
                <w:lang w:val="sr-Cyrl-CS"/>
              </w:rPr>
            </w:pPr>
            <w:r>
              <w:rPr>
                <w:rFonts w:ascii="Times New Roman" w:hAnsi="Times New Roman" w:cs="Times New Roman"/>
                <w:lang w:val="sr-Cyrl-CS"/>
              </w:rPr>
              <w:t>Основна школа</w:t>
            </w:r>
          </w:p>
        </w:tc>
        <w:tc>
          <w:tcPr>
            <w:tcW w:w="4785" w:type="dxa"/>
          </w:tcPr>
          <w:p w:rsidR="004B073D" w:rsidRDefault="004B073D" w:rsidP="00EF722D">
            <w:pPr>
              <w:rPr>
                <w:rFonts w:ascii="Times New Roman" w:hAnsi="Times New Roman" w:cs="Times New Roman"/>
                <w:lang w:val="sr-Cyrl-CS"/>
              </w:rPr>
            </w:pPr>
            <w:r>
              <w:rPr>
                <w:rFonts w:ascii="Times New Roman" w:hAnsi="Times New Roman" w:cs="Times New Roman"/>
                <w:lang w:val="sr-Cyrl-CS"/>
              </w:rPr>
              <w:t>Програм 9. Основно образовање</w:t>
            </w:r>
          </w:p>
        </w:tc>
      </w:tr>
      <w:tr w:rsidR="004B073D" w:rsidTr="00F37813">
        <w:tc>
          <w:tcPr>
            <w:tcW w:w="1526" w:type="dxa"/>
          </w:tcPr>
          <w:p w:rsidR="004B073D" w:rsidRDefault="009C23A8">
            <w:pPr>
              <w:rPr>
                <w:rFonts w:ascii="Times New Roman" w:hAnsi="Times New Roman" w:cs="Times New Roman"/>
                <w:lang w:val="sr-Cyrl-CS"/>
              </w:rPr>
            </w:pPr>
            <w:r>
              <w:rPr>
                <w:rFonts w:ascii="Times New Roman" w:hAnsi="Times New Roman" w:cs="Times New Roman"/>
                <w:lang w:val="sr-Cyrl-CS"/>
              </w:rPr>
              <w:t>10.</w:t>
            </w:r>
          </w:p>
        </w:tc>
        <w:tc>
          <w:tcPr>
            <w:tcW w:w="3544" w:type="dxa"/>
          </w:tcPr>
          <w:p w:rsidR="004B073D" w:rsidRDefault="004B073D" w:rsidP="004B073D">
            <w:pPr>
              <w:jc w:val="center"/>
              <w:rPr>
                <w:rFonts w:ascii="Times New Roman" w:hAnsi="Times New Roman" w:cs="Times New Roman"/>
                <w:lang w:val="sr-Cyrl-CS"/>
              </w:rPr>
            </w:pPr>
            <w:r>
              <w:rPr>
                <w:rFonts w:ascii="Times New Roman" w:hAnsi="Times New Roman" w:cs="Times New Roman"/>
                <w:lang w:val="sr-Cyrl-CS"/>
              </w:rPr>
              <w:t xml:space="preserve">Предшколска управа </w:t>
            </w:r>
          </w:p>
        </w:tc>
        <w:tc>
          <w:tcPr>
            <w:tcW w:w="4785" w:type="dxa"/>
          </w:tcPr>
          <w:p w:rsidR="004B073D" w:rsidRDefault="004B073D" w:rsidP="00EF722D">
            <w:pPr>
              <w:rPr>
                <w:rFonts w:ascii="Times New Roman" w:hAnsi="Times New Roman" w:cs="Times New Roman"/>
                <w:lang w:val="sr-Cyrl-CS"/>
              </w:rPr>
            </w:pPr>
            <w:r>
              <w:rPr>
                <w:rFonts w:ascii="Times New Roman" w:hAnsi="Times New Roman" w:cs="Times New Roman"/>
                <w:lang w:val="sr-Cyrl-CS"/>
              </w:rPr>
              <w:t>Програм 8. Предшколско васпитање и образовање</w:t>
            </w:r>
          </w:p>
        </w:tc>
      </w:tr>
      <w:tr w:rsidR="00BC66F5" w:rsidTr="00F37813">
        <w:tc>
          <w:tcPr>
            <w:tcW w:w="1526" w:type="dxa"/>
          </w:tcPr>
          <w:p w:rsidR="00BC66F5" w:rsidRPr="00BC66F5" w:rsidRDefault="00BC66F5">
            <w:pPr>
              <w:rPr>
                <w:rFonts w:ascii="Times New Roman" w:hAnsi="Times New Roman" w:cs="Times New Roman"/>
              </w:rPr>
            </w:pPr>
            <w:r>
              <w:rPr>
                <w:rFonts w:ascii="Times New Roman" w:hAnsi="Times New Roman" w:cs="Times New Roman"/>
              </w:rPr>
              <w:t>11.</w:t>
            </w:r>
          </w:p>
        </w:tc>
        <w:tc>
          <w:tcPr>
            <w:tcW w:w="3544" w:type="dxa"/>
          </w:tcPr>
          <w:p w:rsidR="00BC66F5" w:rsidRDefault="00BC66F5" w:rsidP="00BC66F5">
            <w:pPr>
              <w:jc w:val="center"/>
              <w:rPr>
                <w:rFonts w:ascii="Times New Roman" w:hAnsi="Times New Roman" w:cs="Times New Roman"/>
                <w:lang w:val="sr-Cyrl-CS"/>
              </w:rPr>
            </w:pPr>
            <w:r>
              <w:rPr>
                <w:rFonts w:ascii="Times New Roman" w:hAnsi="Times New Roman" w:cs="Times New Roman"/>
                <w:lang w:val="sr-Cyrl-CS"/>
              </w:rPr>
              <w:t>Општинско јавно Правобранилаштво</w:t>
            </w:r>
          </w:p>
        </w:tc>
        <w:tc>
          <w:tcPr>
            <w:tcW w:w="4785" w:type="dxa"/>
          </w:tcPr>
          <w:p w:rsidR="00BC66F5" w:rsidRPr="00BC66F5" w:rsidRDefault="00BC66F5" w:rsidP="00BC66F5">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15. </w:t>
            </w:r>
            <w:proofErr w:type="spellStart"/>
            <w:r>
              <w:rPr>
                <w:rFonts w:ascii="Times New Roman" w:hAnsi="Times New Roman" w:cs="Times New Roman"/>
              </w:rPr>
              <w:t>Опште</w:t>
            </w:r>
            <w:proofErr w:type="spellEnd"/>
            <w:r>
              <w:rPr>
                <w:rFonts w:ascii="Times New Roman" w:hAnsi="Times New Roman" w:cs="Times New Roman"/>
              </w:rPr>
              <w:t xml:space="preserve"> </w:t>
            </w:r>
            <w:proofErr w:type="spellStart"/>
            <w:r>
              <w:rPr>
                <w:rFonts w:ascii="Times New Roman" w:hAnsi="Times New Roman" w:cs="Times New Roman"/>
              </w:rPr>
              <w:t>услуге</w:t>
            </w:r>
            <w:proofErr w:type="spellEnd"/>
            <w:r>
              <w:rPr>
                <w:rFonts w:ascii="Times New Roman" w:hAnsi="Times New Roman" w:cs="Times New Roman"/>
              </w:rPr>
              <w:t xml:space="preserve"> </w:t>
            </w:r>
            <w:proofErr w:type="spellStart"/>
            <w:r>
              <w:rPr>
                <w:rFonts w:ascii="Times New Roman" w:hAnsi="Times New Roman" w:cs="Times New Roman"/>
              </w:rPr>
              <w:t>локалне</w:t>
            </w:r>
            <w:proofErr w:type="spellEnd"/>
            <w:r>
              <w:rPr>
                <w:rFonts w:ascii="Times New Roman" w:hAnsi="Times New Roman" w:cs="Times New Roman"/>
              </w:rPr>
              <w:t xml:space="preserve"> </w:t>
            </w:r>
            <w:proofErr w:type="spellStart"/>
            <w:r>
              <w:rPr>
                <w:rFonts w:ascii="Times New Roman" w:hAnsi="Times New Roman" w:cs="Times New Roman"/>
              </w:rPr>
              <w:t>самоуправе</w:t>
            </w:r>
            <w:proofErr w:type="spellEnd"/>
          </w:p>
        </w:tc>
      </w:tr>
      <w:tr w:rsidR="00BC66F5" w:rsidTr="00F37813">
        <w:tc>
          <w:tcPr>
            <w:tcW w:w="1526" w:type="dxa"/>
          </w:tcPr>
          <w:p w:rsidR="00BC66F5" w:rsidRDefault="009D1E88">
            <w:pPr>
              <w:rPr>
                <w:rFonts w:ascii="Times New Roman" w:hAnsi="Times New Roman" w:cs="Times New Roman"/>
                <w:lang w:val="sr-Cyrl-CS"/>
              </w:rPr>
            </w:pPr>
            <w:r>
              <w:rPr>
                <w:rFonts w:ascii="Times New Roman" w:hAnsi="Times New Roman" w:cs="Times New Roman"/>
                <w:lang w:val="sr-Cyrl-CS"/>
              </w:rPr>
              <w:t>12</w:t>
            </w:r>
          </w:p>
        </w:tc>
        <w:tc>
          <w:tcPr>
            <w:tcW w:w="3544" w:type="dxa"/>
          </w:tcPr>
          <w:p w:rsidR="00BC66F5" w:rsidRDefault="009D1E88"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BC66F5" w:rsidRPr="009F5912" w:rsidRDefault="009F5912" w:rsidP="00EF722D">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1. </w:t>
            </w:r>
            <w:proofErr w:type="spellStart"/>
            <w:r>
              <w:rPr>
                <w:rFonts w:ascii="Times New Roman" w:hAnsi="Times New Roman" w:cs="Times New Roman"/>
              </w:rPr>
              <w:t>Урбанизам</w:t>
            </w:r>
            <w:proofErr w:type="spellEnd"/>
            <w:r>
              <w:rPr>
                <w:rFonts w:ascii="Times New Roman" w:hAnsi="Times New Roman" w:cs="Times New Roman"/>
              </w:rPr>
              <w:t xml:space="preserve"> и </w:t>
            </w:r>
            <w:proofErr w:type="spellStart"/>
            <w:r>
              <w:rPr>
                <w:rFonts w:ascii="Times New Roman" w:hAnsi="Times New Roman" w:cs="Times New Roman"/>
              </w:rPr>
              <w:t>просторно</w:t>
            </w:r>
            <w:proofErr w:type="spellEnd"/>
            <w:r>
              <w:rPr>
                <w:rFonts w:ascii="Times New Roman" w:hAnsi="Times New Roman" w:cs="Times New Roman"/>
              </w:rPr>
              <w:t xml:space="preserve"> </w:t>
            </w:r>
            <w:proofErr w:type="spellStart"/>
            <w:r>
              <w:rPr>
                <w:rFonts w:ascii="Times New Roman" w:hAnsi="Times New Roman" w:cs="Times New Roman"/>
              </w:rPr>
              <w:t>планирање</w:t>
            </w:r>
            <w:proofErr w:type="spellEnd"/>
          </w:p>
        </w:tc>
      </w:tr>
      <w:tr w:rsidR="009F5912" w:rsidTr="00F37813">
        <w:tc>
          <w:tcPr>
            <w:tcW w:w="1526" w:type="dxa"/>
          </w:tcPr>
          <w:p w:rsidR="009F5912" w:rsidRDefault="009F5912">
            <w:pPr>
              <w:rPr>
                <w:rFonts w:ascii="Times New Roman" w:hAnsi="Times New Roman" w:cs="Times New Roman"/>
                <w:lang w:val="sr-Cyrl-CS"/>
              </w:rPr>
            </w:pPr>
            <w:r>
              <w:rPr>
                <w:rFonts w:ascii="Times New Roman" w:hAnsi="Times New Roman" w:cs="Times New Roman"/>
                <w:lang w:val="sr-Cyrl-CS"/>
              </w:rPr>
              <w:lastRenderedPageBreak/>
              <w:t>13.</w:t>
            </w:r>
          </w:p>
        </w:tc>
        <w:tc>
          <w:tcPr>
            <w:tcW w:w="3544" w:type="dxa"/>
          </w:tcPr>
          <w:p w:rsidR="009F5912" w:rsidRDefault="009F5912" w:rsidP="004B073D">
            <w:pPr>
              <w:jc w:val="center"/>
              <w:rPr>
                <w:rFonts w:ascii="Times New Roman" w:hAnsi="Times New Roman" w:cs="Times New Roman"/>
                <w:lang w:val="sr-Cyrl-CS"/>
              </w:rPr>
            </w:pPr>
            <w:r>
              <w:rPr>
                <w:rFonts w:ascii="Times New Roman" w:hAnsi="Times New Roman" w:cs="Times New Roman"/>
                <w:lang w:val="sr-Cyrl-CS"/>
              </w:rPr>
              <w:t>Општинска управа</w:t>
            </w:r>
          </w:p>
        </w:tc>
        <w:tc>
          <w:tcPr>
            <w:tcW w:w="4785" w:type="dxa"/>
          </w:tcPr>
          <w:p w:rsidR="009F5912" w:rsidRDefault="009F5912" w:rsidP="00EF722D">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2. </w:t>
            </w:r>
            <w:proofErr w:type="spellStart"/>
            <w:r w:rsidR="00267EE1">
              <w:rPr>
                <w:rFonts w:ascii="Times New Roman" w:hAnsi="Times New Roman" w:cs="Times New Roman"/>
              </w:rPr>
              <w:t>Комунална</w:t>
            </w:r>
            <w:proofErr w:type="spellEnd"/>
            <w:r w:rsidR="00267EE1">
              <w:rPr>
                <w:rFonts w:ascii="Times New Roman" w:hAnsi="Times New Roman" w:cs="Times New Roman"/>
              </w:rPr>
              <w:t xml:space="preserve"> </w:t>
            </w:r>
            <w:proofErr w:type="spellStart"/>
            <w:r w:rsidR="00267EE1">
              <w:rPr>
                <w:rFonts w:ascii="Times New Roman" w:hAnsi="Times New Roman" w:cs="Times New Roman"/>
              </w:rPr>
              <w:t>делатност</w:t>
            </w:r>
            <w:proofErr w:type="spellEnd"/>
          </w:p>
        </w:tc>
      </w:tr>
      <w:tr w:rsidR="009F5912" w:rsidTr="00F37813">
        <w:tc>
          <w:tcPr>
            <w:tcW w:w="1526" w:type="dxa"/>
          </w:tcPr>
          <w:p w:rsidR="009F5912" w:rsidRDefault="00267EE1">
            <w:pPr>
              <w:rPr>
                <w:rFonts w:ascii="Times New Roman" w:hAnsi="Times New Roman" w:cs="Times New Roman"/>
                <w:lang w:val="sr-Cyrl-CS"/>
              </w:rPr>
            </w:pPr>
            <w:r>
              <w:rPr>
                <w:rFonts w:ascii="Times New Roman" w:hAnsi="Times New Roman" w:cs="Times New Roman"/>
                <w:lang w:val="sr-Cyrl-CS"/>
              </w:rPr>
              <w:t>14.</w:t>
            </w:r>
          </w:p>
        </w:tc>
        <w:tc>
          <w:tcPr>
            <w:tcW w:w="3544" w:type="dxa"/>
          </w:tcPr>
          <w:p w:rsidR="009F5912" w:rsidRDefault="00267EE1"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9F5912" w:rsidRDefault="00267EE1"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3. </w:t>
            </w:r>
            <w:proofErr w:type="spellStart"/>
            <w:r>
              <w:rPr>
                <w:rFonts w:ascii="Times New Roman" w:hAnsi="Times New Roman" w:cs="Times New Roman"/>
              </w:rPr>
              <w:t>Локални</w:t>
            </w:r>
            <w:proofErr w:type="spellEnd"/>
            <w:r>
              <w:rPr>
                <w:rFonts w:ascii="Times New Roman" w:hAnsi="Times New Roman" w:cs="Times New Roman"/>
              </w:rPr>
              <w:t xml:space="preserve"> </w:t>
            </w:r>
            <w:proofErr w:type="spellStart"/>
            <w:r>
              <w:rPr>
                <w:rFonts w:ascii="Times New Roman" w:hAnsi="Times New Roman" w:cs="Times New Roman"/>
              </w:rPr>
              <w:t>економски</w:t>
            </w:r>
            <w:proofErr w:type="spellEnd"/>
            <w:r>
              <w:rPr>
                <w:rFonts w:ascii="Times New Roman" w:hAnsi="Times New Roman" w:cs="Times New Roman"/>
              </w:rPr>
              <w:t xml:space="preserve"> </w:t>
            </w:r>
            <w:proofErr w:type="spellStart"/>
            <w:r>
              <w:rPr>
                <w:rFonts w:ascii="Times New Roman" w:hAnsi="Times New Roman" w:cs="Times New Roman"/>
              </w:rPr>
              <w:t>развој</w:t>
            </w:r>
            <w:proofErr w:type="spellEnd"/>
          </w:p>
        </w:tc>
      </w:tr>
      <w:tr w:rsidR="00267EE1" w:rsidTr="00F37813">
        <w:tc>
          <w:tcPr>
            <w:tcW w:w="1526" w:type="dxa"/>
          </w:tcPr>
          <w:p w:rsidR="00267EE1" w:rsidRDefault="00267EE1">
            <w:pPr>
              <w:rPr>
                <w:rFonts w:ascii="Times New Roman" w:hAnsi="Times New Roman" w:cs="Times New Roman"/>
                <w:lang w:val="sr-Cyrl-CS"/>
              </w:rPr>
            </w:pPr>
            <w:r>
              <w:rPr>
                <w:rFonts w:ascii="Times New Roman" w:hAnsi="Times New Roman" w:cs="Times New Roman"/>
                <w:lang w:val="sr-Cyrl-CS"/>
              </w:rPr>
              <w:t>15.</w:t>
            </w:r>
          </w:p>
        </w:tc>
        <w:tc>
          <w:tcPr>
            <w:tcW w:w="3544" w:type="dxa"/>
          </w:tcPr>
          <w:p w:rsidR="00267EE1" w:rsidRDefault="00267EE1" w:rsidP="004B073D">
            <w:pPr>
              <w:jc w:val="center"/>
              <w:rPr>
                <w:rFonts w:ascii="Times New Roman" w:hAnsi="Times New Roman" w:cs="Times New Roman"/>
                <w:lang w:val="sr-Cyrl-CS"/>
              </w:rPr>
            </w:pPr>
            <w:r>
              <w:rPr>
                <w:rFonts w:ascii="Times New Roman" w:hAnsi="Times New Roman" w:cs="Times New Roman"/>
                <w:lang w:val="sr-Cyrl-CS"/>
              </w:rPr>
              <w:t>Општинска управа</w:t>
            </w:r>
          </w:p>
        </w:tc>
        <w:tc>
          <w:tcPr>
            <w:tcW w:w="4785" w:type="dxa"/>
          </w:tcPr>
          <w:p w:rsidR="00267EE1" w:rsidRDefault="00267EE1"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4. </w:t>
            </w:r>
            <w:proofErr w:type="spellStart"/>
            <w:r>
              <w:rPr>
                <w:rFonts w:ascii="Times New Roman" w:hAnsi="Times New Roman" w:cs="Times New Roman"/>
              </w:rPr>
              <w:t>Развој</w:t>
            </w:r>
            <w:proofErr w:type="spellEnd"/>
            <w:r>
              <w:rPr>
                <w:rFonts w:ascii="Times New Roman" w:hAnsi="Times New Roman" w:cs="Times New Roman"/>
              </w:rPr>
              <w:t xml:space="preserve"> </w:t>
            </w:r>
            <w:proofErr w:type="spellStart"/>
            <w:r>
              <w:rPr>
                <w:rFonts w:ascii="Times New Roman" w:hAnsi="Times New Roman" w:cs="Times New Roman"/>
              </w:rPr>
              <w:t>туризма</w:t>
            </w:r>
            <w:proofErr w:type="spellEnd"/>
          </w:p>
        </w:tc>
      </w:tr>
      <w:tr w:rsidR="00267EE1" w:rsidTr="00F37813">
        <w:tc>
          <w:tcPr>
            <w:tcW w:w="1526" w:type="dxa"/>
          </w:tcPr>
          <w:p w:rsidR="00267EE1" w:rsidRDefault="00267EE1">
            <w:pPr>
              <w:rPr>
                <w:rFonts w:ascii="Times New Roman" w:hAnsi="Times New Roman" w:cs="Times New Roman"/>
                <w:lang w:val="sr-Cyrl-CS"/>
              </w:rPr>
            </w:pPr>
            <w:r>
              <w:rPr>
                <w:rFonts w:ascii="Times New Roman" w:hAnsi="Times New Roman" w:cs="Times New Roman"/>
                <w:lang w:val="sr-Cyrl-CS"/>
              </w:rPr>
              <w:t>16.</w:t>
            </w:r>
          </w:p>
        </w:tc>
        <w:tc>
          <w:tcPr>
            <w:tcW w:w="3544" w:type="dxa"/>
          </w:tcPr>
          <w:p w:rsidR="00267EE1" w:rsidRDefault="00267EE1" w:rsidP="004B073D">
            <w:pPr>
              <w:jc w:val="center"/>
              <w:rPr>
                <w:rFonts w:ascii="Times New Roman" w:hAnsi="Times New Roman" w:cs="Times New Roman"/>
                <w:lang w:val="sr-Cyrl-CS"/>
              </w:rPr>
            </w:pPr>
            <w:r>
              <w:rPr>
                <w:rFonts w:ascii="Times New Roman" w:hAnsi="Times New Roman" w:cs="Times New Roman"/>
                <w:lang w:val="sr-Cyrl-CS"/>
              </w:rPr>
              <w:t>Општинска управа</w:t>
            </w:r>
          </w:p>
        </w:tc>
        <w:tc>
          <w:tcPr>
            <w:tcW w:w="4785" w:type="dxa"/>
          </w:tcPr>
          <w:p w:rsidR="00267EE1" w:rsidRDefault="00267EE1"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5. </w:t>
            </w:r>
            <w:proofErr w:type="spellStart"/>
            <w:r>
              <w:rPr>
                <w:rFonts w:ascii="Times New Roman" w:hAnsi="Times New Roman" w:cs="Times New Roman"/>
              </w:rPr>
              <w:t>Развој</w:t>
            </w:r>
            <w:proofErr w:type="spellEnd"/>
            <w:r>
              <w:rPr>
                <w:rFonts w:ascii="Times New Roman" w:hAnsi="Times New Roman" w:cs="Times New Roman"/>
              </w:rPr>
              <w:t xml:space="preserve"> </w:t>
            </w:r>
            <w:proofErr w:type="spellStart"/>
            <w:r>
              <w:rPr>
                <w:rFonts w:ascii="Times New Roman" w:hAnsi="Times New Roman" w:cs="Times New Roman"/>
              </w:rPr>
              <w:t>пољопривреде</w:t>
            </w:r>
            <w:proofErr w:type="spellEnd"/>
          </w:p>
        </w:tc>
      </w:tr>
      <w:tr w:rsidR="00267EE1" w:rsidTr="00F37813">
        <w:tc>
          <w:tcPr>
            <w:tcW w:w="1526" w:type="dxa"/>
          </w:tcPr>
          <w:p w:rsidR="00267EE1" w:rsidRDefault="00267EE1">
            <w:pPr>
              <w:rPr>
                <w:rFonts w:ascii="Times New Roman" w:hAnsi="Times New Roman" w:cs="Times New Roman"/>
                <w:lang w:val="sr-Cyrl-CS"/>
              </w:rPr>
            </w:pPr>
            <w:r>
              <w:rPr>
                <w:rFonts w:ascii="Times New Roman" w:hAnsi="Times New Roman" w:cs="Times New Roman"/>
                <w:lang w:val="sr-Cyrl-CS"/>
              </w:rPr>
              <w:t>17.</w:t>
            </w:r>
          </w:p>
        </w:tc>
        <w:tc>
          <w:tcPr>
            <w:tcW w:w="3544" w:type="dxa"/>
          </w:tcPr>
          <w:p w:rsidR="00267EE1" w:rsidRDefault="00267EE1"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267EE1" w:rsidRDefault="00267EE1"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6. </w:t>
            </w:r>
            <w:proofErr w:type="spellStart"/>
            <w:r>
              <w:rPr>
                <w:rFonts w:ascii="Times New Roman" w:hAnsi="Times New Roman" w:cs="Times New Roman"/>
              </w:rPr>
              <w:t>Заштита</w:t>
            </w:r>
            <w:proofErr w:type="spellEnd"/>
            <w:r>
              <w:rPr>
                <w:rFonts w:ascii="Times New Roman" w:hAnsi="Times New Roman" w:cs="Times New Roman"/>
              </w:rPr>
              <w:t xml:space="preserve"> </w:t>
            </w:r>
            <w:proofErr w:type="spellStart"/>
            <w:r>
              <w:rPr>
                <w:rFonts w:ascii="Times New Roman" w:hAnsi="Times New Roman" w:cs="Times New Roman"/>
              </w:rPr>
              <w:t>животне</w:t>
            </w:r>
            <w:proofErr w:type="spellEnd"/>
            <w:r>
              <w:rPr>
                <w:rFonts w:ascii="Times New Roman" w:hAnsi="Times New Roman" w:cs="Times New Roman"/>
              </w:rPr>
              <w:t xml:space="preserve"> </w:t>
            </w:r>
            <w:proofErr w:type="spellStart"/>
            <w:r>
              <w:rPr>
                <w:rFonts w:ascii="Times New Roman" w:hAnsi="Times New Roman" w:cs="Times New Roman"/>
              </w:rPr>
              <w:t>средине</w:t>
            </w:r>
            <w:proofErr w:type="spellEnd"/>
          </w:p>
        </w:tc>
      </w:tr>
      <w:tr w:rsidR="00267EE1" w:rsidTr="00F37813">
        <w:tc>
          <w:tcPr>
            <w:tcW w:w="1526" w:type="dxa"/>
          </w:tcPr>
          <w:p w:rsidR="00267EE1" w:rsidRDefault="00267EE1">
            <w:pPr>
              <w:rPr>
                <w:rFonts w:ascii="Times New Roman" w:hAnsi="Times New Roman" w:cs="Times New Roman"/>
                <w:lang w:val="sr-Cyrl-CS"/>
              </w:rPr>
            </w:pPr>
            <w:r>
              <w:rPr>
                <w:rFonts w:ascii="Times New Roman" w:hAnsi="Times New Roman" w:cs="Times New Roman"/>
                <w:lang w:val="sr-Cyrl-CS"/>
              </w:rPr>
              <w:t>18.</w:t>
            </w:r>
          </w:p>
        </w:tc>
        <w:tc>
          <w:tcPr>
            <w:tcW w:w="3544" w:type="dxa"/>
          </w:tcPr>
          <w:p w:rsidR="00267EE1" w:rsidRDefault="00267EE1" w:rsidP="004B073D">
            <w:pPr>
              <w:jc w:val="center"/>
              <w:rPr>
                <w:rFonts w:ascii="Times New Roman" w:hAnsi="Times New Roman" w:cs="Times New Roman"/>
                <w:lang w:val="sr-Cyrl-CS"/>
              </w:rPr>
            </w:pPr>
            <w:r>
              <w:rPr>
                <w:rFonts w:ascii="Times New Roman" w:hAnsi="Times New Roman" w:cs="Times New Roman"/>
                <w:lang w:val="sr-Cyrl-CS"/>
              </w:rPr>
              <w:t>Општинска управа</w:t>
            </w:r>
          </w:p>
        </w:tc>
        <w:tc>
          <w:tcPr>
            <w:tcW w:w="4785" w:type="dxa"/>
          </w:tcPr>
          <w:p w:rsidR="00267EE1" w:rsidRDefault="00267EE1"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w:t>
            </w:r>
            <w:r w:rsidR="00C12C14">
              <w:rPr>
                <w:rFonts w:ascii="Times New Roman" w:hAnsi="Times New Roman" w:cs="Times New Roman"/>
              </w:rPr>
              <w:t xml:space="preserve">7. </w:t>
            </w:r>
            <w:proofErr w:type="spellStart"/>
            <w:r w:rsidR="00C12C14">
              <w:rPr>
                <w:rFonts w:ascii="Times New Roman" w:hAnsi="Times New Roman" w:cs="Times New Roman"/>
              </w:rPr>
              <w:t>Организација</w:t>
            </w:r>
            <w:proofErr w:type="spellEnd"/>
            <w:r w:rsidR="00C12C14">
              <w:rPr>
                <w:rFonts w:ascii="Times New Roman" w:hAnsi="Times New Roman" w:cs="Times New Roman"/>
              </w:rPr>
              <w:t xml:space="preserve"> </w:t>
            </w:r>
            <w:proofErr w:type="spellStart"/>
            <w:r w:rsidR="00C12C14">
              <w:rPr>
                <w:rFonts w:ascii="Times New Roman" w:hAnsi="Times New Roman" w:cs="Times New Roman"/>
              </w:rPr>
              <w:t>саобраћаја</w:t>
            </w:r>
            <w:proofErr w:type="spellEnd"/>
            <w:r w:rsidR="00C12C14">
              <w:rPr>
                <w:rFonts w:ascii="Times New Roman" w:hAnsi="Times New Roman" w:cs="Times New Roman"/>
              </w:rPr>
              <w:t xml:space="preserve"> и </w:t>
            </w:r>
            <w:proofErr w:type="spellStart"/>
            <w:r w:rsidR="00C12C14">
              <w:rPr>
                <w:rFonts w:ascii="Times New Roman" w:hAnsi="Times New Roman" w:cs="Times New Roman"/>
              </w:rPr>
              <w:t>саобрађајне</w:t>
            </w:r>
            <w:proofErr w:type="spellEnd"/>
            <w:r w:rsidR="00C12C14">
              <w:rPr>
                <w:rFonts w:ascii="Times New Roman" w:hAnsi="Times New Roman" w:cs="Times New Roman"/>
              </w:rPr>
              <w:t xml:space="preserve"> </w:t>
            </w:r>
            <w:proofErr w:type="spellStart"/>
            <w:r w:rsidR="00C12C14">
              <w:rPr>
                <w:rFonts w:ascii="Times New Roman" w:hAnsi="Times New Roman" w:cs="Times New Roman"/>
              </w:rPr>
              <w:t>инфраструктуре</w:t>
            </w:r>
            <w:proofErr w:type="spellEnd"/>
          </w:p>
        </w:tc>
      </w:tr>
      <w:tr w:rsidR="00267EE1" w:rsidTr="00F37813">
        <w:tc>
          <w:tcPr>
            <w:tcW w:w="1526" w:type="dxa"/>
          </w:tcPr>
          <w:p w:rsidR="00267EE1" w:rsidRDefault="00C12C14">
            <w:pPr>
              <w:rPr>
                <w:rFonts w:ascii="Times New Roman" w:hAnsi="Times New Roman" w:cs="Times New Roman"/>
                <w:lang w:val="sr-Cyrl-CS"/>
              </w:rPr>
            </w:pPr>
            <w:r>
              <w:rPr>
                <w:rFonts w:ascii="Times New Roman" w:hAnsi="Times New Roman" w:cs="Times New Roman"/>
                <w:lang w:val="sr-Cyrl-CS"/>
              </w:rPr>
              <w:t>19.</w:t>
            </w:r>
          </w:p>
        </w:tc>
        <w:tc>
          <w:tcPr>
            <w:tcW w:w="3544" w:type="dxa"/>
          </w:tcPr>
          <w:p w:rsidR="00267EE1" w:rsidRDefault="00C12C14"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267EE1" w:rsidRDefault="00C12C14"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12. </w:t>
            </w:r>
            <w:proofErr w:type="spellStart"/>
            <w:r>
              <w:rPr>
                <w:rFonts w:ascii="Times New Roman" w:hAnsi="Times New Roman" w:cs="Times New Roman"/>
              </w:rPr>
              <w:t>Здравствена</w:t>
            </w:r>
            <w:proofErr w:type="spellEnd"/>
            <w:r>
              <w:rPr>
                <w:rFonts w:ascii="Times New Roman" w:hAnsi="Times New Roman" w:cs="Times New Roman"/>
              </w:rPr>
              <w:t xml:space="preserve"> </w:t>
            </w:r>
            <w:proofErr w:type="spellStart"/>
            <w:r>
              <w:rPr>
                <w:rFonts w:ascii="Times New Roman" w:hAnsi="Times New Roman" w:cs="Times New Roman"/>
              </w:rPr>
              <w:t>заштита</w:t>
            </w:r>
            <w:proofErr w:type="spellEnd"/>
          </w:p>
          <w:p w:rsidR="00C12C14" w:rsidRDefault="00C12C14" w:rsidP="00267EE1">
            <w:pPr>
              <w:rPr>
                <w:rFonts w:ascii="Times New Roman" w:hAnsi="Times New Roman" w:cs="Times New Roman"/>
              </w:rPr>
            </w:pPr>
          </w:p>
        </w:tc>
      </w:tr>
      <w:tr w:rsidR="00C12C14" w:rsidTr="00F37813">
        <w:tc>
          <w:tcPr>
            <w:tcW w:w="1526" w:type="dxa"/>
          </w:tcPr>
          <w:p w:rsidR="00C12C14" w:rsidRDefault="00C12C14">
            <w:pPr>
              <w:rPr>
                <w:rFonts w:ascii="Times New Roman" w:hAnsi="Times New Roman" w:cs="Times New Roman"/>
                <w:lang w:val="sr-Cyrl-CS"/>
              </w:rPr>
            </w:pPr>
            <w:r>
              <w:rPr>
                <w:rFonts w:ascii="Times New Roman" w:hAnsi="Times New Roman" w:cs="Times New Roman"/>
                <w:lang w:val="sr-Cyrl-CS"/>
              </w:rPr>
              <w:t>20.</w:t>
            </w:r>
          </w:p>
        </w:tc>
        <w:tc>
          <w:tcPr>
            <w:tcW w:w="3544" w:type="dxa"/>
          </w:tcPr>
          <w:p w:rsidR="00C12C14" w:rsidRDefault="00C12C14"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C12C14" w:rsidRDefault="00C12C14"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17. </w:t>
            </w:r>
            <w:proofErr w:type="spellStart"/>
            <w:r>
              <w:rPr>
                <w:rFonts w:ascii="Times New Roman" w:hAnsi="Times New Roman" w:cs="Times New Roman"/>
              </w:rPr>
              <w:t>Енергетска</w:t>
            </w:r>
            <w:proofErr w:type="spellEnd"/>
            <w:r>
              <w:rPr>
                <w:rFonts w:ascii="Times New Roman" w:hAnsi="Times New Roman" w:cs="Times New Roman"/>
              </w:rPr>
              <w:t xml:space="preserve"> </w:t>
            </w:r>
            <w:proofErr w:type="spellStart"/>
            <w:r>
              <w:rPr>
                <w:rFonts w:ascii="Times New Roman" w:hAnsi="Times New Roman" w:cs="Times New Roman"/>
              </w:rPr>
              <w:t>ефикасност</w:t>
            </w:r>
            <w:proofErr w:type="spellEnd"/>
          </w:p>
        </w:tc>
      </w:tr>
    </w:tbl>
    <w:p w:rsidR="006C67CF" w:rsidRDefault="006C67CF">
      <w:pPr>
        <w:rPr>
          <w:rFonts w:ascii="Times New Roman" w:hAnsi="Times New Roman" w:cs="Times New Roman"/>
          <w:lang w:val="sr-Cyrl-CS"/>
        </w:rPr>
      </w:pPr>
    </w:p>
    <w:p w:rsidR="00F37813" w:rsidRDefault="00F37813">
      <w:pPr>
        <w:rPr>
          <w:rFonts w:ascii="Times New Roman" w:hAnsi="Times New Roman" w:cs="Times New Roman"/>
          <w:lang w:val="sr-Cyrl-CS"/>
        </w:rPr>
      </w:pPr>
    </w:p>
    <w:p w:rsidR="00F37813" w:rsidRDefault="00F37813" w:rsidP="00EF722D">
      <w:pPr>
        <w:ind w:firstLine="720"/>
        <w:jc w:val="both"/>
        <w:rPr>
          <w:rFonts w:ascii="Times New Roman" w:hAnsi="Times New Roman" w:cs="Times New Roman"/>
          <w:sz w:val="26"/>
          <w:szCs w:val="26"/>
          <w:lang w:val="sr-Cyrl-CS"/>
        </w:rPr>
      </w:pPr>
      <w:r w:rsidRPr="0093183F">
        <w:rPr>
          <w:rFonts w:ascii="Times New Roman" w:hAnsi="Times New Roman" w:cs="Times New Roman"/>
          <w:sz w:val="26"/>
          <w:szCs w:val="26"/>
          <w:lang w:val="sr-Cyrl-CS"/>
        </w:rPr>
        <w:t xml:space="preserve">Циљ програма је планско подстицање и креирање услова за бављеље спортом за све грађане и грађанке општине, обезбеђивање услова за рад и унапређење капацитета спортских организација и установа преко којих се остварује </w:t>
      </w:r>
      <w:r w:rsidR="0093183F" w:rsidRPr="0093183F">
        <w:rPr>
          <w:rFonts w:ascii="Times New Roman" w:hAnsi="Times New Roman" w:cs="Times New Roman"/>
          <w:sz w:val="26"/>
          <w:szCs w:val="26"/>
          <w:lang w:val="sr-Cyrl-CS"/>
        </w:rPr>
        <w:t xml:space="preserve">јавни конкурс у области спорта у општини Програм би требало да доносе једнаку добробит и женама  и мушкарцима и да допринесе смањивању постојећих неравноправности, неопходно је да </w:t>
      </w:r>
      <w:r w:rsidR="0093183F">
        <w:rPr>
          <w:rFonts w:ascii="Times New Roman" w:hAnsi="Times New Roman" w:cs="Times New Roman"/>
          <w:sz w:val="26"/>
          <w:szCs w:val="26"/>
          <w:lang w:val="sr-Cyrl-CS"/>
        </w:rPr>
        <w:t>родна димензија буде укључена у циљ и индикаторе.</w:t>
      </w:r>
    </w:p>
    <w:p w:rsidR="0093183F" w:rsidRDefault="0093183F" w:rsidP="0093183F">
      <w:pPr>
        <w:jc w:val="both"/>
        <w:rPr>
          <w:rFonts w:ascii="Times New Roman" w:hAnsi="Times New Roman" w:cs="Times New Roman"/>
          <w:sz w:val="26"/>
          <w:szCs w:val="26"/>
          <w:lang w:val="sr-Cyrl-CS"/>
        </w:rPr>
      </w:pPr>
    </w:p>
    <w:p w:rsidR="0093183F" w:rsidRDefault="0093183F" w:rsidP="00EF722D">
      <w:pPr>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Овај план утврђује се као минималан у смислу обухвата буџетских корисника и програма код којег се уводи родна компонента и тако што ће бити дефинисан најмање један родни циљ у оквиру Планом предвиђеног програма било на нивоу програма или програмске активности, уз настојање да се уродњавање примени на оба нивоа. Такође, уз сваки дефинисан родни циљ, обавезно је дефинисање најмање једног родног индикатора- показатеља за праћење постизања односног циља програма или програмске активности.</w:t>
      </w:r>
    </w:p>
    <w:p w:rsidR="0093183F" w:rsidRDefault="0093183F" w:rsidP="0093183F">
      <w:pPr>
        <w:jc w:val="both"/>
        <w:rPr>
          <w:rFonts w:ascii="Times New Roman" w:hAnsi="Times New Roman" w:cs="Times New Roman"/>
          <w:sz w:val="26"/>
          <w:szCs w:val="26"/>
          <w:lang w:val="sr-Cyrl-CS"/>
        </w:rPr>
      </w:pPr>
    </w:p>
    <w:p w:rsidR="0093183F" w:rsidRDefault="0093183F" w:rsidP="00EF722D">
      <w:pPr>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Бројеви и називи програма из овог плана, могу се мењати само у смислу усклађивања са одговарајућим бројевима и називима програма сходно списку униформних програма и програмских активности јединица локалне самоуправе утврђених за 20</w:t>
      </w:r>
      <w:r w:rsidR="00EF722D">
        <w:rPr>
          <w:rFonts w:ascii="Times New Roman" w:hAnsi="Times New Roman" w:cs="Times New Roman"/>
          <w:sz w:val="26"/>
          <w:szCs w:val="26"/>
          <w:lang w:val="sr-Cyrl-CS"/>
        </w:rPr>
        <w:t>2</w:t>
      </w:r>
      <w:r w:rsidR="00895C09">
        <w:rPr>
          <w:rFonts w:ascii="Times New Roman" w:hAnsi="Times New Roman" w:cs="Times New Roman"/>
          <w:sz w:val="26"/>
          <w:szCs w:val="26"/>
        </w:rPr>
        <w:t>3</w:t>
      </w:r>
      <w:r>
        <w:rPr>
          <w:rFonts w:ascii="Times New Roman" w:hAnsi="Times New Roman" w:cs="Times New Roman"/>
          <w:sz w:val="26"/>
          <w:szCs w:val="26"/>
          <w:lang w:val="sr-Cyrl-CS"/>
        </w:rPr>
        <w:t>. годину.</w:t>
      </w:r>
    </w:p>
    <w:p w:rsidR="007E1002" w:rsidRDefault="007E1002" w:rsidP="0093183F">
      <w:pPr>
        <w:jc w:val="both"/>
        <w:rPr>
          <w:rFonts w:ascii="Times New Roman" w:hAnsi="Times New Roman" w:cs="Times New Roman"/>
          <w:sz w:val="26"/>
          <w:szCs w:val="26"/>
          <w:lang w:val="sr-Cyrl-CS"/>
        </w:rPr>
      </w:pPr>
    </w:p>
    <w:p w:rsidR="007E1002" w:rsidRDefault="007E1002" w:rsidP="0093183F">
      <w:pPr>
        <w:jc w:val="both"/>
        <w:rPr>
          <w:rFonts w:ascii="Times New Roman" w:hAnsi="Times New Roman" w:cs="Times New Roman"/>
          <w:sz w:val="26"/>
          <w:szCs w:val="26"/>
          <w:lang w:val="sr-Cyrl-CS"/>
        </w:rPr>
      </w:pPr>
      <w:r>
        <w:rPr>
          <w:rFonts w:ascii="Times New Roman" w:hAnsi="Times New Roman" w:cs="Times New Roman"/>
          <w:sz w:val="26"/>
          <w:szCs w:val="26"/>
          <w:lang w:val="sr-Cyrl-CS"/>
        </w:rPr>
        <w:t>У постављању уродњених циљева и показатеља, буџетски корисник користи релевантне локалне стратешке и планске документе, а посебно акциони план за родну равноправност општине.</w:t>
      </w:r>
    </w:p>
    <w:p w:rsidR="007E1002" w:rsidRDefault="007E1002" w:rsidP="0093183F">
      <w:pPr>
        <w:jc w:val="both"/>
        <w:rPr>
          <w:rFonts w:ascii="Times New Roman" w:hAnsi="Times New Roman" w:cs="Times New Roman"/>
          <w:sz w:val="26"/>
          <w:szCs w:val="26"/>
          <w:lang w:val="sr-Cyrl-CS"/>
        </w:rPr>
      </w:pPr>
    </w:p>
    <w:p w:rsidR="007E1002" w:rsidRDefault="007E1002" w:rsidP="007E1002">
      <w:pPr>
        <w:pStyle w:val="ListParagraph"/>
        <w:numPr>
          <w:ilvl w:val="0"/>
          <w:numId w:val="1"/>
        </w:numPr>
        <w:jc w:val="both"/>
        <w:rPr>
          <w:rFonts w:ascii="Times New Roman" w:hAnsi="Times New Roman" w:cs="Times New Roman"/>
          <w:sz w:val="26"/>
          <w:szCs w:val="26"/>
          <w:lang w:val="sr-Cyrl-CS"/>
        </w:rPr>
      </w:pPr>
      <w:r>
        <w:rPr>
          <w:rFonts w:ascii="Times New Roman" w:hAnsi="Times New Roman" w:cs="Times New Roman"/>
          <w:sz w:val="26"/>
          <w:szCs w:val="26"/>
          <w:lang w:val="sr-Cyrl-CS"/>
        </w:rPr>
        <w:t>Послови координације активности и подршке увођењу родно одговорног буџетирања спроводе се у оквиру рада лица за послове родне равноправности.</w:t>
      </w:r>
    </w:p>
    <w:p w:rsidR="007E1002" w:rsidRDefault="007E1002" w:rsidP="007E1002">
      <w:pPr>
        <w:pStyle w:val="ListParagraph"/>
        <w:jc w:val="both"/>
        <w:rPr>
          <w:rFonts w:ascii="Times New Roman" w:hAnsi="Times New Roman" w:cs="Times New Roman"/>
          <w:sz w:val="26"/>
          <w:szCs w:val="26"/>
          <w:lang w:val="sr-Cyrl-CS"/>
        </w:rPr>
      </w:pPr>
    </w:p>
    <w:p w:rsidR="007E1002" w:rsidRDefault="007E1002" w:rsidP="007E1002">
      <w:pPr>
        <w:pStyle w:val="ListParagraph"/>
        <w:numPr>
          <w:ilvl w:val="0"/>
          <w:numId w:val="1"/>
        </w:numPr>
        <w:jc w:val="both"/>
        <w:rPr>
          <w:rFonts w:ascii="Times New Roman" w:hAnsi="Times New Roman" w:cs="Times New Roman"/>
          <w:sz w:val="26"/>
          <w:szCs w:val="26"/>
          <w:lang w:val="sr-Cyrl-CS"/>
        </w:rPr>
      </w:pPr>
      <w:r>
        <w:rPr>
          <w:rFonts w:ascii="Times New Roman" w:hAnsi="Times New Roman" w:cs="Times New Roman"/>
          <w:sz w:val="26"/>
          <w:szCs w:val="26"/>
          <w:lang w:val="sr-Cyrl-CS"/>
        </w:rPr>
        <w:t>Сви буџетски корисници подстичу се да у поступку израде програмског буџета кроз програме, програмске активности и пројекте у оквиру својих надлежности, припремају индикаторе/показатеље који се односе на лица тако да они буду разврстани по полу.</w:t>
      </w:r>
    </w:p>
    <w:p w:rsidR="004D38EF" w:rsidRPr="004D38EF" w:rsidRDefault="004D38EF" w:rsidP="004D38EF">
      <w:pPr>
        <w:pStyle w:val="ListParagraph"/>
        <w:rPr>
          <w:rFonts w:ascii="Times New Roman" w:hAnsi="Times New Roman" w:cs="Times New Roman"/>
          <w:sz w:val="26"/>
          <w:szCs w:val="26"/>
          <w:lang w:val="sr-Cyrl-CS"/>
        </w:rPr>
      </w:pPr>
    </w:p>
    <w:p w:rsidR="004D38EF" w:rsidRDefault="004D38EF" w:rsidP="007E1002">
      <w:pPr>
        <w:pStyle w:val="ListParagraph"/>
        <w:numPr>
          <w:ilvl w:val="0"/>
          <w:numId w:val="1"/>
        </w:numPr>
        <w:jc w:val="both"/>
        <w:rPr>
          <w:rFonts w:ascii="Times New Roman" w:hAnsi="Times New Roman" w:cs="Times New Roman"/>
          <w:sz w:val="26"/>
          <w:szCs w:val="26"/>
          <w:lang w:val="sr-Cyrl-CS"/>
        </w:rPr>
      </w:pPr>
      <w:r>
        <w:rPr>
          <w:rFonts w:ascii="Times New Roman" w:hAnsi="Times New Roman" w:cs="Times New Roman"/>
          <w:sz w:val="26"/>
          <w:szCs w:val="26"/>
          <w:lang w:val="sr-Cyrl-CS"/>
        </w:rPr>
        <w:t>Овај план објављује се на интернет страници општине Рача и доставља свим буџетским корисницима општине.</w:t>
      </w:r>
    </w:p>
    <w:p w:rsidR="004D38EF" w:rsidRPr="004D38EF" w:rsidRDefault="004D38EF" w:rsidP="004D38EF">
      <w:pPr>
        <w:pStyle w:val="ListParagraph"/>
        <w:rPr>
          <w:rFonts w:ascii="Times New Roman" w:hAnsi="Times New Roman" w:cs="Times New Roman"/>
          <w:sz w:val="26"/>
          <w:szCs w:val="26"/>
          <w:lang w:val="sr-Cyrl-CS"/>
        </w:rPr>
      </w:pPr>
    </w:p>
    <w:p w:rsidR="004D38EF" w:rsidRDefault="004D38EF" w:rsidP="004D38EF">
      <w:pPr>
        <w:ind w:left="360"/>
        <w:jc w:val="both"/>
        <w:rPr>
          <w:rFonts w:ascii="Times New Roman" w:hAnsi="Times New Roman" w:cs="Times New Roman"/>
          <w:sz w:val="26"/>
          <w:szCs w:val="26"/>
          <w:lang w:val="sr-Cyrl-CS"/>
        </w:rPr>
      </w:pPr>
    </w:p>
    <w:p w:rsidR="004D38EF" w:rsidRDefault="004D38EF" w:rsidP="004D38EF">
      <w:pPr>
        <w:ind w:left="360"/>
        <w:jc w:val="center"/>
        <w:rPr>
          <w:rFonts w:ascii="Times New Roman" w:hAnsi="Times New Roman" w:cs="Times New Roman"/>
          <w:sz w:val="26"/>
          <w:szCs w:val="26"/>
          <w:lang w:val="sr-Cyrl-CS"/>
        </w:rPr>
      </w:pPr>
      <w:r>
        <w:rPr>
          <w:rFonts w:ascii="Times New Roman" w:hAnsi="Times New Roman" w:cs="Times New Roman"/>
          <w:sz w:val="26"/>
          <w:szCs w:val="26"/>
          <w:lang w:val="sr-Cyrl-CS"/>
        </w:rPr>
        <w:t>ПРЕДЛАГАЧ ПЛАНА</w:t>
      </w:r>
    </w:p>
    <w:p w:rsidR="004D38EF" w:rsidRPr="004D38EF" w:rsidRDefault="004D38EF" w:rsidP="004D38EF">
      <w:pPr>
        <w:ind w:left="360"/>
        <w:jc w:val="center"/>
        <w:rPr>
          <w:rFonts w:ascii="Times New Roman" w:hAnsi="Times New Roman" w:cs="Times New Roman"/>
          <w:sz w:val="26"/>
          <w:szCs w:val="26"/>
          <w:lang w:val="sr-Cyrl-CS"/>
        </w:rPr>
      </w:pPr>
      <w:r>
        <w:rPr>
          <w:rFonts w:ascii="Times New Roman" w:hAnsi="Times New Roman" w:cs="Times New Roman"/>
          <w:sz w:val="26"/>
          <w:szCs w:val="26"/>
          <w:lang w:val="sr-Cyrl-CS"/>
        </w:rPr>
        <w:lastRenderedPageBreak/>
        <w:t>Одељење за привреду, пољопривреду, буџет и финансије.</w:t>
      </w:r>
    </w:p>
    <w:p w:rsidR="007E1002" w:rsidRDefault="007E1002" w:rsidP="004D38EF">
      <w:pPr>
        <w:jc w:val="center"/>
        <w:rPr>
          <w:rFonts w:ascii="Times New Roman" w:hAnsi="Times New Roman" w:cs="Times New Roman"/>
          <w:sz w:val="26"/>
          <w:szCs w:val="26"/>
        </w:rPr>
      </w:pPr>
    </w:p>
    <w:p w:rsidR="007E1F44" w:rsidRDefault="007E1F44" w:rsidP="007E1F44">
      <w:pPr>
        <w:rPr>
          <w:rFonts w:ascii="Times New Roman" w:hAnsi="Times New Roman" w:cs="Times New Roman"/>
          <w:sz w:val="26"/>
          <w:szCs w:val="26"/>
        </w:rPr>
      </w:pPr>
    </w:p>
    <w:p w:rsidR="00895C09" w:rsidRDefault="007E1F44" w:rsidP="007E1F44">
      <w:pPr>
        <w:rPr>
          <w:rFonts w:ascii="Times New Roman" w:hAnsi="Times New Roman" w:cs="Times New Roman"/>
          <w:sz w:val="26"/>
          <w:szCs w:val="26"/>
        </w:rPr>
      </w:pPr>
      <w:r>
        <w:rPr>
          <w:rFonts w:ascii="Times New Roman" w:hAnsi="Times New Roman" w:cs="Times New Roman"/>
          <w:sz w:val="26"/>
          <w:szCs w:val="26"/>
        </w:rPr>
        <w:t>Број</w:t>
      </w:r>
      <w:proofErr w:type="gramStart"/>
      <w:r>
        <w:rPr>
          <w:rFonts w:ascii="Times New Roman" w:hAnsi="Times New Roman" w:cs="Times New Roman"/>
          <w:sz w:val="26"/>
          <w:szCs w:val="26"/>
        </w:rPr>
        <w:t>:</w:t>
      </w:r>
      <w:r w:rsidR="009E0AF7">
        <w:rPr>
          <w:rFonts w:ascii="Times New Roman" w:hAnsi="Times New Roman" w:cs="Times New Roman"/>
          <w:sz w:val="26"/>
          <w:szCs w:val="26"/>
        </w:rPr>
        <w:t>400</w:t>
      </w:r>
      <w:proofErr w:type="gramEnd"/>
      <w:r w:rsidR="009E0AF7">
        <w:rPr>
          <w:rFonts w:ascii="Times New Roman" w:hAnsi="Times New Roman" w:cs="Times New Roman"/>
          <w:sz w:val="26"/>
          <w:szCs w:val="26"/>
        </w:rPr>
        <w:t>-2/22-IV-03</w:t>
      </w:r>
    </w:p>
    <w:p w:rsidR="007E1F44" w:rsidRPr="00661AA5" w:rsidRDefault="00895C09" w:rsidP="007E1F44">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7E1F44">
        <w:rPr>
          <w:rFonts w:ascii="Times New Roman" w:hAnsi="Times New Roman" w:cs="Times New Roman"/>
          <w:sz w:val="26"/>
          <w:szCs w:val="26"/>
        </w:rPr>
        <w:t>Дана</w:t>
      </w:r>
      <w:proofErr w:type="spellEnd"/>
      <w:r w:rsidR="007E1F44">
        <w:rPr>
          <w:rFonts w:ascii="Times New Roman" w:hAnsi="Times New Roman" w:cs="Times New Roman"/>
          <w:sz w:val="26"/>
          <w:szCs w:val="26"/>
        </w:rPr>
        <w:t xml:space="preserve">: </w:t>
      </w:r>
      <w:r w:rsidR="00661AA5">
        <w:rPr>
          <w:rFonts w:ascii="Times New Roman" w:hAnsi="Times New Roman" w:cs="Times New Roman"/>
          <w:sz w:val="26"/>
          <w:szCs w:val="26"/>
        </w:rPr>
        <w:t>20.01.2022.године.</w:t>
      </w:r>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t xml:space="preserve">У </w:t>
      </w:r>
      <w:proofErr w:type="spellStart"/>
      <w:r>
        <w:rPr>
          <w:rFonts w:ascii="Times New Roman" w:hAnsi="Times New Roman" w:cs="Times New Roman"/>
          <w:sz w:val="26"/>
          <w:szCs w:val="26"/>
        </w:rPr>
        <w:t>Рачи</w:t>
      </w:r>
      <w:proofErr w:type="spellEnd"/>
    </w:p>
    <w:p w:rsidR="007E1F44" w:rsidRDefault="007E1F44" w:rsidP="007E1F44">
      <w:pPr>
        <w:rPr>
          <w:rFonts w:ascii="Times New Roman" w:hAnsi="Times New Roman" w:cs="Times New Roman"/>
          <w:sz w:val="26"/>
          <w:szCs w:val="26"/>
        </w:rPr>
      </w:pPr>
    </w:p>
    <w:p w:rsidR="007E1F44" w:rsidRDefault="007E1F44" w:rsidP="007E1F44">
      <w:pPr>
        <w:rPr>
          <w:rFonts w:ascii="Times New Roman" w:hAnsi="Times New Roman" w:cs="Times New Roman"/>
          <w:sz w:val="26"/>
          <w:szCs w:val="26"/>
        </w:rPr>
      </w:pPr>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Шеф</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одељења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привреду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пољопривреду</w:t>
      </w:r>
      <w:proofErr w:type="spellEnd"/>
      <w:r>
        <w:rPr>
          <w:rFonts w:ascii="Times New Roman" w:hAnsi="Times New Roman" w:cs="Times New Roman"/>
          <w:sz w:val="26"/>
          <w:szCs w:val="26"/>
        </w:rPr>
        <w:t>,</w:t>
      </w:r>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буџет</w:t>
      </w:r>
      <w:proofErr w:type="spellEnd"/>
      <w:proofErr w:type="gramEnd"/>
      <w:r>
        <w:rPr>
          <w:rFonts w:ascii="Times New Roman" w:hAnsi="Times New Roman" w:cs="Times New Roman"/>
          <w:sz w:val="26"/>
          <w:szCs w:val="26"/>
        </w:rPr>
        <w:t xml:space="preserve"> и </w:t>
      </w:r>
      <w:proofErr w:type="spellStart"/>
      <w:r>
        <w:rPr>
          <w:rFonts w:ascii="Times New Roman" w:hAnsi="Times New Roman" w:cs="Times New Roman"/>
          <w:sz w:val="26"/>
          <w:szCs w:val="26"/>
        </w:rPr>
        <w:t>финансије</w:t>
      </w:r>
      <w:proofErr w:type="spellEnd"/>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t xml:space="preserve">                                          ___________________________________</w:t>
      </w:r>
    </w:p>
    <w:p w:rsidR="007E1F44" w:rsidRPr="007E1F44" w:rsidRDefault="007E1F44" w:rsidP="007E1F44">
      <w:pPr>
        <w:jc w:val="both"/>
        <w:rPr>
          <w:rStyle w:val="SubtleEmphasis"/>
          <w:b/>
          <w:i w:val="0"/>
        </w:rPr>
      </w:pPr>
      <w:r>
        <w:rPr>
          <w:rStyle w:val="SubtleEmphasis"/>
          <w:b/>
          <w:i w:val="0"/>
        </w:rPr>
        <w:t xml:space="preserve">                                                                     </w:t>
      </w:r>
      <w:proofErr w:type="spellStart"/>
      <w:r>
        <w:rPr>
          <w:rStyle w:val="SubtleEmphasis"/>
          <w:b/>
          <w:i w:val="0"/>
        </w:rPr>
        <w:t>Снежана</w:t>
      </w:r>
      <w:proofErr w:type="spellEnd"/>
      <w:r>
        <w:rPr>
          <w:rStyle w:val="SubtleEmphasis"/>
          <w:b/>
          <w:i w:val="0"/>
        </w:rPr>
        <w:t xml:space="preserve"> </w:t>
      </w:r>
      <w:proofErr w:type="spellStart"/>
      <w:r>
        <w:rPr>
          <w:rStyle w:val="SubtleEmphasis"/>
          <w:b/>
          <w:i w:val="0"/>
        </w:rPr>
        <w:t>Маџић</w:t>
      </w:r>
      <w:proofErr w:type="spellEnd"/>
    </w:p>
    <w:p w:rsidR="007E1F44" w:rsidRPr="007E1F44" w:rsidRDefault="007E1F44" w:rsidP="007E1F44">
      <w:pPr>
        <w:rPr>
          <w:rFonts w:ascii="Times New Roman" w:hAnsi="Times New Roman" w:cs="Times New Roman"/>
          <w:sz w:val="26"/>
          <w:szCs w:val="26"/>
        </w:rPr>
      </w:pPr>
    </w:p>
    <w:sectPr w:rsidR="007E1F44" w:rsidRPr="007E1F44" w:rsidSect="009E7024">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3AB"/>
    <w:multiLevelType w:val="hybridMultilevel"/>
    <w:tmpl w:val="8032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68"/>
    <w:rsid w:val="000006C6"/>
    <w:rsid w:val="000134BE"/>
    <w:rsid w:val="00150A82"/>
    <w:rsid w:val="001A713A"/>
    <w:rsid w:val="001C55A7"/>
    <w:rsid w:val="00240BF6"/>
    <w:rsid w:val="00267EE1"/>
    <w:rsid w:val="003D590A"/>
    <w:rsid w:val="004B073D"/>
    <w:rsid w:val="004D38EF"/>
    <w:rsid w:val="00661AA5"/>
    <w:rsid w:val="006C67CF"/>
    <w:rsid w:val="006E3B11"/>
    <w:rsid w:val="00795725"/>
    <w:rsid w:val="007E1002"/>
    <w:rsid w:val="007E1F44"/>
    <w:rsid w:val="00810ABF"/>
    <w:rsid w:val="00895C09"/>
    <w:rsid w:val="008E4FAA"/>
    <w:rsid w:val="0093183F"/>
    <w:rsid w:val="009C23A8"/>
    <w:rsid w:val="009D1E88"/>
    <w:rsid w:val="009E0AF7"/>
    <w:rsid w:val="009E7024"/>
    <w:rsid w:val="009F5912"/>
    <w:rsid w:val="00A55068"/>
    <w:rsid w:val="00BC66F5"/>
    <w:rsid w:val="00BC67AC"/>
    <w:rsid w:val="00C12C14"/>
    <w:rsid w:val="00C85828"/>
    <w:rsid w:val="00D61CA3"/>
    <w:rsid w:val="00D644B1"/>
    <w:rsid w:val="00DB4A99"/>
    <w:rsid w:val="00DE24A0"/>
    <w:rsid w:val="00EA5873"/>
    <w:rsid w:val="00EC3CEC"/>
    <w:rsid w:val="00EF722D"/>
    <w:rsid w:val="00F37813"/>
    <w:rsid w:val="00FA0372"/>
    <w:rsid w:val="00FF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D8F64-EE37-49C7-BF78-A8460001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024"/>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CA3"/>
    <w:pPr>
      <w:ind w:left="720"/>
      <w:contextualSpacing/>
    </w:pPr>
  </w:style>
  <w:style w:type="table" w:styleId="TableGrid">
    <w:name w:val="Table Grid"/>
    <w:basedOn w:val="TableNormal"/>
    <w:uiPriority w:val="59"/>
    <w:rsid w:val="00D61C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7E1F4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msavic</dc:creator>
  <cp:lastModifiedBy>Davor Timotijevic</cp:lastModifiedBy>
  <cp:revision>2</cp:revision>
  <cp:lastPrinted>2022-01-20T09:27:00Z</cp:lastPrinted>
  <dcterms:created xsi:type="dcterms:W3CDTF">2024-01-10T13:24:00Z</dcterms:created>
  <dcterms:modified xsi:type="dcterms:W3CDTF">2024-01-10T13:24:00Z</dcterms:modified>
</cp:coreProperties>
</file>