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62" w:rsidRPr="00ED31B3" w:rsidRDefault="00410DE5"/>
    <w:p w:rsidR="00CD6242" w:rsidRPr="00CD6242" w:rsidRDefault="00CD6242" w:rsidP="00CD6242"/>
    <w:p w:rsidR="00CD6242" w:rsidRPr="00CD6242" w:rsidRDefault="00CD6242" w:rsidP="00CD6242"/>
    <w:p w:rsidR="00CD6242" w:rsidRPr="00CD6242" w:rsidRDefault="00CD6242" w:rsidP="00CD6242"/>
    <w:p w:rsidR="00CD6242" w:rsidRPr="00CD6242" w:rsidRDefault="00CD6242" w:rsidP="00CD6242"/>
    <w:p w:rsidR="00CD6242" w:rsidRPr="00CD6242" w:rsidRDefault="00CD6242" w:rsidP="00CD6242"/>
    <w:p w:rsidR="00CD6242" w:rsidRDefault="00CD6242" w:rsidP="00CD6242"/>
    <w:p w:rsidR="00CD6242" w:rsidRDefault="00CD6242" w:rsidP="00CD624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242">
        <w:rPr>
          <w:rFonts w:ascii="Times New Roman" w:hAnsi="Times New Roman" w:cs="Times New Roman"/>
          <w:b/>
          <w:sz w:val="32"/>
          <w:szCs w:val="32"/>
        </w:rPr>
        <w:t>ЈАВНО ПРЕДУЗЕЋЕ ЗА УПРАВЉАЊЕ И РАЗВОЈ ИНФРАСТРУКТУРНИХ ОБЈЕКАТА РАЧА</w:t>
      </w:r>
    </w:p>
    <w:p w:rsidR="00CD6242" w:rsidRDefault="00CD6242" w:rsidP="00CD624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242" w:rsidRDefault="00CD6242" w:rsidP="00CD624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242" w:rsidRDefault="00CD6242" w:rsidP="00CD624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242" w:rsidRDefault="00CD6242" w:rsidP="00CD624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242" w:rsidRPr="00675C47" w:rsidRDefault="00CD6242" w:rsidP="00675C47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 АКТИВНОСТИ НА ЗИМСКОМ ОДРЖАВАЊУ СА ПРИКАЗОМ ЛОКАЦИЈА НА КОЈЕ СЕ ВРШИ ПОСТАВЉАЊЕ САОБРАЋАЈНИХ ЗНАКОВА</w:t>
      </w:r>
      <w:r w:rsidR="00675C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5B9">
        <w:rPr>
          <w:rFonts w:ascii="Times New Roman" w:hAnsi="Times New Roman" w:cs="Times New Roman"/>
          <w:b/>
          <w:sz w:val="32"/>
          <w:szCs w:val="32"/>
        </w:rPr>
        <w:t>ЗА СЕЗОНУ 202</w:t>
      </w:r>
      <w:r w:rsidR="00864751">
        <w:rPr>
          <w:rFonts w:ascii="Times New Roman" w:hAnsi="Times New Roman" w:cs="Times New Roman"/>
          <w:b/>
          <w:sz w:val="32"/>
          <w:szCs w:val="32"/>
          <w:lang w:val="sr-Cyrl-RS"/>
        </w:rPr>
        <w:t>3</w:t>
      </w:r>
      <w:r w:rsidR="00675C47">
        <w:rPr>
          <w:rFonts w:ascii="Times New Roman" w:hAnsi="Times New Roman" w:cs="Times New Roman"/>
          <w:b/>
          <w:sz w:val="32"/>
          <w:szCs w:val="32"/>
        </w:rPr>
        <w:t>/20</w:t>
      </w:r>
      <w:r w:rsidR="00864751">
        <w:rPr>
          <w:rFonts w:ascii="Times New Roman" w:hAnsi="Times New Roman" w:cs="Times New Roman"/>
          <w:b/>
          <w:sz w:val="32"/>
          <w:szCs w:val="32"/>
        </w:rPr>
        <w:t>24</w:t>
      </w:r>
    </w:p>
    <w:p w:rsidR="00CD6242" w:rsidRPr="00CD6242" w:rsidRDefault="00CD6242" w:rsidP="00CD6242">
      <w:pPr>
        <w:rPr>
          <w:rFonts w:ascii="Times New Roman" w:hAnsi="Times New Roman" w:cs="Times New Roman"/>
          <w:sz w:val="32"/>
          <w:szCs w:val="32"/>
        </w:rPr>
      </w:pPr>
    </w:p>
    <w:p w:rsidR="00CD6242" w:rsidRPr="00CD6242" w:rsidRDefault="00CD6242" w:rsidP="00CD6242">
      <w:pPr>
        <w:rPr>
          <w:rFonts w:ascii="Times New Roman" w:hAnsi="Times New Roman" w:cs="Times New Roman"/>
          <w:sz w:val="32"/>
          <w:szCs w:val="32"/>
        </w:rPr>
      </w:pPr>
    </w:p>
    <w:p w:rsidR="00CD6242" w:rsidRPr="00CD6242" w:rsidRDefault="00CD6242" w:rsidP="00CD6242">
      <w:pPr>
        <w:rPr>
          <w:rFonts w:ascii="Times New Roman" w:hAnsi="Times New Roman" w:cs="Times New Roman"/>
          <w:sz w:val="32"/>
          <w:szCs w:val="32"/>
        </w:rPr>
      </w:pPr>
    </w:p>
    <w:p w:rsidR="00CD6242" w:rsidRPr="00CD6242" w:rsidRDefault="00CD6242" w:rsidP="00CD6242">
      <w:pPr>
        <w:rPr>
          <w:rFonts w:ascii="Times New Roman" w:hAnsi="Times New Roman" w:cs="Times New Roman"/>
          <w:sz w:val="32"/>
          <w:szCs w:val="32"/>
        </w:rPr>
      </w:pPr>
    </w:p>
    <w:p w:rsidR="00CD6242" w:rsidRPr="00CD6242" w:rsidRDefault="00CD6242" w:rsidP="00CD6242">
      <w:pPr>
        <w:rPr>
          <w:rFonts w:ascii="Times New Roman" w:hAnsi="Times New Roman" w:cs="Times New Roman"/>
          <w:sz w:val="32"/>
          <w:szCs w:val="32"/>
        </w:rPr>
      </w:pPr>
    </w:p>
    <w:p w:rsidR="00CD6242" w:rsidRPr="00CD6242" w:rsidRDefault="00CD6242" w:rsidP="00CD6242">
      <w:pPr>
        <w:rPr>
          <w:rFonts w:ascii="Times New Roman" w:hAnsi="Times New Roman" w:cs="Times New Roman"/>
          <w:sz w:val="32"/>
          <w:szCs w:val="32"/>
        </w:rPr>
      </w:pPr>
    </w:p>
    <w:p w:rsidR="00CD6242" w:rsidRPr="00CD6242" w:rsidRDefault="00CD6242" w:rsidP="00CD6242">
      <w:pPr>
        <w:rPr>
          <w:rFonts w:ascii="Times New Roman" w:hAnsi="Times New Roman" w:cs="Times New Roman"/>
          <w:sz w:val="32"/>
          <w:szCs w:val="32"/>
        </w:rPr>
      </w:pPr>
    </w:p>
    <w:p w:rsidR="00CD6242" w:rsidRDefault="00CD6242" w:rsidP="00CD6242">
      <w:pPr>
        <w:rPr>
          <w:rFonts w:ascii="Times New Roman" w:hAnsi="Times New Roman" w:cs="Times New Roman"/>
          <w:b/>
          <w:sz w:val="32"/>
          <w:szCs w:val="32"/>
        </w:rPr>
      </w:pPr>
    </w:p>
    <w:p w:rsidR="00CD6242" w:rsidRPr="005D679C" w:rsidRDefault="00FC550A" w:rsidP="00CD6242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Окто</w:t>
      </w:r>
      <w:r w:rsidR="003F04FB">
        <w:rPr>
          <w:rFonts w:ascii="Times New Roman" w:hAnsi="Times New Roman" w:cs="Times New Roman"/>
          <w:sz w:val="24"/>
          <w:szCs w:val="24"/>
        </w:rPr>
        <w:t>бар</w:t>
      </w:r>
      <w:r w:rsidR="0077465F">
        <w:rPr>
          <w:rFonts w:ascii="Times New Roman" w:hAnsi="Times New Roman" w:cs="Times New Roman"/>
          <w:sz w:val="24"/>
          <w:szCs w:val="24"/>
        </w:rPr>
        <w:t>,</w:t>
      </w:r>
      <w:r w:rsidR="00CD6242" w:rsidRPr="00CD6242">
        <w:rPr>
          <w:rFonts w:ascii="Times New Roman" w:hAnsi="Times New Roman" w:cs="Times New Roman"/>
          <w:sz w:val="24"/>
          <w:szCs w:val="24"/>
        </w:rPr>
        <w:t xml:space="preserve"> 20</w:t>
      </w:r>
      <w:r w:rsidR="00AF65B9">
        <w:rPr>
          <w:rFonts w:ascii="Times New Roman" w:hAnsi="Times New Roman" w:cs="Times New Roman"/>
          <w:sz w:val="24"/>
          <w:szCs w:val="24"/>
        </w:rPr>
        <w:t>2</w:t>
      </w:r>
      <w:r w:rsidR="0086475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F04FB">
        <w:rPr>
          <w:rFonts w:ascii="Times New Roman" w:hAnsi="Times New Roman" w:cs="Times New Roman"/>
          <w:sz w:val="24"/>
          <w:szCs w:val="24"/>
        </w:rPr>
        <w:t>.</w:t>
      </w:r>
      <w:r w:rsidR="0086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79C">
        <w:rPr>
          <w:rFonts w:ascii="Times New Roman" w:hAnsi="Times New Roman" w:cs="Times New Roman"/>
          <w:sz w:val="24"/>
          <w:szCs w:val="24"/>
        </w:rPr>
        <w:t>год</w:t>
      </w:r>
      <w:r w:rsidR="005D679C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bookmarkStart w:id="0" w:name="_GoBack"/>
      <w:bookmarkEnd w:id="0"/>
    </w:p>
    <w:p w:rsidR="00CD6242" w:rsidRDefault="00CD6242" w:rsidP="00CD6242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6242" w:rsidRDefault="00CD6242" w:rsidP="00CD6242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6242" w:rsidRDefault="00CD6242" w:rsidP="00CD6242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5AE8" w:rsidRPr="00145AE8" w:rsidRDefault="00145AE8" w:rsidP="00EC53FD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E8">
        <w:rPr>
          <w:rFonts w:ascii="Times New Roman" w:hAnsi="Times New Roman" w:cs="Times New Roman"/>
          <w:b/>
          <w:sz w:val="24"/>
          <w:szCs w:val="24"/>
        </w:rPr>
        <w:t>ПРИОРИТЕТИ ОДРЖАВАЊА УЛИЦА НА ТЕРИТОРИЈИ ОПШТИНЕ РАЧА</w:t>
      </w:r>
    </w:p>
    <w:p w:rsidR="00145AE8" w:rsidRDefault="00145AE8" w:rsidP="00145AE8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CD6242" w:rsidRDefault="00257DDB" w:rsidP="00EC53FD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Локације п</w:t>
      </w:r>
      <w:r w:rsidR="00AF07CE">
        <w:rPr>
          <w:rFonts w:ascii="Times New Roman" w:hAnsi="Times New Roman" w:cs="Times New Roman"/>
          <w:sz w:val="24"/>
          <w:szCs w:val="24"/>
        </w:rPr>
        <w:t>риоритетн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AF07CE">
        <w:rPr>
          <w:rFonts w:ascii="Times New Roman" w:hAnsi="Times New Roman" w:cs="Times New Roman"/>
          <w:sz w:val="24"/>
          <w:szCs w:val="24"/>
        </w:rPr>
        <w:t xml:space="preserve"> улиц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6242">
        <w:rPr>
          <w:rFonts w:ascii="Times New Roman" w:hAnsi="Times New Roman" w:cs="Times New Roman"/>
          <w:sz w:val="24"/>
          <w:szCs w:val="24"/>
        </w:rPr>
        <w:t xml:space="preserve"> у периоду зимског одржавања на територији општине Рача</w:t>
      </w:r>
    </w:p>
    <w:p w:rsidR="00EC53FD" w:rsidRDefault="00EC53FD" w:rsidP="00EC53FD">
      <w:pPr>
        <w:tabs>
          <w:tab w:val="left" w:pos="349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843"/>
        <w:gridCol w:w="2977"/>
      </w:tblGrid>
      <w:tr w:rsidR="00257DDB" w:rsidTr="00EC53FD">
        <w:trPr>
          <w:jc w:val="center"/>
        </w:trPr>
        <w:tc>
          <w:tcPr>
            <w:tcW w:w="3539" w:type="dxa"/>
            <w:shd w:val="clear" w:color="auto" w:fill="FFC000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highlight w:val="green"/>
              </w:rPr>
            </w:pPr>
            <w:r w:rsidRPr="00E17FA8">
              <w:rPr>
                <w:rFonts w:ascii="Times New Roman" w:hAnsi="Times New Roman" w:cs="Times New Roman"/>
                <w:b/>
              </w:rPr>
              <w:t>Називи приоритетних улица</w:t>
            </w:r>
          </w:p>
        </w:tc>
        <w:tc>
          <w:tcPr>
            <w:tcW w:w="1843" w:type="dxa"/>
            <w:shd w:val="clear" w:color="auto" w:fill="FFC000"/>
          </w:tcPr>
          <w:p w:rsidR="00257DDB" w:rsidRPr="00EC53FD" w:rsidRDefault="00EC53FD" w:rsidP="00CD6242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C5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ужина у km</w:t>
            </w:r>
          </w:p>
        </w:tc>
        <w:tc>
          <w:tcPr>
            <w:tcW w:w="2977" w:type="dxa"/>
            <w:shd w:val="clear" w:color="auto" w:fill="FFC000"/>
          </w:tcPr>
          <w:p w:rsidR="00257DDB" w:rsidRPr="00EC53FD" w:rsidRDefault="00EC53FD" w:rsidP="00EC53F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Деоница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 xml:space="preserve">Карађорђева 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>Радоја Домановића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>Цариградска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 xml:space="preserve">Немањина 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ED31B3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Краља </w:t>
            </w:r>
            <w:r w:rsidR="00257DDB" w:rsidRPr="00E17FA8">
              <w:rPr>
                <w:rFonts w:ascii="Times New Roman" w:hAnsi="Times New Roman" w:cs="Times New Roman"/>
              </w:rPr>
              <w:t>Александра Карађорђевића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>Краљице Марије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>Његошева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>Николе Пашића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>Милоша Обреновића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  <w:tr w:rsidR="00257DDB" w:rsidTr="00EC53FD">
        <w:trPr>
          <w:jc w:val="center"/>
        </w:trPr>
        <w:tc>
          <w:tcPr>
            <w:tcW w:w="3539" w:type="dxa"/>
          </w:tcPr>
          <w:p w:rsidR="00257DDB" w:rsidRPr="00E17FA8" w:rsidRDefault="00257DDB" w:rsidP="00CD6242">
            <w:pPr>
              <w:tabs>
                <w:tab w:val="left" w:pos="3495"/>
              </w:tabs>
              <w:rPr>
                <w:rFonts w:ascii="Times New Roman" w:hAnsi="Times New Roman" w:cs="Times New Roman"/>
              </w:rPr>
            </w:pPr>
            <w:r w:rsidRPr="00E17FA8">
              <w:rPr>
                <w:rFonts w:ascii="Times New Roman" w:hAnsi="Times New Roman" w:cs="Times New Roman"/>
              </w:rPr>
              <w:t>Косовска</w:t>
            </w:r>
          </w:p>
        </w:tc>
        <w:tc>
          <w:tcPr>
            <w:tcW w:w="1843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977" w:type="dxa"/>
          </w:tcPr>
          <w:p w:rsidR="00257DDB" w:rsidRDefault="00257DDB" w:rsidP="00257DDB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 се цела улица</w:t>
            </w:r>
          </w:p>
        </w:tc>
      </w:tr>
    </w:tbl>
    <w:p w:rsidR="00CD6242" w:rsidRDefault="00CD6242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D55DBD" w:rsidRDefault="00D55DBD" w:rsidP="00D55DBD">
      <w:pPr>
        <w:rPr>
          <w:rFonts w:ascii="Times New Roman" w:hAnsi="Times New Roman" w:cs="Times New Roman"/>
          <w:color w:val="000000" w:themeColor="text1"/>
        </w:rPr>
      </w:pPr>
      <w:r w:rsidRPr="00D55DBD">
        <w:rPr>
          <w:rFonts w:ascii="Times New Roman" w:hAnsi="Times New Roman" w:cs="Times New Roman"/>
          <w:color w:val="000000" w:themeColor="text1"/>
        </w:rPr>
        <w:t xml:space="preserve">Остале улице </w:t>
      </w:r>
      <w:r>
        <w:rPr>
          <w:rFonts w:ascii="Times New Roman" w:hAnsi="Times New Roman" w:cs="Times New Roman"/>
          <w:color w:val="000000" w:themeColor="text1"/>
        </w:rPr>
        <w:t xml:space="preserve">на територији општине Рача </w:t>
      </w:r>
      <w:r w:rsidRPr="00D55DBD">
        <w:rPr>
          <w:rFonts w:ascii="Times New Roman" w:hAnsi="Times New Roman" w:cs="Times New Roman"/>
          <w:color w:val="000000" w:themeColor="text1"/>
        </w:rPr>
        <w:t>се чисте након чишћења улица првог приоритета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75C47" w:rsidRDefault="00675C47" w:rsidP="00D55DBD">
      <w:pPr>
        <w:rPr>
          <w:rFonts w:ascii="Times New Roman" w:hAnsi="Times New Roman" w:cs="Times New Roman"/>
          <w:color w:val="000000" w:themeColor="text1"/>
        </w:rPr>
      </w:pPr>
    </w:p>
    <w:p w:rsidR="00675C47" w:rsidRDefault="00675C47" w:rsidP="00D55DBD">
      <w:pPr>
        <w:rPr>
          <w:rFonts w:ascii="Times New Roman" w:hAnsi="Times New Roman" w:cs="Times New Roman"/>
          <w:color w:val="000000" w:themeColor="text1"/>
        </w:rPr>
      </w:pPr>
    </w:p>
    <w:p w:rsidR="00500E46" w:rsidRDefault="00500E46" w:rsidP="00D55DBD">
      <w:pPr>
        <w:rPr>
          <w:rFonts w:ascii="Times New Roman" w:hAnsi="Times New Roman" w:cs="Times New Roman"/>
          <w:color w:val="000000" w:themeColor="text1"/>
        </w:rPr>
      </w:pPr>
    </w:p>
    <w:p w:rsidR="00675C47" w:rsidRPr="00D55DBD" w:rsidRDefault="00675C47" w:rsidP="00D55DBD">
      <w:pPr>
        <w:rPr>
          <w:rFonts w:ascii="Times New Roman" w:hAnsi="Times New Roman" w:cs="Times New Roman"/>
          <w:color w:val="000000" w:themeColor="text1"/>
        </w:rPr>
      </w:pPr>
    </w:p>
    <w:p w:rsidR="00CD6242" w:rsidRDefault="00675C47" w:rsidP="00675C4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C47">
        <w:rPr>
          <w:rFonts w:ascii="Times New Roman" w:hAnsi="Times New Roman" w:cs="Times New Roman"/>
          <w:b/>
          <w:sz w:val="24"/>
          <w:szCs w:val="24"/>
        </w:rPr>
        <w:t>ЛОКАЦИЈЕ КРИТИЧНИХ МЕСТА У УЛИЦАМА НА ТЕРИТОРИЈИ ОПШТИНЕ РАЧА</w:t>
      </w:r>
    </w:p>
    <w:p w:rsidR="00675C47" w:rsidRPr="00675C47" w:rsidRDefault="00675C47" w:rsidP="00675C47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5C47" w:rsidTr="00675C47">
        <w:tc>
          <w:tcPr>
            <w:tcW w:w="4531" w:type="dxa"/>
            <w:shd w:val="clear" w:color="auto" w:fill="FFC000"/>
          </w:tcPr>
          <w:p w:rsidR="00675C47" w:rsidRDefault="00675C47" w:rsidP="00CD624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улице</w:t>
            </w:r>
          </w:p>
        </w:tc>
        <w:tc>
          <w:tcPr>
            <w:tcW w:w="4531" w:type="dxa"/>
            <w:shd w:val="clear" w:color="auto" w:fill="FFC000"/>
          </w:tcPr>
          <w:p w:rsidR="00675C47" w:rsidRDefault="00675C47" w:rsidP="00CD624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Деоница</w:t>
            </w:r>
          </w:p>
        </w:tc>
      </w:tr>
      <w:tr w:rsidR="00675C47" w:rsidTr="00675C47">
        <w:tc>
          <w:tcPr>
            <w:tcW w:w="4531" w:type="dxa"/>
          </w:tcPr>
          <w:p w:rsidR="00675C47" w:rsidRDefault="00675C47" w:rsidP="00CD624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Радоја Домановића</w:t>
            </w:r>
          </w:p>
        </w:tc>
        <w:tc>
          <w:tcPr>
            <w:tcW w:w="4531" w:type="dxa"/>
          </w:tcPr>
          <w:p w:rsidR="00675C47" w:rsidRDefault="00675C47" w:rsidP="00CD624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Дом здравља - Вртић“</w:t>
            </w:r>
          </w:p>
        </w:tc>
      </w:tr>
    </w:tbl>
    <w:p w:rsidR="00EC53FD" w:rsidRDefault="00EC53F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Pr="00145AE8" w:rsidRDefault="00145AE8" w:rsidP="00CD6242">
      <w:pPr>
        <w:tabs>
          <w:tab w:val="left" w:pos="3495"/>
        </w:tabs>
        <w:rPr>
          <w:rFonts w:ascii="Times New Roman" w:hAnsi="Times New Roman" w:cs="Times New Roman"/>
          <w:b/>
          <w:sz w:val="24"/>
          <w:szCs w:val="24"/>
        </w:rPr>
      </w:pPr>
      <w:r w:rsidRPr="00145AE8">
        <w:rPr>
          <w:rFonts w:ascii="Times New Roman" w:hAnsi="Times New Roman" w:cs="Times New Roman"/>
          <w:b/>
          <w:sz w:val="24"/>
          <w:szCs w:val="24"/>
        </w:rPr>
        <w:t>ПРИОРИТЕТИ ОДРЖАВАЊА ПУТЕВА НА ТЕРИОТОРИЈИ ОПШТИНЕ РАЧА</w:t>
      </w: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F03151">
        <w:rPr>
          <w:rFonts w:ascii="Times New Roman" w:hAnsi="Times New Roman" w:cs="Times New Roman"/>
          <w:b/>
          <w:sz w:val="24"/>
          <w:szCs w:val="24"/>
        </w:rPr>
        <w:t>Први приоритет</w:t>
      </w:r>
      <w:r>
        <w:rPr>
          <w:rFonts w:ascii="Times New Roman" w:hAnsi="Times New Roman" w:cs="Times New Roman"/>
          <w:sz w:val="24"/>
          <w:szCs w:val="24"/>
        </w:rPr>
        <w:t xml:space="preserve"> имају</w:t>
      </w:r>
      <w:r w:rsidR="00561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следећи општински путеви:</w:t>
      </w: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</w:rPr>
      </w:pPr>
      <w:r w:rsidRPr="00145AE8">
        <w:rPr>
          <w:rFonts w:ascii="Times New Roman" w:hAnsi="Times New Roman" w:cs="Times New Roman"/>
          <w:b/>
          <w:sz w:val="24"/>
          <w:szCs w:val="24"/>
        </w:rPr>
        <w:t>Општински пут ОП1</w:t>
      </w:r>
      <w:r w:rsidRPr="00145AE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29276761"/>
      <w:r w:rsidRPr="00145AE8">
        <w:rPr>
          <w:rFonts w:ascii="Times New Roman" w:hAnsi="Times New Roman" w:cs="Times New Roman"/>
        </w:rPr>
        <w:t>(IIA157 Вучић – Трска – Сипић – Висак IIA157)</w:t>
      </w:r>
      <w:bookmarkEnd w:id="1"/>
    </w:p>
    <w:p w:rsidR="00C40370" w:rsidRDefault="00145AE8" w:rsidP="00C4037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Општински пут ОП3 </w:t>
      </w:r>
      <w:r w:rsidR="00C40370" w:rsidRPr="00C40370">
        <w:rPr>
          <w:rFonts w:ascii="Times New Roman" w:eastAsia="Calibri" w:hAnsi="Times New Roman" w:cs="Times New Roman"/>
        </w:rPr>
        <w:t>(I</w:t>
      </w:r>
      <w:r w:rsidR="00864751">
        <w:rPr>
          <w:rFonts w:ascii="Times New Roman" w:eastAsia="Calibri" w:hAnsi="Times New Roman" w:cs="Times New Roman"/>
          <w:lang w:val="sr-Cyrl-RS"/>
        </w:rPr>
        <w:t>Б</w:t>
      </w:r>
      <w:r w:rsidR="00C40370" w:rsidRPr="00C40370">
        <w:rPr>
          <w:rFonts w:ascii="Times New Roman" w:eastAsia="Calibri" w:hAnsi="Times New Roman" w:cs="Times New Roman"/>
        </w:rPr>
        <w:t>27 Сараново – Сараново поље</w:t>
      </w:r>
      <w:r w:rsidR="00864751">
        <w:rPr>
          <w:rFonts w:ascii="Times New Roman" w:eastAsia="Calibri" w:hAnsi="Times New Roman" w:cs="Times New Roman"/>
          <w:lang w:val="sr-Cyrl-RS"/>
        </w:rPr>
        <w:t xml:space="preserve"> </w:t>
      </w:r>
      <w:r w:rsidR="00C40370" w:rsidRPr="00C40370">
        <w:rPr>
          <w:rFonts w:ascii="Times New Roman" w:eastAsia="Calibri" w:hAnsi="Times New Roman" w:cs="Times New Roman"/>
        </w:rPr>
        <w:t>- Сепци поље</w:t>
      </w:r>
      <w:r w:rsidR="00864751">
        <w:rPr>
          <w:rFonts w:ascii="Times New Roman" w:eastAsia="Calibri" w:hAnsi="Times New Roman" w:cs="Times New Roman"/>
          <w:lang w:val="sr-Cyrl-RS"/>
        </w:rPr>
        <w:t xml:space="preserve"> </w:t>
      </w:r>
      <w:r w:rsidR="00C40370" w:rsidRPr="00C40370">
        <w:rPr>
          <w:rFonts w:ascii="Times New Roman" w:eastAsia="Calibri" w:hAnsi="Times New Roman" w:cs="Times New Roman"/>
        </w:rPr>
        <w:t>- Сепци Брдо</w:t>
      </w:r>
      <w:r w:rsidR="00864751">
        <w:rPr>
          <w:rFonts w:ascii="Times New Roman" w:eastAsia="Calibri" w:hAnsi="Times New Roman" w:cs="Times New Roman"/>
          <w:lang w:val="sr-Cyrl-RS"/>
        </w:rPr>
        <w:t xml:space="preserve"> </w:t>
      </w:r>
      <w:r w:rsidR="00C40370" w:rsidRPr="00C40370">
        <w:rPr>
          <w:rFonts w:ascii="Times New Roman" w:eastAsia="Calibri" w:hAnsi="Times New Roman" w:cs="Times New Roman"/>
        </w:rPr>
        <w:t>- Сараново Брдо</w:t>
      </w:r>
      <w:r w:rsidR="00C40370">
        <w:rPr>
          <w:rFonts w:ascii="Times New Roman" w:eastAsia="Calibri" w:hAnsi="Times New Roman" w:cs="Times New Roman"/>
        </w:rPr>
        <w:t xml:space="preserve"> </w:t>
      </w:r>
      <w:r w:rsidR="00C40370" w:rsidRPr="00C40370">
        <w:rPr>
          <w:rFonts w:ascii="Times New Roman" w:eastAsia="Calibri" w:hAnsi="Times New Roman" w:cs="Times New Roman"/>
        </w:rPr>
        <w:t>I</w:t>
      </w:r>
      <w:r w:rsidR="00864751">
        <w:rPr>
          <w:rFonts w:ascii="Times New Roman" w:eastAsia="Calibri" w:hAnsi="Times New Roman" w:cs="Times New Roman"/>
          <w:lang w:val="sr-Cyrl-RS"/>
        </w:rPr>
        <w:t>Б</w:t>
      </w:r>
      <w:r w:rsidR="00C40370" w:rsidRPr="00C40370">
        <w:rPr>
          <w:rFonts w:ascii="Times New Roman" w:eastAsia="Calibri" w:hAnsi="Times New Roman" w:cs="Times New Roman"/>
        </w:rPr>
        <w:t>27)</w:t>
      </w:r>
    </w:p>
    <w:p w:rsidR="00C40370" w:rsidRDefault="00C40370" w:rsidP="00C40370">
      <w:pPr>
        <w:jc w:val="both"/>
        <w:rPr>
          <w:rFonts w:ascii="Times New Roman" w:eastAsia="Calibri" w:hAnsi="Times New Roman" w:cs="Times New Roman"/>
        </w:rPr>
      </w:pPr>
      <w:bookmarkStart w:id="2" w:name="_Hlk529274805"/>
      <w:r>
        <w:rPr>
          <w:rFonts w:ascii="Times New Roman" w:hAnsi="Times New Roman" w:cs="Times New Roman"/>
          <w:b/>
        </w:rPr>
        <w:t xml:space="preserve">Општински пут ОП4 </w:t>
      </w:r>
      <w:r w:rsidRPr="00C40370">
        <w:rPr>
          <w:rFonts w:ascii="Times New Roman" w:eastAsia="Calibri" w:hAnsi="Times New Roman" w:cs="Times New Roman"/>
        </w:rPr>
        <w:t>(I</w:t>
      </w:r>
      <w:r w:rsidR="00864751">
        <w:rPr>
          <w:rFonts w:ascii="Times New Roman" w:eastAsia="Calibri" w:hAnsi="Times New Roman" w:cs="Times New Roman"/>
          <w:lang w:val="sr-Cyrl-RS"/>
        </w:rPr>
        <w:t>Б</w:t>
      </w:r>
      <w:r w:rsidRPr="00C40370">
        <w:rPr>
          <w:rFonts w:ascii="Times New Roman" w:eastAsia="Calibri" w:hAnsi="Times New Roman" w:cs="Times New Roman"/>
        </w:rPr>
        <w:t xml:space="preserve">27 </w:t>
      </w:r>
      <w:r>
        <w:rPr>
          <w:rFonts w:ascii="Times New Roman" w:eastAsia="Calibri" w:hAnsi="Times New Roman" w:cs="Times New Roman"/>
        </w:rPr>
        <w:t xml:space="preserve">Ђурђево </w:t>
      </w:r>
      <w:r w:rsidRPr="00C40370">
        <w:rPr>
          <w:rFonts w:ascii="Times New Roman" w:eastAsia="Calibri" w:hAnsi="Times New Roman" w:cs="Times New Roman"/>
        </w:rPr>
        <w:t>- Б</w:t>
      </w:r>
      <w:r>
        <w:rPr>
          <w:rFonts w:ascii="Times New Roman" w:eastAsia="Calibri" w:hAnsi="Times New Roman" w:cs="Times New Roman"/>
        </w:rPr>
        <w:t xml:space="preserve">орци </w:t>
      </w:r>
      <w:r w:rsidRPr="00C40370">
        <w:rPr>
          <w:rFonts w:ascii="Times New Roman" w:eastAsia="Calibri" w:hAnsi="Times New Roman" w:cs="Times New Roman"/>
        </w:rPr>
        <w:t>II</w:t>
      </w:r>
      <w:r w:rsidR="00864751">
        <w:rPr>
          <w:rFonts w:ascii="Times New Roman" w:eastAsia="Calibri" w:hAnsi="Times New Roman" w:cs="Times New Roman"/>
          <w:lang w:val="sr-Cyrl-RS"/>
        </w:rPr>
        <w:t>Б</w:t>
      </w:r>
      <w:r>
        <w:rPr>
          <w:rFonts w:ascii="Times New Roman" w:eastAsia="Calibri" w:hAnsi="Times New Roman" w:cs="Times New Roman"/>
        </w:rPr>
        <w:t>369</w:t>
      </w:r>
      <w:r w:rsidRPr="00C40370">
        <w:rPr>
          <w:rFonts w:ascii="Times New Roman" w:eastAsia="Calibri" w:hAnsi="Times New Roman" w:cs="Times New Roman"/>
        </w:rPr>
        <w:t>)</w:t>
      </w:r>
    </w:p>
    <w:bookmarkEnd w:id="2"/>
    <w:p w:rsidR="00C40370" w:rsidRDefault="00C40370" w:rsidP="00C4037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Општински пут ОП5 </w:t>
      </w:r>
      <w:r w:rsidRPr="00C40370">
        <w:rPr>
          <w:rFonts w:ascii="Times New Roman" w:eastAsia="Calibri" w:hAnsi="Times New Roman" w:cs="Times New Roman"/>
        </w:rPr>
        <w:t>(II</w:t>
      </w:r>
      <w:r w:rsidR="00864751">
        <w:rPr>
          <w:rFonts w:ascii="Times New Roman" w:eastAsia="Calibri" w:hAnsi="Times New Roman" w:cs="Times New Roman"/>
          <w:lang w:val="sr-Cyrl-RS"/>
        </w:rPr>
        <w:t>Б</w:t>
      </w:r>
      <w:r>
        <w:rPr>
          <w:rFonts w:ascii="Times New Roman" w:eastAsia="Calibri" w:hAnsi="Times New Roman" w:cs="Times New Roman"/>
        </w:rPr>
        <w:t>369 Борци</w:t>
      </w:r>
      <w:r w:rsidR="00864751"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</w:rPr>
        <w:t>- Доње Јарушице до границе са Горњим Јарушицама)</w:t>
      </w:r>
    </w:p>
    <w:p w:rsidR="00F03151" w:rsidRDefault="00F03151" w:rsidP="00C40370">
      <w:pPr>
        <w:jc w:val="both"/>
        <w:rPr>
          <w:rFonts w:ascii="Times New Roman" w:eastAsia="Calibri" w:hAnsi="Times New Roman" w:cs="Times New Roman"/>
        </w:rPr>
      </w:pPr>
      <w:r w:rsidRPr="00F03151">
        <w:rPr>
          <w:rFonts w:ascii="Times New Roman" w:eastAsia="Calibri" w:hAnsi="Times New Roman" w:cs="Times New Roman"/>
          <w:b/>
        </w:rPr>
        <w:t>Други приоритет</w:t>
      </w:r>
      <w:r>
        <w:rPr>
          <w:rFonts w:ascii="Times New Roman" w:eastAsia="Calibri" w:hAnsi="Times New Roman" w:cs="Times New Roman"/>
        </w:rPr>
        <w:t xml:space="preserve"> имају остали општински путеви.</w:t>
      </w:r>
    </w:p>
    <w:p w:rsidR="00F03151" w:rsidRDefault="00F03151" w:rsidP="00C40370">
      <w:pPr>
        <w:jc w:val="both"/>
        <w:rPr>
          <w:rFonts w:ascii="Times New Roman" w:eastAsia="Calibri" w:hAnsi="Times New Roman" w:cs="Times New Roman"/>
        </w:rPr>
      </w:pPr>
      <w:r w:rsidRPr="00F03151">
        <w:rPr>
          <w:rFonts w:ascii="Times New Roman" w:eastAsia="Calibri" w:hAnsi="Times New Roman" w:cs="Times New Roman"/>
          <w:b/>
        </w:rPr>
        <w:t>Трећи приоритет</w:t>
      </w:r>
      <w:r>
        <w:rPr>
          <w:rFonts w:ascii="Times New Roman" w:eastAsia="Calibri" w:hAnsi="Times New Roman" w:cs="Times New Roman"/>
        </w:rPr>
        <w:t xml:space="preserve"> имају остали некатегорисани путеви.</w:t>
      </w:r>
    </w:p>
    <w:p w:rsidR="00F03151" w:rsidRDefault="00F03151" w:rsidP="00C40370">
      <w:pPr>
        <w:jc w:val="both"/>
        <w:rPr>
          <w:rFonts w:ascii="Times New Roman" w:eastAsia="Calibri" w:hAnsi="Times New Roman" w:cs="Times New Roman"/>
        </w:rPr>
      </w:pPr>
    </w:p>
    <w:p w:rsidR="00C40370" w:rsidRDefault="00C40370" w:rsidP="00C40370">
      <w:pPr>
        <w:jc w:val="both"/>
        <w:rPr>
          <w:rFonts w:ascii="Times New Roman" w:eastAsia="Calibri" w:hAnsi="Times New Roman" w:cs="Times New Roman"/>
        </w:rPr>
      </w:pPr>
    </w:p>
    <w:p w:rsidR="00F63048" w:rsidRDefault="00F63048" w:rsidP="00C40370">
      <w:pPr>
        <w:jc w:val="both"/>
        <w:rPr>
          <w:rFonts w:ascii="Times New Roman" w:eastAsia="Calibri" w:hAnsi="Times New Roman" w:cs="Times New Roman"/>
        </w:rPr>
      </w:pPr>
    </w:p>
    <w:p w:rsidR="00C40370" w:rsidRDefault="00C40370" w:rsidP="00C40370">
      <w:pPr>
        <w:jc w:val="both"/>
        <w:rPr>
          <w:rFonts w:ascii="Times New Roman" w:eastAsia="Calibri" w:hAnsi="Times New Roman" w:cs="Times New Roman"/>
        </w:rPr>
      </w:pPr>
    </w:p>
    <w:p w:rsidR="00C40370" w:rsidRPr="00C40370" w:rsidRDefault="00C40370" w:rsidP="00C40370">
      <w:pPr>
        <w:jc w:val="both"/>
        <w:rPr>
          <w:rFonts w:ascii="Times New Roman" w:eastAsia="Calibri" w:hAnsi="Times New Roman" w:cs="Times New Roman"/>
        </w:rPr>
      </w:pPr>
    </w:p>
    <w:p w:rsidR="00145AE8" w:rsidRPr="00C40370" w:rsidRDefault="00145AE8" w:rsidP="00CD6242">
      <w:pPr>
        <w:tabs>
          <w:tab w:val="left" w:pos="3495"/>
        </w:tabs>
        <w:rPr>
          <w:rFonts w:ascii="Times New Roman" w:hAnsi="Times New Roman" w:cs="Times New Roman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145AE8" w:rsidRDefault="00145AE8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0C65FF" w:rsidRDefault="000C65FF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8"/>
        <w:gridCol w:w="1333"/>
        <w:gridCol w:w="1134"/>
        <w:gridCol w:w="3544"/>
      </w:tblGrid>
      <w:tr w:rsidR="000C65FF" w:rsidTr="000C65FF">
        <w:trPr>
          <w:jc w:val="center"/>
        </w:trPr>
        <w:tc>
          <w:tcPr>
            <w:tcW w:w="2348" w:type="dxa"/>
            <w:shd w:val="clear" w:color="auto" w:fill="FFC000"/>
          </w:tcPr>
          <w:p w:rsidR="000C65FF" w:rsidRPr="00E17FA8" w:rsidRDefault="000C65FF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>Приоритети</w:t>
            </w:r>
          </w:p>
        </w:tc>
        <w:tc>
          <w:tcPr>
            <w:tcW w:w="1333" w:type="dxa"/>
            <w:shd w:val="clear" w:color="auto" w:fill="FFC000" w:themeFill="accent4"/>
          </w:tcPr>
          <w:p w:rsidR="000C65FF" w:rsidRPr="00E17FA8" w:rsidRDefault="000C65FF" w:rsidP="000C65FF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0C65FF">
              <w:rPr>
                <w:rFonts w:ascii="Times New Roman" w:hAnsi="Times New Roman" w:cs="Times New Roman"/>
                <w:b/>
              </w:rPr>
              <w:t>Ознака пута</w:t>
            </w:r>
          </w:p>
        </w:tc>
        <w:tc>
          <w:tcPr>
            <w:tcW w:w="1134" w:type="dxa"/>
            <w:shd w:val="clear" w:color="auto" w:fill="FFC000"/>
          </w:tcPr>
          <w:p w:rsidR="000C65FF" w:rsidRPr="00EC53FD" w:rsidRDefault="000C65FF" w:rsidP="000C65FF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C53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ужина у km</w:t>
            </w:r>
          </w:p>
        </w:tc>
        <w:tc>
          <w:tcPr>
            <w:tcW w:w="3544" w:type="dxa"/>
            <w:shd w:val="clear" w:color="auto" w:fill="FFC000"/>
          </w:tcPr>
          <w:p w:rsidR="000C65FF" w:rsidRPr="00EC53FD" w:rsidRDefault="000C65FF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Деоница</w:t>
            </w:r>
          </w:p>
        </w:tc>
      </w:tr>
      <w:tr w:rsidR="000C65FF" w:rsidTr="002E1D16">
        <w:trPr>
          <w:jc w:val="center"/>
        </w:trPr>
        <w:tc>
          <w:tcPr>
            <w:tcW w:w="2348" w:type="dxa"/>
            <w:shd w:val="clear" w:color="auto" w:fill="FFC000"/>
          </w:tcPr>
          <w:p w:rsidR="000C65FF" w:rsidRPr="00E032C0" w:rsidRDefault="000C65FF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 xml:space="preserve"> Први приоритет</w:t>
            </w:r>
          </w:p>
        </w:tc>
        <w:tc>
          <w:tcPr>
            <w:tcW w:w="1333" w:type="dxa"/>
            <w:shd w:val="clear" w:color="auto" w:fill="FFC000"/>
          </w:tcPr>
          <w:p w:rsidR="000C65FF" w:rsidRPr="00E032C0" w:rsidRDefault="000C65FF" w:rsidP="000C65FF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</w:t>
            </w:r>
          </w:p>
        </w:tc>
        <w:tc>
          <w:tcPr>
            <w:tcW w:w="1134" w:type="dxa"/>
            <w:shd w:val="clear" w:color="auto" w:fill="FFC000"/>
          </w:tcPr>
          <w:p w:rsidR="000C65FF" w:rsidRPr="00E032C0" w:rsidRDefault="00561C72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11,56</w:t>
            </w:r>
          </w:p>
        </w:tc>
        <w:tc>
          <w:tcPr>
            <w:tcW w:w="3544" w:type="dxa"/>
            <w:shd w:val="clear" w:color="auto" w:fill="FFC000"/>
          </w:tcPr>
          <w:p w:rsidR="000C65FF" w:rsidRPr="00E032C0" w:rsidRDefault="000C65FF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IIA157 Вучић – Трска – Сипић – Висак IIA157</w:t>
            </w:r>
          </w:p>
        </w:tc>
      </w:tr>
      <w:tr w:rsidR="000C65FF" w:rsidTr="002E1D16">
        <w:trPr>
          <w:jc w:val="center"/>
        </w:trPr>
        <w:tc>
          <w:tcPr>
            <w:tcW w:w="2348" w:type="dxa"/>
            <w:shd w:val="clear" w:color="auto" w:fill="FFC000"/>
          </w:tcPr>
          <w:p w:rsidR="000C65FF" w:rsidRPr="00E032C0" w:rsidRDefault="000C65FF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Први приоритет</w:t>
            </w:r>
          </w:p>
        </w:tc>
        <w:tc>
          <w:tcPr>
            <w:tcW w:w="1333" w:type="dxa"/>
            <w:shd w:val="clear" w:color="auto" w:fill="FFC000"/>
          </w:tcPr>
          <w:p w:rsidR="000C65FF" w:rsidRPr="00E032C0" w:rsidRDefault="00561C72" w:rsidP="00561C7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ОП-3</w:t>
            </w:r>
          </w:p>
        </w:tc>
        <w:tc>
          <w:tcPr>
            <w:tcW w:w="1134" w:type="dxa"/>
            <w:shd w:val="clear" w:color="auto" w:fill="FFC000"/>
          </w:tcPr>
          <w:p w:rsidR="000C65FF" w:rsidRPr="00E032C0" w:rsidRDefault="00561C72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3544" w:type="dxa"/>
            <w:shd w:val="clear" w:color="auto" w:fill="FFC000"/>
          </w:tcPr>
          <w:p w:rsidR="000C65FF" w:rsidRPr="00E032C0" w:rsidRDefault="00561C72" w:rsidP="00E032C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Calibri" w:hAnsi="Times New Roman" w:cs="Times New Roman"/>
                <w:sz w:val="20"/>
                <w:szCs w:val="20"/>
              </w:rPr>
              <w:t>(IB27 Сараново – Сараново поље- Сепци поље- Сепци Брдо- Сараново Брдо IB27)</w:t>
            </w:r>
          </w:p>
        </w:tc>
      </w:tr>
      <w:tr w:rsidR="000C65FF" w:rsidTr="002E1D16">
        <w:trPr>
          <w:jc w:val="center"/>
        </w:trPr>
        <w:tc>
          <w:tcPr>
            <w:tcW w:w="2348" w:type="dxa"/>
            <w:shd w:val="clear" w:color="auto" w:fill="FFC000"/>
          </w:tcPr>
          <w:p w:rsidR="000C65FF" w:rsidRPr="00E032C0" w:rsidRDefault="000C65FF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Први приоритет</w:t>
            </w:r>
          </w:p>
        </w:tc>
        <w:tc>
          <w:tcPr>
            <w:tcW w:w="1333" w:type="dxa"/>
            <w:shd w:val="clear" w:color="auto" w:fill="FFC000"/>
          </w:tcPr>
          <w:p w:rsidR="000C65FF" w:rsidRPr="00E032C0" w:rsidRDefault="00561C72" w:rsidP="00561C7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ОП-4</w:t>
            </w:r>
          </w:p>
        </w:tc>
        <w:tc>
          <w:tcPr>
            <w:tcW w:w="1134" w:type="dxa"/>
            <w:shd w:val="clear" w:color="auto" w:fill="FFC000"/>
          </w:tcPr>
          <w:p w:rsidR="000C65FF" w:rsidRPr="00E032C0" w:rsidRDefault="00561C72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3544" w:type="dxa"/>
            <w:shd w:val="clear" w:color="auto" w:fill="FFC000"/>
          </w:tcPr>
          <w:p w:rsidR="000C65FF" w:rsidRPr="00E032C0" w:rsidRDefault="00561C72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Calibri" w:hAnsi="Times New Roman" w:cs="Times New Roman"/>
                <w:sz w:val="20"/>
                <w:szCs w:val="20"/>
              </w:rPr>
              <w:t>(IB27 Ђурђево - Борци IIB369)</w:t>
            </w:r>
          </w:p>
        </w:tc>
      </w:tr>
      <w:tr w:rsidR="000C65FF" w:rsidTr="002E1D16">
        <w:trPr>
          <w:jc w:val="center"/>
        </w:trPr>
        <w:tc>
          <w:tcPr>
            <w:tcW w:w="2348" w:type="dxa"/>
            <w:shd w:val="clear" w:color="auto" w:fill="FFC000"/>
          </w:tcPr>
          <w:p w:rsidR="000C65FF" w:rsidRPr="00E032C0" w:rsidRDefault="000C65FF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Први приоритет</w:t>
            </w:r>
          </w:p>
        </w:tc>
        <w:tc>
          <w:tcPr>
            <w:tcW w:w="1333" w:type="dxa"/>
            <w:shd w:val="clear" w:color="auto" w:fill="FFC000"/>
          </w:tcPr>
          <w:p w:rsidR="000C65FF" w:rsidRPr="00E032C0" w:rsidRDefault="00561C72" w:rsidP="00561C7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ОП-5</w:t>
            </w:r>
          </w:p>
        </w:tc>
        <w:tc>
          <w:tcPr>
            <w:tcW w:w="1134" w:type="dxa"/>
            <w:shd w:val="clear" w:color="auto" w:fill="FFC000"/>
          </w:tcPr>
          <w:p w:rsidR="000C65FF" w:rsidRPr="00E032C0" w:rsidRDefault="00561C72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3544" w:type="dxa"/>
            <w:shd w:val="clear" w:color="auto" w:fill="FFC000"/>
          </w:tcPr>
          <w:p w:rsidR="000C65FF" w:rsidRPr="00E032C0" w:rsidRDefault="00561C72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Calibri" w:hAnsi="Times New Roman" w:cs="Times New Roman"/>
                <w:sz w:val="20"/>
                <w:szCs w:val="20"/>
              </w:rPr>
              <w:t>(IIB369 Борци- Доње Јарушице до границе са Горњим Јарушицама)</w:t>
            </w:r>
          </w:p>
        </w:tc>
      </w:tr>
      <w:tr w:rsidR="000C65FF" w:rsidTr="000C65FF">
        <w:trPr>
          <w:jc w:val="center"/>
        </w:trPr>
        <w:tc>
          <w:tcPr>
            <w:tcW w:w="2348" w:type="dxa"/>
          </w:tcPr>
          <w:p w:rsidR="000C65FF" w:rsidRPr="00E032C0" w:rsidRDefault="00561C7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0C65FF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</w:t>
            </w:r>
          </w:p>
        </w:tc>
        <w:tc>
          <w:tcPr>
            <w:tcW w:w="1134" w:type="dxa"/>
          </w:tcPr>
          <w:p w:rsidR="000C65FF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3544" w:type="dxa"/>
          </w:tcPr>
          <w:p w:rsidR="000C65FF" w:rsidRPr="00E032C0" w:rsidRDefault="00E032C0" w:rsidP="00E03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IIA157 Рача– Мали Мирашевац – Мирашевац центар –Поповић IIB369</w:t>
            </w:r>
          </w:p>
        </w:tc>
      </w:tr>
      <w:tr w:rsidR="000C65FF" w:rsidTr="000C65FF">
        <w:trPr>
          <w:jc w:val="center"/>
        </w:trPr>
        <w:tc>
          <w:tcPr>
            <w:tcW w:w="2348" w:type="dxa"/>
          </w:tcPr>
          <w:p w:rsidR="000C65FF" w:rsidRPr="00E032C0" w:rsidRDefault="00561C7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0C65FF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ОП-6</w:t>
            </w:r>
          </w:p>
        </w:tc>
        <w:tc>
          <w:tcPr>
            <w:tcW w:w="1134" w:type="dxa"/>
          </w:tcPr>
          <w:p w:rsidR="000C65FF" w:rsidRPr="00E032C0" w:rsidRDefault="00864751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3544" w:type="dxa"/>
          </w:tcPr>
          <w:p w:rsidR="000C65FF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IIB370-Бошњане– поред гробља – Реонићи – Ненадићи – граница са Баничином IIB370</w:t>
            </w:r>
          </w:p>
        </w:tc>
      </w:tr>
      <w:tr w:rsidR="000C65FF" w:rsidTr="000C65FF">
        <w:trPr>
          <w:jc w:val="center"/>
        </w:trPr>
        <w:tc>
          <w:tcPr>
            <w:tcW w:w="2348" w:type="dxa"/>
          </w:tcPr>
          <w:p w:rsidR="000C65FF" w:rsidRPr="00E032C0" w:rsidRDefault="00561C7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0C65FF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ОП-7</w:t>
            </w:r>
          </w:p>
        </w:tc>
        <w:tc>
          <w:tcPr>
            <w:tcW w:w="1134" w:type="dxa"/>
          </w:tcPr>
          <w:p w:rsidR="000C65FF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3544" w:type="dxa"/>
          </w:tcPr>
          <w:p w:rsidR="000C65FF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 xml:space="preserve">IIA157 М. Крчмаре– Гајани поред гробља до границе са Бадњевцем  </w:t>
            </w:r>
          </w:p>
        </w:tc>
      </w:tr>
      <w:tr w:rsidR="000C65FF" w:rsidTr="000C65FF">
        <w:trPr>
          <w:jc w:val="center"/>
        </w:trPr>
        <w:tc>
          <w:tcPr>
            <w:tcW w:w="2348" w:type="dxa"/>
          </w:tcPr>
          <w:p w:rsidR="000C65FF" w:rsidRPr="00E032C0" w:rsidRDefault="00561C7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0C65FF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ОП-8</w:t>
            </w:r>
          </w:p>
        </w:tc>
        <w:tc>
          <w:tcPr>
            <w:tcW w:w="1134" w:type="dxa"/>
          </w:tcPr>
          <w:p w:rsidR="000C65FF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6,13</w:t>
            </w:r>
          </w:p>
        </w:tc>
        <w:tc>
          <w:tcPr>
            <w:tcW w:w="3544" w:type="dxa"/>
          </w:tcPr>
          <w:p w:rsidR="000C65FF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IIA157 В. Крчмаре– Јаруга – Старо село IIA157</w:t>
            </w:r>
          </w:p>
        </w:tc>
      </w:tr>
      <w:tr w:rsidR="000C65FF" w:rsidTr="000C65FF">
        <w:trPr>
          <w:jc w:val="center"/>
        </w:trPr>
        <w:tc>
          <w:tcPr>
            <w:tcW w:w="2348" w:type="dxa"/>
          </w:tcPr>
          <w:p w:rsidR="000C65FF" w:rsidRPr="00E032C0" w:rsidRDefault="00561C7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0C65FF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ОП-9</w:t>
            </w:r>
          </w:p>
        </w:tc>
        <w:tc>
          <w:tcPr>
            <w:tcW w:w="1134" w:type="dxa"/>
          </w:tcPr>
          <w:p w:rsidR="000C65FF" w:rsidRPr="00864751" w:rsidRDefault="00864751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4,06</w:t>
            </w:r>
          </w:p>
        </w:tc>
        <w:tc>
          <w:tcPr>
            <w:tcW w:w="3544" w:type="dxa"/>
          </w:tcPr>
          <w:p w:rsidR="000C65FF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IB27 Сараново- Дубочар</w:t>
            </w:r>
            <w:r w:rsidR="008647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(основна школа)</w:t>
            </w:r>
            <w:r w:rsidR="008647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- граница са Трнавом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C07D6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ОП-10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IB27 Сараново од продавнице (Џезвар) до границе са Трнавом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C07D6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ОП-11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3544" w:type="dxa"/>
          </w:tcPr>
          <w:p w:rsidR="00C07D62" w:rsidRPr="00726637" w:rsidRDefault="003B31DA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2FC2">
              <w:rPr>
                <w:rFonts w:ascii="Times New Roman" w:hAnsi="Times New Roman" w:cs="Times New Roman"/>
              </w:rPr>
              <w:t>IB27 Вишевац– Вишевчић – Манђупа до Поповића IIB369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C07D6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ОП-12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 xml:space="preserve">IIA157 Вучић центар– Вучић (ОП-1). до куће Пере цвећара  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C07D6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ОП-13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 xml:space="preserve">IB27 Вишевац– Велика бара – граница са Мраморцем  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C07D6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ОП-14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IIA157 Велико Крчмаре (ОП8) центар – Цукићи – до границе са Горњим Јарушицама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C07D6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ОП-15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IIB369 Борци-Висак IIA157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C07D6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ОП-16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IIB369-Борци-Ђурђево брдо-</w:t>
            </w:r>
            <w:r w:rsidRPr="00E032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ОП4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C07D62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ОП-17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IB27 Ђурђево-засеок Савковићи-Дом културе-Фарма ОП4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ОП-18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ОП12-засеок Марковићи-засеок Поље-IIA157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ОП-19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IIA157-Мирашевац-засеок Палилуле-засеок Горњи крај-засеок Милојевићи-центар Мирашевац ОП-2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ОП-20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IB27 Сараново-засеок Игњатовићи - гробље Сирчани до границеса Павловцем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ОП-21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544" w:type="dxa"/>
          </w:tcPr>
          <w:p w:rsidR="00E032C0" w:rsidRPr="00E032C0" w:rsidRDefault="00E032C0" w:rsidP="00E032C0">
            <w:pPr>
              <w:spacing w:after="6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ОП20- засеок Костићи поред гробља Орничина до границе са </w:t>
            </w:r>
          </w:p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Трнавом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ОП-22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ОП9 Сараново-засеок Миленовићи – Орничина-ОП21  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ОП-23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ОП20-засеок Доња Буковија – Настићи – Орничина -ОП21  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ОП-24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ОП3 – Сепци поље – школа до границе са Башином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ОП-25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ОП24-засеок Петровац до границе са </w:t>
            </w: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Клоком (кафана </w:t>
            </w: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„Шумадијско прело“) IIA156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ОП-26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ОП2 Мирашевац-Доњи крај-Керцуни-Средњи крај-Поред трафо станице-ОП19Мирашевац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ОП-27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ОП5-Борци-Саставци-Село-IIB369Борци</w:t>
            </w:r>
          </w:p>
        </w:tc>
      </w:tr>
      <w:tr w:rsidR="00E032C0" w:rsidTr="000C65FF">
        <w:trPr>
          <w:jc w:val="center"/>
        </w:trPr>
        <w:tc>
          <w:tcPr>
            <w:tcW w:w="2348" w:type="dxa"/>
          </w:tcPr>
          <w:p w:rsidR="00E032C0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E032C0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ОП-28</w:t>
            </w:r>
          </w:p>
        </w:tc>
        <w:tc>
          <w:tcPr>
            <w:tcW w:w="1134" w:type="dxa"/>
          </w:tcPr>
          <w:p w:rsidR="00E032C0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544" w:type="dxa"/>
          </w:tcPr>
          <w:p w:rsidR="00E032C0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ОП1Вучић – До границе са општином Лапово</w:t>
            </w:r>
          </w:p>
        </w:tc>
      </w:tr>
      <w:tr w:rsidR="00E032C0" w:rsidTr="000C65FF">
        <w:trPr>
          <w:jc w:val="center"/>
        </w:trPr>
        <w:tc>
          <w:tcPr>
            <w:tcW w:w="2348" w:type="dxa"/>
          </w:tcPr>
          <w:p w:rsidR="00E032C0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E032C0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ОП-29</w:t>
            </w:r>
          </w:p>
        </w:tc>
        <w:tc>
          <w:tcPr>
            <w:tcW w:w="1134" w:type="dxa"/>
          </w:tcPr>
          <w:p w:rsidR="00E032C0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3544" w:type="dxa"/>
          </w:tcPr>
          <w:p w:rsidR="00E032C0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Лапово – Црни Као</w:t>
            </w:r>
          </w:p>
        </w:tc>
      </w:tr>
      <w:tr w:rsidR="00E032C0" w:rsidTr="000C65FF">
        <w:trPr>
          <w:jc w:val="center"/>
        </w:trPr>
        <w:tc>
          <w:tcPr>
            <w:tcW w:w="2348" w:type="dxa"/>
          </w:tcPr>
          <w:p w:rsidR="00E032C0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E032C0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ОП-30</w:t>
            </w:r>
          </w:p>
        </w:tc>
        <w:tc>
          <w:tcPr>
            <w:tcW w:w="1134" w:type="dxa"/>
          </w:tcPr>
          <w:p w:rsidR="00E032C0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3544" w:type="dxa"/>
          </w:tcPr>
          <w:p w:rsidR="00E032C0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ОП1Сипић – Бадњевац(Баточина)</w:t>
            </w:r>
          </w:p>
        </w:tc>
      </w:tr>
      <w:tr w:rsidR="00E032C0" w:rsidTr="000C65FF">
        <w:trPr>
          <w:jc w:val="center"/>
        </w:trPr>
        <w:tc>
          <w:tcPr>
            <w:tcW w:w="2348" w:type="dxa"/>
          </w:tcPr>
          <w:p w:rsidR="00E032C0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E032C0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ОП-31</w:t>
            </w:r>
          </w:p>
        </w:tc>
        <w:tc>
          <w:tcPr>
            <w:tcW w:w="1134" w:type="dxa"/>
          </w:tcPr>
          <w:p w:rsidR="00E032C0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3544" w:type="dxa"/>
          </w:tcPr>
          <w:p w:rsidR="00E032C0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ОП9-Арнаутовићи-ОП21</w:t>
            </w:r>
          </w:p>
        </w:tc>
      </w:tr>
      <w:tr w:rsidR="00E032C0" w:rsidTr="000C65FF">
        <w:trPr>
          <w:jc w:val="center"/>
        </w:trPr>
        <w:tc>
          <w:tcPr>
            <w:tcW w:w="2348" w:type="dxa"/>
          </w:tcPr>
          <w:p w:rsidR="00E032C0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E032C0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ОП-32</w:t>
            </w:r>
          </w:p>
        </w:tc>
        <w:tc>
          <w:tcPr>
            <w:tcW w:w="1134" w:type="dxa"/>
          </w:tcPr>
          <w:p w:rsidR="00E032C0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3544" w:type="dxa"/>
          </w:tcPr>
          <w:p w:rsidR="00E032C0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IB27-Бодљик- IB27</w:t>
            </w:r>
          </w:p>
        </w:tc>
      </w:tr>
      <w:tr w:rsidR="00E032C0" w:rsidTr="000C65FF">
        <w:trPr>
          <w:jc w:val="center"/>
        </w:trPr>
        <w:tc>
          <w:tcPr>
            <w:tcW w:w="2348" w:type="dxa"/>
          </w:tcPr>
          <w:p w:rsidR="00E032C0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E032C0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ОП-33</w:t>
            </w:r>
          </w:p>
        </w:tc>
        <w:tc>
          <w:tcPr>
            <w:tcW w:w="1134" w:type="dxa"/>
          </w:tcPr>
          <w:p w:rsidR="00E032C0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3544" w:type="dxa"/>
          </w:tcPr>
          <w:p w:rsidR="00E032C0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IIА157-Каповац-Гробље-ОП8</w:t>
            </w:r>
          </w:p>
        </w:tc>
      </w:tr>
      <w:tr w:rsidR="00C07D62" w:rsidTr="000C65FF">
        <w:trPr>
          <w:jc w:val="center"/>
        </w:trPr>
        <w:tc>
          <w:tcPr>
            <w:tcW w:w="2348" w:type="dxa"/>
          </w:tcPr>
          <w:p w:rsidR="00C07D62" w:rsidRPr="00E032C0" w:rsidRDefault="00E032C0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C07D62" w:rsidRPr="00E032C0" w:rsidRDefault="00E032C0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ОП-34</w:t>
            </w:r>
          </w:p>
        </w:tc>
        <w:tc>
          <w:tcPr>
            <w:tcW w:w="1134" w:type="dxa"/>
          </w:tcPr>
          <w:p w:rsidR="00C07D62" w:rsidRPr="00E032C0" w:rsidRDefault="00E032C0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3544" w:type="dxa"/>
          </w:tcPr>
          <w:p w:rsidR="00C07D62" w:rsidRPr="00E032C0" w:rsidRDefault="00E032C0" w:rsidP="00E032C0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eastAsia="Times New Roman" w:hAnsi="Times New Roman" w:cs="Times New Roman"/>
                <w:sz w:val="20"/>
                <w:szCs w:val="20"/>
              </w:rPr>
              <w:t>ОП8-Старо село-Рафаиловићи-Горње Јарушице</w:t>
            </w:r>
          </w:p>
        </w:tc>
      </w:tr>
      <w:tr w:rsidR="0060009B" w:rsidTr="000C65FF">
        <w:trPr>
          <w:jc w:val="center"/>
        </w:trPr>
        <w:tc>
          <w:tcPr>
            <w:tcW w:w="2348" w:type="dxa"/>
          </w:tcPr>
          <w:p w:rsidR="0060009B" w:rsidRPr="00E032C0" w:rsidRDefault="0060009B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60009B" w:rsidRPr="00E032C0" w:rsidRDefault="0060009B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ОП-35</w:t>
            </w:r>
          </w:p>
        </w:tc>
        <w:tc>
          <w:tcPr>
            <w:tcW w:w="1134" w:type="dxa"/>
          </w:tcPr>
          <w:p w:rsidR="0060009B" w:rsidRPr="00E032C0" w:rsidRDefault="00191F14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3544" w:type="dxa"/>
          </w:tcPr>
          <w:p w:rsidR="0060009B" w:rsidRPr="00191F14" w:rsidRDefault="00191F14" w:rsidP="00E032C0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F14">
              <w:rPr>
                <w:rFonts w:ascii="Times New Roman" w:hAnsi="Times New Roman" w:cs="Times New Roman"/>
                <w:sz w:val="20"/>
                <w:szCs w:val="20"/>
              </w:rPr>
              <w:t>IIБ369-Чукер-ОП-2</w:t>
            </w:r>
          </w:p>
        </w:tc>
      </w:tr>
      <w:tr w:rsidR="0060009B" w:rsidTr="000C65FF">
        <w:trPr>
          <w:jc w:val="center"/>
        </w:trPr>
        <w:tc>
          <w:tcPr>
            <w:tcW w:w="2348" w:type="dxa"/>
          </w:tcPr>
          <w:p w:rsidR="0060009B" w:rsidRPr="00E032C0" w:rsidRDefault="0060009B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60009B" w:rsidRPr="00E032C0" w:rsidRDefault="0060009B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ОП-36</w:t>
            </w:r>
          </w:p>
        </w:tc>
        <w:tc>
          <w:tcPr>
            <w:tcW w:w="1134" w:type="dxa"/>
          </w:tcPr>
          <w:p w:rsidR="0060009B" w:rsidRPr="00A27BA9" w:rsidRDefault="00A27BA9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1F14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60009B" w:rsidRPr="00191F14" w:rsidRDefault="00191F14" w:rsidP="00E032C0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F14">
              <w:rPr>
                <w:rFonts w:ascii="Times New Roman" w:hAnsi="Times New Roman" w:cs="Times New Roman"/>
                <w:sz w:val="20"/>
                <w:szCs w:val="20"/>
              </w:rPr>
              <w:t>ОП-19-засеок Падине-ОП-15</w:t>
            </w:r>
          </w:p>
        </w:tc>
      </w:tr>
      <w:tr w:rsidR="0060009B" w:rsidTr="000C65FF">
        <w:trPr>
          <w:jc w:val="center"/>
        </w:trPr>
        <w:tc>
          <w:tcPr>
            <w:tcW w:w="2348" w:type="dxa"/>
          </w:tcPr>
          <w:p w:rsidR="0060009B" w:rsidRPr="00E032C0" w:rsidRDefault="0060009B" w:rsidP="00AC5C24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Други приоритет</w:t>
            </w:r>
          </w:p>
        </w:tc>
        <w:tc>
          <w:tcPr>
            <w:tcW w:w="1333" w:type="dxa"/>
          </w:tcPr>
          <w:p w:rsidR="0060009B" w:rsidRPr="00E032C0" w:rsidRDefault="0060009B" w:rsidP="00E032C0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ОП-37</w:t>
            </w:r>
          </w:p>
        </w:tc>
        <w:tc>
          <w:tcPr>
            <w:tcW w:w="1134" w:type="dxa"/>
          </w:tcPr>
          <w:p w:rsidR="0060009B" w:rsidRPr="00A27BA9" w:rsidRDefault="00191F14" w:rsidP="00AC5C24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544" w:type="dxa"/>
          </w:tcPr>
          <w:p w:rsidR="0060009B" w:rsidRPr="00191F14" w:rsidRDefault="00191F14" w:rsidP="00E032C0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F14">
              <w:rPr>
                <w:rFonts w:ascii="Times New Roman" w:hAnsi="Times New Roman" w:cs="Times New Roman"/>
                <w:sz w:val="20"/>
                <w:szCs w:val="20"/>
              </w:rPr>
              <w:t>ОП-2-Ул.Живојина Мишића у МЗ Поповић-ОП-2</w:t>
            </w:r>
          </w:p>
        </w:tc>
      </w:tr>
    </w:tbl>
    <w:p w:rsidR="00C07D62" w:rsidRDefault="00C07D62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032C0" w:rsidRDefault="00E032C0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032C0" w:rsidRDefault="00E032C0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032C0" w:rsidRDefault="00E032C0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675C47" w:rsidRDefault="00675C47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500E46" w:rsidRDefault="00500E46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73434D" w:rsidRDefault="0073434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E47DDD" w:rsidRDefault="00675C47" w:rsidP="00500E46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DD">
        <w:rPr>
          <w:rFonts w:ascii="Times New Roman" w:hAnsi="Times New Roman" w:cs="Times New Roman"/>
          <w:b/>
          <w:sz w:val="24"/>
          <w:szCs w:val="24"/>
        </w:rPr>
        <w:lastRenderedPageBreak/>
        <w:t>ЛОКАЦИЈ</w:t>
      </w:r>
      <w:r w:rsidR="003570A5">
        <w:rPr>
          <w:rFonts w:ascii="Times New Roman" w:hAnsi="Times New Roman" w:cs="Times New Roman"/>
          <w:b/>
          <w:sz w:val="24"/>
          <w:szCs w:val="24"/>
        </w:rPr>
        <w:t>E</w:t>
      </w:r>
      <w:r w:rsidRPr="00E47DDD">
        <w:rPr>
          <w:rFonts w:ascii="Times New Roman" w:hAnsi="Times New Roman" w:cs="Times New Roman"/>
          <w:b/>
          <w:sz w:val="24"/>
          <w:szCs w:val="24"/>
        </w:rPr>
        <w:t xml:space="preserve"> КРИТИЧНИХ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ОПШТИНСКИМ ПУТЕВИМА</w:t>
      </w:r>
    </w:p>
    <w:p w:rsidR="00500E46" w:rsidRPr="00500E46" w:rsidRDefault="00500E46" w:rsidP="00500E46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953"/>
      </w:tblGrid>
      <w:tr w:rsidR="00E47DDD" w:rsidTr="00D55DBD">
        <w:trPr>
          <w:trHeight w:val="256"/>
        </w:trPr>
        <w:tc>
          <w:tcPr>
            <w:tcW w:w="2547" w:type="dxa"/>
            <w:shd w:val="clear" w:color="auto" w:fill="FFC000" w:themeFill="accent4"/>
          </w:tcPr>
          <w:p w:rsidR="00E47DDD" w:rsidRP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Ознака пута</w:t>
            </w:r>
          </w:p>
        </w:tc>
        <w:tc>
          <w:tcPr>
            <w:tcW w:w="5953" w:type="dxa"/>
            <w:shd w:val="clear" w:color="auto" w:fill="FFC000" w:themeFill="accent4"/>
          </w:tcPr>
          <w:p w:rsidR="00E47DDD" w:rsidRPr="00E47DDD" w:rsidRDefault="00E47DDD" w:rsidP="00D55DBD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DD">
              <w:rPr>
                <w:rFonts w:ascii="Times New Roman" w:hAnsi="Times New Roman" w:cs="Times New Roman"/>
                <w:b/>
                <w:sz w:val="24"/>
                <w:szCs w:val="24"/>
              </w:rPr>
              <w:t>Деоница</w:t>
            </w:r>
          </w:p>
        </w:tc>
      </w:tr>
      <w:tr w:rsidR="00E47DDD" w:rsidTr="00E032C0">
        <w:trPr>
          <w:trHeight w:val="256"/>
        </w:trPr>
        <w:tc>
          <w:tcPr>
            <w:tcW w:w="2547" w:type="dxa"/>
            <w:shd w:val="clear" w:color="auto" w:fill="FFC000"/>
          </w:tcPr>
          <w:p w:rsid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</w:t>
            </w:r>
          </w:p>
        </w:tc>
        <w:tc>
          <w:tcPr>
            <w:tcW w:w="5953" w:type="dxa"/>
          </w:tcPr>
          <w:p w:rsidR="00E47DDD" w:rsidRPr="00675C47" w:rsidRDefault="00675C47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5C47">
              <w:rPr>
                <w:rFonts w:ascii="Times New Roman" w:hAnsi="Times New Roman" w:cs="Times New Roman"/>
                <w:sz w:val="20"/>
                <w:szCs w:val="20"/>
              </w:rPr>
              <w:t xml:space="preserve">„Код крста-скретање за Баточину“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C47">
              <w:rPr>
                <w:rFonts w:ascii="Times New Roman" w:hAnsi="Times New Roman" w:cs="Times New Roman"/>
                <w:sz w:val="20"/>
                <w:szCs w:val="20"/>
              </w:rPr>
              <w:t xml:space="preserve">„Излаз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675C47">
              <w:rPr>
                <w:rFonts w:ascii="Times New Roman" w:hAnsi="Times New Roman" w:cs="Times New Roman"/>
                <w:sz w:val="20"/>
                <w:szCs w:val="20"/>
              </w:rPr>
              <w:t xml:space="preserve"> Виск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5C47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E47DDD" w:rsidTr="00E032C0">
        <w:trPr>
          <w:trHeight w:val="264"/>
        </w:trPr>
        <w:tc>
          <w:tcPr>
            <w:tcW w:w="2547" w:type="dxa"/>
            <w:shd w:val="clear" w:color="auto" w:fill="FFC000"/>
          </w:tcPr>
          <w:p w:rsid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</w:t>
            </w:r>
          </w:p>
        </w:tc>
        <w:tc>
          <w:tcPr>
            <w:tcW w:w="5953" w:type="dxa"/>
          </w:tcPr>
          <w:p w:rsidR="00E47DDD" w:rsidRPr="0083421A" w:rsidRDefault="0083421A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21A">
              <w:rPr>
                <w:rFonts w:ascii="Times New Roman" w:hAnsi="Times New Roman" w:cs="Times New Roman"/>
                <w:sz w:val="20"/>
                <w:szCs w:val="20"/>
              </w:rPr>
              <w:t xml:space="preserve">Удаљеност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 4 km</w:t>
            </w:r>
            <w:r w:rsidRPr="0083421A">
              <w:rPr>
                <w:rFonts w:ascii="Times New Roman" w:hAnsi="Times New Roman" w:cs="Times New Roman"/>
                <w:sz w:val="20"/>
                <w:szCs w:val="20"/>
              </w:rPr>
              <w:t xml:space="preserve"> од главног пута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2C0">
              <w:rPr>
                <w:rFonts w:ascii="Times New Roman" w:hAnsi="Times New Roman" w:cs="Times New Roman"/>
                <w:sz w:val="20"/>
                <w:szCs w:val="20"/>
              </w:rPr>
              <w:t>IB27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7DDD" w:rsidTr="00E032C0">
        <w:trPr>
          <w:trHeight w:val="256"/>
        </w:trPr>
        <w:tc>
          <w:tcPr>
            <w:tcW w:w="2547" w:type="dxa"/>
            <w:shd w:val="clear" w:color="auto" w:fill="FFC000"/>
          </w:tcPr>
          <w:p w:rsid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ОП-4</w:t>
            </w:r>
          </w:p>
        </w:tc>
        <w:tc>
          <w:tcPr>
            <w:tcW w:w="5953" w:type="dxa"/>
          </w:tcPr>
          <w:p w:rsid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DD" w:rsidTr="00E032C0">
        <w:trPr>
          <w:trHeight w:val="256"/>
        </w:trPr>
        <w:tc>
          <w:tcPr>
            <w:tcW w:w="2547" w:type="dxa"/>
            <w:shd w:val="clear" w:color="auto" w:fill="FFC000"/>
          </w:tcPr>
          <w:p w:rsid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ОП-5</w:t>
            </w:r>
          </w:p>
        </w:tc>
        <w:tc>
          <w:tcPr>
            <w:tcW w:w="5953" w:type="dxa"/>
          </w:tcPr>
          <w:p w:rsid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DD" w:rsidTr="00D55DBD">
        <w:trPr>
          <w:trHeight w:val="256"/>
        </w:trPr>
        <w:tc>
          <w:tcPr>
            <w:tcW w:w="2547" w:type="dxa"/>
          </w:tcPr>
          <w:p w:rsidR="00E47DD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</w:t>
            </w:r>
          </w:p>
        </w:tc>
        <w:tc>
          <w:tcPr>
            <w:tcW w:w="5953" w:type="dxa"/>
          </w:tcPr>
          <w:p w:rsidR="00E47DDD" w:rsidRPr="0083421A" w:rsidRDefault="0083421A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21A">
              <w:rPr>
                <w:rFonts w:ascii="Times New Roman" w:hAnsi="Times New Roman" w:cs="Times New Roman"/>
                <w:sz w:val="20"/>
                <w:szCs w:val="20"/>
              </w:rPr>
              <w:t>„Трлемино брдо“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удаљености око 350m од главног пута</w:t>
            </w:r>
            <w:r w:rsidRPr="001C2120">
              <w:rPr>
                <w:rFonts w:ascii="Times New Roman" w:hAnsi="Times New Roman" w:cs="Times New Roman"/>
                <w:sz w:val="20"/>
                <w:szCs w:val="20"/>
              </w:rPr>
              <w:t xml:space="preserve"> IIA157</w:t>
            </w:r>
          </w:p>
        </w:tc>
      </w:tr>
      <w:tr w:rsidR="00E47DDD" w:rsidTr="00D55DBD">
        <w:trPr>
          <w:trHeight w:val="256"/>
        </w:trPr>
        <w:tc>
          <w:tcPr>
            <w:tcW w:w="2547" w:type="dxa"/>
          </w:tcPr>
          <w:p w:rsidR="00E47DD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ОП-6</w:t>
            </w:r>
          </w:p>
        </w:tc>
        <w:tc>
          <w:tcPr>
            <w:tcW w:w="5953" w:type="dxa"/>
          </w:tcPr>
          <w:p w:rsid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DDD" w:rsidTr="00D55DBD">
        <w:trPr>
          <w:trHeight w:val="264"/>
        </w:trPr>
        <w:tc>
          <w:tcPr>
            <w:tcW w:w="2547" w:type="dxa"/>
          </w:tcPr>
          <w:p w:rsidR="00E47DD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ОП-7</w:t>
            </w:r>
          </w:p>
        </w:tc>
        <w:tc>
          <w:tcPr>
            <w:tcW w:w="5953" w:type="dxa"/>
          </w:tcPr>
          <w:p w:rsidR="00E47DDD" w:rsidRDefault="00E47DD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ОП-8</w:t>
            </w:r>
          </w:p>
        </w:tc>
        <w:tc>
          <w:tcPr>
            <w:tcW w:w="5953" w:type="dxa"/>
          </w:tcPr>
          <w:p w:rsidR="00D55DBD" w:rsidRPr="001C2120" w:rsidRDefault="00675C47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2120">
              <w:rPr>
                <w:rFonts w:ascii="Times New Roman" w:hAnsi="Times New Roman" w:cs="Times New Roman"/>
                <w:sz w:val="20"/>
                <w:szCs w:val="20"/>
              </w:rPr>
              <w:t xml:space="preserve">„Јаруга“ удаљеност </w:t>
            </w:r>
            <w:r w:rsidR="0083421A" w:rsidRPr="001C2120">
              <w:rPr>
                <w:rFonts w:ascii="Times New Roman" w:hAnsi="Times New Roman" w:cs="Times New Roman"/>
                <w:sz w:val="20"/>
                <w:szCs w:val="20"/>
              </w:rPr>
              <w:t xml:space="preserve">око 150m </w:t>
            </w:r>
            <w:r w:rsidRPr="001C2120">
              <w:rPr>
                <w:rFonts w:ascii="Times New Roman" w:hAnsi="Times New Roman" w:cs="Times New Roman"/>
                <w:sz w:val="20"/>
                <w:szCs w:val="20"/>
              </w:rPr>
              <w:t>од главног пута</w:t>
            </w:r>
            <w:r w:rsidR="001C2120" w:rsidRPr="001C2120">
              <w:rPr>
                <w:rFonts w:ascii="Times New Roman" w:hAnsi="Times New Roman" w:cs="Times New Roman"/>
                <w:sz w:val="20"/>
                <w:szCs w:val="20"/>
              </w:rPr>
              <w:t xml:space="preserve"> IIA157 </w:t>
            </w: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ОП-9</w:t>
            </w:r>
          </w:p>
        </w:tc>
        <w:tc>
          <w:tcPr>
            <w:tcW w:w="5953" w:type="dxa"/>
          </w:tcPr>
          <w:p w:rsidR="00D55DBD" w:rsidRDefault="00D55DB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ОП-10</w:t>
            </w:r>
          </w:p>
        </w:tc>
        <w:tc>
          <w:tcPr>
            <w:tcW w:w="5953" w:type="dxa"/>
          </w:tcPr>
          <w:p w:rsidR="00D55DBD" w:rsidRDefault="00D55DB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ОП-11</w:t>
            </w:r>
          </w:p>
        </w:tc>
        <w:tc>
          <w:tcPr>
            <w:tcW w:w="5953" w:type="dxa"/>
          </w:tcPr>
          <w:p w:rsidR="00D55DBD" w:rsidRDefault="00D55DB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ОП-12</w:t>
            </w:r>
          </w:p>
        </w:tc>
        <w:tc>
          <w:tcPr>
            <w:tcW w:w="5953" w:type="dxa"/>
          </w:tcPr>
          <w:p w:rsidR="00D55DBD" w:rsidRDefault="00D55DB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ОП-13</w:t>
            </w:r>
          </w:p>
        </w:tc>
        <w:tc>
          <w:tcPr>
            <w:tcW w:w="5953" w:type="dxa"/>
          </w:tcPr>
          <w:p w:rsidR="00D55DBD" w:rsidRDefault="00D55DB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ОП-14</w:t>
            </w:r>
          </w:p>
        </w:tc>
        <w:tc>
          <w:tcPr>
            <w:tcW w:w="5953" w:type="dxa"/>
          </w:tcPr>
          <w:p w:rsidR="00D55DBD" w:rsidRDefault="00D55DB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ОП-15</w:t>
            </w:r>
          </w:p>
        </w:tc>
        <w:tc>
          <w:tcPr>
            <w:tcW w:w="5953" w:type="dxa"/>
          </w:tcPr>
          <w:p w:rsidR="00D55DBD" w:rsidRDefault="00D55DB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ОП-16</w:t>
            </w:r>
          </w:p>
        </w:tc>
        <w:tc>
          <w:tcPr>
            <w:tcW w:w="5953" w:type="dxa"/>
          </w:tcPr>
          <w:p w:rsidR="00D55DBD" w:rsidRDefault="00D55DBD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BD" w:rsidTr="00D55DBD">
        <w:trPr>
          <w:trHeight w:val="264"/>
        </w:trPr>
        <w:tc>
          <w:tcPr>
            <w:tcW w:w="2547" w:type="dxa"/>
          </w:tcPr>
          <w:p w:rsidR="00D55DBD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ОП-17</w:t>
            </w:r>
          </w:p>
        </w:tc>
        <w:tc>
          <w:tcPr>
            <w:tcW w:w="5953" w:type="dxa"/>
          </w:tcPr>
          <w:p w:rsidR="00D55DBD" w:rsidRPr="001C2120" w:rsidRDefault="0083421A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Удаљеност око 100м </w:t>
            </w:r>
            <w:r w:rsidR="001C2120">
              <w:rPr>
                <w:rFonts w:ascii="Times New Roman" w:hAnsi="Times New Roman" w:cs="Times New Roman"/>
                <w:sz w:val="20"/>
                <w:szCs w:val="20"/>
              </w:rPr>
              <w:t xml:space="preserve">од главног пута </w:t>
            </w:r>
            <w:r w:rsidR="001C2120" w:rsidRPr="00E032C0">
              <w:rPr>
                <w:rFonts w:ascii="Times New Roman" w:hAnsi="Times New Roman" w:cs="Times New Roman"/>
                <w:sz w:val="20"/>
                <w:szCs w:val="20"/>
              </w:rPr>
              <w:t>IB27</w:t>
            </w:r>
            <w:r w:rsidR="001C2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ОП-18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ОП-19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ОП-20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ОП-21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ОП-22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ОП-23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ОП-24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ОП-25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ОП-26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ОП-27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ОП-28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ОП-29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ОП-30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ОП-31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ОП-32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ОП-33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C0" w:rsidTr="00D55DBD">
        <w:trPr>
          <w:trHeight w:val="264"/>
        </w:trPr>
        <w:tc>
          <w:tcPr>
            <w:tcW w:w="2547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ОП-34</w:t>
            </w:r>
          </w:p>
        </w:tc>
        <w:tc>
          <w:tcPr>
            <w:tcW w:w="5953" w:type="dxa"/>
          </w:tcPr>
          <w:p w:rsidR="00E032C0" w:rsidRDefault="00E032C0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CC" w:rsidTr="00D55DBD">
        <w:trPr>
          <w:trHeight w:val="264"/>
        </w:trPr>
        <w:tc>
          <w:tcPr>
            <w:tcW w:w="2547" w:type="dxa"/>
          </w:tcPr>
          <w:p w:rsidR="00B70ACC" w:rsidRDefault="00B70ACC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ОП-35</w:t>
            </w:r>
          </w:p>
        </w:tc>
        <w:tc>
          <w:tcPr>
            <w:tcW w:w="5953" w:type="dxa"/>
          </w:tcPr>
          <w:p w:rsidR="00B70ACC" w:rsidRDefault="00B70ACC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CC" w:rsidTr="00D55DBD">
        <w:trPr>
          <w:trHeight w:val="264"/>
        </w:trPr>
        <w:tc>
          <w:tcPr>
            <w:tcW w:w="2547" w:type="dxa"/>
          </w:tcPr>
          <w:p w:rsidR="00B70ACC" w:rsidRDefault="00B70ACC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ОП-36</w:t>
            </w:r>
          </w:p>
        </w:tc>
        <w:tc>
          <w:tcPr>
            <w:tcW w:w="5953" w:type="dxa"/>
          </w:tcPr>
          <w:p w:rsidR="00B70ACC" w:rsidRDefault="00B70ACC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CC" w:rsidTr="00D55DBD">
        <w:trPr>
          <w:trHeight w:val="264"/>
        </w:trPr>
        <w:tc>
          <w:tcPr>
            <w:tcW w:w="2547" w:type="dxa"/>
          </w:tcPr>
          <w:p w:rsidR="00B70ACC" w:rsidRDefault="00B70ACC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ОП-37</w:t>
            </w:r>
          </w:p>
        </w:tc>
        <w:tc>
          <w:tcPr>
            <w:tcW w:w="5953" w:type="dxa"/>
          </w:tcPr>
          <w:p w:rsidR="00B70ACC" w:rsidRDefault="00B70ACC" w:rsidP="00D55DBD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DDD" w:rsidRDefault="00E47DDD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3570A5" w:rsidRPr="00AC7D29" w:rsidRDefault="00AC7D29" w:rsidP="00CD624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претходно наведеним критичним локацијама биће постављена одговарајућа саобраћајна сигнализација, знак „допунска табла</w:t>
      </w:r>
      <w:r w:rsidR="008A13B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IV -7.1 који се поставља уз знак „ограничење брзине“ II-30 на </w:t>
      </w:r>
      <w:r w:rsidR="000C02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0km/h.</w:t>
      </w:r>
    </w:p>
    <w:sectPr w:rsidR="003570A5" w:rsidRPr="00AC7D29" w:rsidSect="00C5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E5" w:rsidRDefault="00410DE5" w:rsidP="00145AE8">
      <w:pPr>
        <w:spacing w:after="0" w:line="240" w:lineRule="auto"/>
      </w:pPr>
      <w:r>
        <w:separator/>
      </w:r>
    </w:p>
  </w:endnote>
  <w:endnote w:type="continuationSeparator" w:id="0">
    <w:p w:rsidR="00410DE5" w:rsidRDefault="00410DE5" w:rsidP="0014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E5" w:rsidRDefault="00410DE5" w:rsidP="00145AE8">
      <w:pPr>
        <w:spacing w:after="0" w:line="240" w:lineRule="auto"/>
      </w:pPr>
      <w:r>
        <w:separator/>
      </w:r>
    </w:p>
  </w:footnote>
  <w:footnote w:type="continuationSeparator" w:id="0">
    <w:p w:rsidR="00410DE5" w:rsidRDefault="00410DE5" w:rsidP="00145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2A"/>
    <w:rsid w:val="000004FE"/>
    <w:rsid w:val="000605A6"/>
    <w:rsid w:val="000C02D8"/>
    <w:rsid w:val="000C65FF"/>
    <w:rsid w:val="00145AE8"/>
    <w:rsid w:val="00191F14"/>
    <w:rsid w:val="001C2120"/>
    <w:rsid w:val="00257DDB"/>
    <w:rsid w:val="002E1D16"/>
    <w:rsid w:val="003570A5"/>
    <w:rsid w:val="003B31DA"/>
    <w:rsid w:val="003F04FB"/>
    <w:rsid w:val="00410DE5"/>
    <w:rsid w:val="0044031D"/>
    <w:rsid w:val="004B767C"/>
    <w:rsid w:val="004F093A"/>
    <w:rsid w:val="00500E46"/>
    <w:rsid w:val="00561C72"/>
    <w:rsid w:val="005D5850"/>
    <w:rsid w:val="005D679C"/>
    <w:rsid w:val="0060009B"/>
    <w:rsid w:val="00675C47"/>
    <w:rsid w:val="0071003C"/>
    <w:rsid w:val="00726637"/>
    <w:rsid w:val="0073434D"/>
    <w:rsid w:val="007616AE"/>
    <w:rsid w:val="0077465F"/>
    <w:rsid w:val="007A4E62"/>
    <w:rsid w:val="007E6C63"/>
    <w:rsid w:val="0083421A"/>
    <w:rsid w:val="00864751"/>
    <w:rsid w:val="008A13B1"/>
    <w:rsid w:val="009F0E73"/>
    <w:rsid w:val="00A27BA9"/>
    <w:rsid w:val="00AB7373"/>
    <w:rsid w:val="00AC7D29"/>
    <w:rsid w:val="00AF07CE"/>
    <w:rsid w:val="00AF65B9"/>
    <w:rsid w:val="00B70ACC"/>
    <w:rsid w:val="00C07D62"/>
    <w:rsid w:val="00C40370"/>
    <w:rsid w:val="00C54D0D"/>
    <w:rsid w:val="00CD19CE"/>
    <w:rsid w:val="00CD6242"/>
    <w:rsid w:val="00CE742A"/>
    <w:rsid w:val="00D45672"/>
    <w:rsid w:val="00D55DBD"/>
    <w:rsid w:val="00DD2F5E"/>
    <w:rsid w:val="00DF0EE6"/>
    <w:rsid w:val="00E02DD2"/>
    <w:rsid w:val="00E032C0"/>
    <w:rsid w:val="00E17FA8"/>
    <w:rsid w:val="00E47DDD"/>
    <w:rsid w:val="00E71DDD"/>
    <w:rsid w:val="00EC53FD"/>
    <w:rsid w:val="00ED31B3"/>
    <w:rsid w:val="00F03151"/>
    <w:rsid w:val="00F5200E"/>
    <w:rsid w:val="00F63048"/>
    <w:rsid w:val="00FC550A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60F5"/>
  <w15:docId w15:val="{79F79D80-654F-4C78-A24A-999026F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E8"/>
  </w:style>
  <w:style w:type="paragraph" w:styleId="Footer">
    <w:name w:val="footer"/>
    <w:basedOn w:val="Normal"/>
    <w:link w:val="FooterChar"/>
    <w:uiPriority w:val="99"/>
    <w:unhideWhenUsed/>
    <w:rsid w:val="0014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E8"/>
  </w:style>
  <w:style w:type="paragraph" w:styleId="BalloonText">
    <w:name w:val="Balloon Text"/>
    <w:basedOn w:val="Normal"/>
    <w:link w:val="BalloonTextChar"/>
    <w:uiPriority w:val="99"/>
    <w:semiHidden/>
    <w:unhideWhenUsed/>
    <w:rsid w:val="002E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38FF-694E-418D-98D5-464B299F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Grujić</dc:creator>
  <cp:lastModifiedBy>Windows User</cp:lastModifiedBy>
  <cp:revision>14</cp:revision>
  <cp:lastPrinted>2023-10-16T08:58:00Z</cp:lastPrinted>
  <dcterms:created xsi:type="dcterms:W3CDTF">2021-10-06T08:42:00Z</dcterms:created>
  <dcterms:modified xsi:type="dcterms:W3CDTF">2023-10-16T09:14:00Z</dcterms:modified>
</cp:coreProperties>
</file>