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jc w:val="center"/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  <w:rtl w:val="0"/>
        </w:rPr>
        <w:t>О Б Р А З А Ц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за достављање примедби, предлога и сугестија за измену и/или допуну 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spacing w:before="0" w:after="0"/>
        <w:jc w:val="center"/>
        <w:rPr>
          <w:rFonts w:hint="default" w:ascii="Calibri" w:hAnsi="Calibri" w:eastAsia="Calibri" w:cs="Calibri"/>
          <w:b/>
          <w:sz w:val="24"/>
          <w:szCs w:val="24"/>
          <w:lang w:val="sr-Cyrl-RS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НАЦРТА СТРАТЕГИЈЕ РАЗВОЈА УРБАНОГ ПОДРУЧЈА ГРАДА </w:t>
      </w:r>
      <w:r>
        <w:rPr>
          <w:rFonts w:ascii="Calibri" w:hAnsi="Calibri" w:eastAsia="Calibri" w:cs="Calibri"/>
          <w:b/>
          <w:sz w:val="24"/>
          <w:szCs w:val="24"/>
          <w:rtl w:val="0"/>
          <w:lang w:val="sr-Cyrl-RS"/>
        </w:rPr>
        <w:t>КРАГУЈЕВЦА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И ОПШТИНА </w:t>
      </w:r>
      <w:r>
        <w:rPr>
          <w:rFonts w:ascii="Calibri" w:hAnsi="Calibri" w:eastAsia="Calibri" w:cs="Calibri"/>
          <w:b/>
          <w:sz w:val="24"/>
          <w:szCs w:val="24"/>
          <w:rtl w:val="0"/>
          <w:lang w:val="sr-Cyrl-RS"/>
        </w:rPr>
        <w:t>АРАНЂЕЛОВАЦ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, </w:t>
      </w:r>
      <w:r>
        <w:rPr>
          <w:rFonts w:ascii="Calibri" w:hAnsi="Calibri" w:eastAsia="Calibri" w:cs="Calibri"/>
          <w:b/>
          <w:sz w:val="24"/>
          <w:szCs w:val="24"/>
          <w:rtl w:val="0"/>
          <w:lang w:val="sr-Cyrl-RS"/>
        </w:rPr>
        <w:t>БАТОЧИНА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sr-Cyrl-RS"/>
        </w:rPr>
        <w:t>,КНИЋ, ЛАПОВО, РАЧА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И </w:t>
      </w:r>
      <w:r>
        <w:rPr>
          <w:rFonts w:ascii="Calibri" w:hAnsi="Calibri" w:eastAsia="Calibri" w:cs="Calibri"/>
          <w:b/>
          <w:sz w:val="24"/>
          <w:szCs w:val="24"/>
          <w:rtl w:val="0"/>
          <w:lang w:val="sr-Cyrl-RS"/>
        </w:rPr>
        <w:t>ТОПОЛА</w:t>
      </w:r>
    </w:p>
    <w:p>
      <w:pPr>
        <w:spacing w:before="0" w:after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spacing w:befor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Молимо Вас да приликом давања примедби, предлога и сугестија на текст Нацрта стратегије развоја урбаног подручја наведете страну, текст и/или активност на коју се односи сугестија, предлог, иницијатива и коментар.</w:t>
      </w:r>
    </w:p>
    <w:p>
      <w:pPr>
        <w:spacing w:before="0"/>
        <w:rPr>
          <w:rFonts w:ascii="Calibri" w:hAnsi="Calibri" w:eastAsia="Calibri" w:cs="Calibri"/>
          <w:color w:val="000000"/>
          <w:u w:val="none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Попуњен формулар потребно је послати на адресу електронске поште: </w:t>
      </w:r>
      <w:r>
        <w:rPr>
          <w:rFonts w:hint="default" w:ascii="Calibri" w:hAnsi="Calibri" w:eastAsia="Calibri" w:cs="Calibri"/>
          <w:sz w:val="24"/>
          <w:szCs w:val="24"/>
          <w:rtl w:val="0"/>
          <w:lang w:val="en-US"/>
        </w:rPr>
        <w:t>opstina@raca.rs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или их упуте поштом на адресу: </w:t>
      </w:r>
      <w:r>
        <w:rPr>
          <w:rFonts w:hint="default" w:ascii="Calibri" w:hAnsi="Calibri" w:eastAsia="Calibri" w:cs="Calibri"/>
          <w:sz w:val="24"/>
          <w:szCs w:val="24"/>
          <w:rtl w:val="0"/>
          <w:lang w:val="sr-Cyrl-RS"/>
        </w:rPr>
        <w:t>Општинско веће Општине Рача, Карађорђева 48, 34210 Рача</w:t>
      </w:r>
    </w:p>
    <w:p>
      <w:pPr>
        <w:spacing w:befor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Датум: </w:t>
      </w:r>
    </w:p>
    <w:p>
      <w:pPr>
        <w:spacing w:befor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Место: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ПРЕДЛАГАЧ: </w:t>
      </w:r>
    </w:p>
    <w:tbl>
      <w:tblPr>
        <w:tblStyle w:val="1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45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Име и презиме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Установа/институција/организација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И-мејл</w:t>
            </w: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адреса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/>
        <w:keepLines/>
        <w:ind w:left="432" w:firstLine="0"/>
        <w:rPr>
          <w:rFonts w:ascii="Calibri" w:hAnsi="Calibri" w:eastAsia="Calibri" w:cs="Calibri"/>
          <w:b/>
          <w:sz w:val="24"/>
          <w:szCs w:val="24"/>
        </w:rPr>
      </w:pPr>
      <w:bookmarkStart w:id="0" w:name="_GoBack"/>
      <w:bookmarkEnd w:id="0"/>
    </w:p>
    <w:p>
      <w:pPr>
        <w:keepNext/>
        <w:keepLines/>
        <w:numPr>
          <w:ilvl w:val="0"/>
          <w:numId w:val="1"/>
        </w:numPr>
        <w:ind w:left="432" w:hanging="288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НАЧЕЛНЕ ПРИМЕДБЕ И СУГЕСТИЈЕ</w:t>
      </w:r>
    </w:p>
    <w:tbl>
      <w:tblPr>
        <w:tblStyle w:val="1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08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  <w:p>
            <w:pPr>
              <w:keepNext/>
              <w:keepLines/>
              <w:rPr>
                <w:rFonts w:ascii="Calibri" w:hAnsi="Calibri" w:eastAsia="Calibri" w:cs="Calibri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8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/>
        <w:keepLines/>
        <w:numPr>
          <w:ilvl w:val="0"/>
          <w:numId w:val="1"/>
        </w:numPr>
        <w:ind w:left="432" w:hanging="288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ПРЕДЛОЗИ И СУГЕСТИЈЕ У ПОЈЕДИНОСТИМА:  </w:t>
      </w:r>
    </w:p>
    <w:tbl>
      <w:tblPr>
        <w:tblStyle w:val="1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26"/>
        <w:gridCol w:w="6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Страница, пасус; и/или број мере/активности у Нацрту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стратегије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Коментар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Предлог и образложење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8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26"/>
        <w:gridCol w:w="6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spacing w:before="80" w:after="8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Страница, пасус; и/или број мере/активности у Нацрту стратегије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Коментар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Предлог и образложење</w:t>
            </w:r>
          </w:p>
        </w:tc>
        <w:tc>
          <w:tcPr>
            <w:shd w:val="clear" w:color="auto" w:fill="auto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 w:after="80" w:line="240" w:lineRule="auto"/>
              <w:ind w:left="0" w:right="0" w:firstLine="0"/>
              <w:jc w:val="left"/>
              <w:rPr>
                <w:rFonts w:ascii="Calibri" w:hAnsi="Calibri" w:eastAsia="Calibri" w:cs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spacing w:before="0"/>
        <w:rPr>
          <w:rFonts w:ascii="Calibri" w:hAnsi="Calibri" w:eastAsia="Calibri" w:cs="Calibri"/>
          <w:i/>
        </w:rPr>
      </w:pPr>
    </w:p>
    <w:p>
      <w:pPr>
        <w:spacing w:before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i/>
          <w:rtl w:val="0"/>
        </w:rPr>
        <w:t>Копирати табеле по потреби.</w:t>
      </w:r>
    </w:p>
    <w:sectPr>
      <w:headerReference r:id="rId4" w:type="default"/>
      <w:footerReference r:id="rId5" w:type="default"/>
      <w:pgSz w:w="11906" w:h="16838"/>
      <w:pgMar w:top="1418" w:right="1418" w:bottom="1418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B Garamond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both"/>
      <w:rPr>
        <w:rFonts w:ascii="EB Garamond" w:hAnsi="EB Garamond" w:eastAsia="EB Garamond" w:cs="EB Garamond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Quattrocento Sans" w:hAnsi="Quattrocento Sans" w:eastAsia="Quattrocento Sans" w:cs="Quattrocento Sans"/>
        <w:b w:val="0"/>
        <w:i w:val="0"/>
        <w:smallCaps w:val="0"/>
        <w:strike w:val="0"/>
        <w:color w:val="000000"/>
        <w:sz w:val="17"/>
        <w:szCs w:val="17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431B16EB"/>
    <w:rsid w:val="49F523C4"/>
    <w:rsid w:val="5F5D5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EB Garamond" w:hAnsi="EB Garamond" w:eastAsia="EB Garamond" w:cs="EB Garamond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120"/>
      <w:jc w:val="both"/>
    </w:pPr>
    <w:rPr>
      <w:rFonts w:ascii="EB Garamond" w:hAnsi="EB Garamond" w:eastAsia="EB Garamond" w:cs="EB Garamond"/>
      <w:sz w:val="21"/>
      <w:szCs w:val="21"/>
      <w:lang w:val="sr-Cyrl-R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2023-10-10T11:03:00Z</dcterms:created>
  <dc:creator>seka</dc:creator>
  <cp:lastModifiedBy>WPS_1685978621</cp:lastModifiedBy>
  <dcterms:modified xsi:type="dcterms:W3CDTF">2023-10-11T11:07:07Z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DC149DF5BF674AF29A85463C2C66D5CC</vt:lpwstr>
  </property>
</Properties>
</file>