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57" w:rsidRPr="00E258BC" w:rsidRDefault="00CB6057" w:rsidP="00E8155E">
      <w:pPr>
        <w:rPr>
          <w:lang w:val="sr-Cyrl-RS"/>
        </w:rPr>
      </w:pPr>
    </w:p>
    <w:p w:rsidR="00CB6057" w:rsidRPr="00DC13C7" w:rsidRDefault="00CB6057" w:rsidP="007A506A">
      <w:pPr>
        <w:jc w:val="right"/>
        <w:rPr>
          <w:lang w:val="sr-Cyrl-CS"/>
        </w:rPr>
      </w:pPr>
      <w:r w:rsidRPr="00DC13C7">
        <w:rPr>
          <w:lang w:val="sr-Cyrl-CS"/>
        </w:rPr>
        <w:t>ПРЕДЛОГ</w:t>
      </w:r>
    </w:p>
    <w:p w:rsidR="00CB6057" w:rsidRDefault="00654014" w:rsidP="0095088D">
      <w:pPr>
        <w:ind w:firstLine="720"/>
        <w:jc w:val="both"/>
        <w:rPr>
          <w:lang w:val="sr-Cyrl-CS"/>
        </w:rPr>
      </w:pPr>
      <w:r w:rsidRPr="00EA441A">
        <w:rPr>
          <w:lang w:val="sr-Cyrl-CS"/>
        </w:rPr>
        <w:t xml:space="preserve">На основу члана </w:t>
      </w:r>
      <w:r w:rsidRPr="00EA441A">
        <w:t>58</w:t>
      </w:r>
      <w:r w:rsidRPr="00EA441A">
        <w:rPr>
          <w:lang w:val="sr-Cyrl-CS"/>
        </w:rPr>
        <w:t xml:space="preserve">. Закона о </w:t>
      </w:r>
      <w:r w:rsidRPr="00EA441A">
        <w:t>запосленима у аутономним покрај</w:t>
      </w:r>
      <w:r>
        <w:rPr>
          <w:lang w:val="sr-Cyrl-RS"/>
        </w:rPr>
        <w:t>и</w:t>
      </w:r>
      <w:r w:rsidRPr="00EA441A">
        <w:t xml:space="preserve">нама и јединицама </w:t>
      </w:r>
      <w:r w:rsidRPr="00EA441A">
        <w:rPr>
          <w:lang w:val="sr-Cyrl-CS"/>
        </w:rPr>
        <w:t>локалне самоуправе („Сл. гласник РС“, број 21/2016 ,113/2017, 95/2018</w:t>
      </w:r>
      <w:r w:rsidRPr="00EA441A">
        <w:rPr>
          <w:lang w:val="sr-Latn-RS"/>
        </w:rPr>
        <w:t>, 113/</w:t>
      </w:r>
      <w:r w:rsidRPr="00EA441A">
        <w:rPr>
          <w:lang w:val="sr-Cyrl-RS"/>
        </w:rPr>
        <w:t xml:space="preserve">2017 – др. закон, </w:t>
      </w:r>
      <w:r w:rsidRPr="00EA441A">
        <w:rPr>
          <w:lang w:eastAsia="ar-SA"/>
        </w:rPr>
        <w:t>95/2018 и 114/2021</w:t>
      </w:r>
      <w:r w:rsidRPr="00EA441A">
        <w:rPr>
          <w:lang w:val="sr-Cyrl-CS"/>
        </w:rPr>
        <w:t>), Уредбе о критеријумима за разврставање радних места и мерилима за опис радних места службеника у аутономним покрај</w:t>
      </w:r>
      <w:r>
        <w:rPr>
          <w:lang w:val="sr-Cyrl-CS"/>
        </w:rPr>
        <w:t>и</w:t>
      </w:r>
      <w:r w:rsidRPr="00EA441A">
        <w:rPr>
          <w:lang w:val="sr-Cyrl-CS"/>
        </w:rPr>
        <w:t xml:space="preserve">нама и јединицама локалне самоуправе </w:t>
      </w:r>
      <w:r w:rsidRPr="00EA441A">
        <w:rPr>
          <w:lang w:eastAsia="ar-SA"/>
        </w:rPr>
        <w:t>(''Службени гласник РС''</w:t>
      </w:r>
      <w:r>
        <w:rPr>
          <w:lang w:val="sr-Cyrl-RS" w:eastAsia="ar-SA"/>
        </w:rPr>
        <w:t>,</w:t>
      </w:r>
      <w:r w:rsidRPr="00EA441A">
        <w:rPr>
          <w:lang w:eastAsia="ar-SA"/>
        </w:rPr>
        <w:t xml:space="preserve"> број 88/2016,12/2022, </w:t>
      </w:r>
      <w:r w:rsidRPr="00EA441A">
        <w:rPr>
          <w:lang w:val="sr-Cyrl-CS" w:eastAsia="ar-SA"/>
        </w:rPr>
        <w:t>113/2017- др. закон</w:t>
      </w:r>
      <w:r w:rsidRPr="00EA441A">
        <w:rPr>
          <w:lang w:eastAsia="ar-SA"/>
        </w:rPr>
        <w:t>, 96/2018-  др.</w:t>
      </w:r>
      <w:r w:rsidR="006D1E8C">
        <w:rPr>
          <w:lang w:val="sr-Cyrl-RS" w:eastAsia="ar-SA"/>
        </w:rPr>
        <w:t xml:space="preserve"> </w:t>
      </w:r>
      <w:r w:rsidRPr="00EA441A">
        <w:rPr>
          <w:lang w:eastAsia="ar-SA"/>
        </w:rPr>
        <w:t xml:space="preserve">закон  и 86/2019-др.закон, 157/2020- </w:t>
      </w:r>
      <w:r w:rsidR="006D1E8C">
        <w:rPr>
          <w:lang w:eastAsia="ar-SA"/>
        </w:rPr>
        <w:t xml:space="preserve">др.закон и 123/2021-др.закон), </w:t>
      </w:r>
      <w:r w:rsidRPr="00EA441A">
        <w:rPr>
          <w:lang w:eastAsia="ar-SA"/>
        </w:rPr>
        <w:t>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(''Службени гласник РС''</w:t>
      </w:r>
      <w:r>
        <w:rPr>
          <w:lang w:val="sr-Cyrl-RS" w:eastAsia="ar-SA"/>
        </w:rPr>
        <w:t>,</w:t>
      </w:r>
      <w:r w:rsidRPr="00EA441A">
        <w:rPr>
          <w:lang w:eastAsia="ar-SA"/>
        </w:rPr>
        <w:t xml:space="preserve"> број 88/2016), Уредбе о одређивању компетенција за рад службеника у орг</w:t>
      </w:r>
      <w:r>
        <w:rPr>
          <w:lang w:eastAsia="ar-SA"/>
        </w:rPr>
        <w:t>анима аутоном</w:t>
      </w:r>
      <w:r w:rsidRPr="00EA441A">
        <w:rPr>
          <w:lang w:eastAsia="ar-SA"/>
        </w:rPr>
        <w:t>них покрајина и јединицама локалне самоуправе („Сл.</w:t>
      </w:r>
      <w:r>
        <w:rPr>
          <w:lang w:val="sr-Cyrl-RS" w:eastAsia="ar-SA"/>
        </w:rPr>
        <w:t xml:space="preserve"> </w:t>
      </w:r>
      <w:r w:rsidRPr="00EA441A">
        <w:rPr>
          <w:lang w:eastAsia="ar-SA"/>
        </w:rPr>
        <w:t>гласник РС“</w:t>
      </w:r>
      <w:r>
        <w:rPr>
          <w:lang w:val="sr-Cyrl-RS" w:eastAsia="ar-SA"/>
        </w:rPr>
        <w:t>,</w:t>
      </w:r>
      <w:r>
        <w:rPr>
          <w:lang w:eastAsia="ar-SA"/>
        </w:rPr>
        <w:t xml:space="preserve"> број</w:t>
      </w:r>
      <w:r w:rsidRPr="00EA441A">
        <w:rPr>
          <w:lang w:eastAsia="ar-SA"/>
        </w:rPr>
        <w:t xml:space="preserve"> 132/2021),</w:t>
      </w:r>
      <w:r w:rsidRPr="00DC13C7">
        <w:rPr>
          <w:lang w:eastAsia="ar-SA"/>
        </w:rPr>
        <w:t xml:space="preserve">  члана 71. Статута општине Рача (</w:t>
      </w:r>
      <w:r>
        <w:rPr>
          <w:lang w:val="sr-Cyrl-RS" w:eastAsia="ar-SA"/>
        </w:rPr>
        <w:t>„</w:t>
      </w:r>
      <w:r w:rsidRPr="00DC13C7">
        <w:rPr>
          <w:lang w:eastAsia="ar-SA"/>
        </w:rPr>
        <w:t>Сл.</w:t>
      </w:r>
      <w:r>
        <w:rPr>
          <w:lang w:val="sr-Cyrl-RS" w:eastAsia="ar-SA"/>
        </w:rPr>
        <w:t xml:space="preserve"> </w:t>
      </w:r>
      <w:r w:rsidRPr="00DC13C7">
        <w:rPr>
          <w:lang w:eastAsia="ar-SA"/>
        </w:rPr>
        <w:t xml:space="preserve">гласник општине </w:t>
      </w:r>
      <w:r w:rsidRPr="00DC13C7">
        <w:rPr>
          <w:lang w:val="sr-Cyrl-CS" w:eastAsia="ar-SA"/>
        </w:rPr>
        <w:t>Р</w:t>
      </w:r>
      <w:r w:rsidRPr="00DC13C7">
        <w:rPr>
          <w:lang w:eastAsia="ar-SA"/>
        </w:rPr>
        <w:t>ача</w:t>
      </w:r>
      <w:r w:rsidRPr="00A96303">
        <w:rPr>
          <w:lang w:eastAsia="ar-SA"/>
        </w:rPr>
        <w:t>“, број 3/2019</w:t>
      </w:r>
      <w:r w:rsidRPr="00DC13C7">
        <w:rPr>
          <w:b/>
          <w:lang w:eastAsia="ar-SA"/>
        </w:rPr>
        <w:t>)</w:t>
      </w:r>
      <w:r>
        <w:rPr>
          <w:lang w:eastAsia="ar-SA"/>
        </w:rPr>
        <w:t>,</w:t>
      </w:r>
      <w:r w:rsidR="00CB6057" w:rsidRPr="00DC13C7">
        <w:rPr>
          <w:lang w:eastAsia="ar-SA"/>
        </w:rPr>
        <w:t xml:space="preserve"> </w:t>
      </w:r>
      <w:r w:rsidR="00CB6057" w:rsidRPr="00FA529D">
        <w:rPr>
          <w:color w:val="000000" w:themeColor="text1"/>
          <w:lang w:val="sr-Cyrl-RS" w:eastAsia="ar-SA"/>
        </w:rPr>
        <w:t xml:space="preserve">члана </w:t>
      </w:r>
      <w:r w:rsidR="00B104B9">
        <w:rPr>
          <w:color w:val="000000" w:themeColor="text1"/>
          <w:lang w:eastAsia="ar-SA"/>
        </w:rPr>
        <w:t>36</w:t>
      </w:r>
      <w:r w:rsidR="00CB6057" w:rsidRPr="00FA529D">
        <w:rPr>
          <w:color w:val="000000" w:themeColor="text1"/>
          <w:lang w:eastAsia="ar-SA"/>
        </w:rPr>
        <w:t>. Одлуке о организацији општинске управе</w:t>
      </w:r>
      <w:r w:rsidR="00B104B9">
        <w:rPr>
          <w:color w:val="000000" w:themeColor="text1"/>
          <w:lang w:eastAsia="ar-SA"/>
        </w:rPr>
        <w:t xml:space="preserve"> </w:t>
      </w:r>
      <w:r w:rsidR="00B104B9">
        <w:rPr>
          <w:color w:val="000000" w:themeColor="text1"/>
          <w:lang w:val="sr-Cyrl-RS" w:eastAsia="ar-SA"/>
        </w:rPr>
        <w:t>општине Рача</w:t>
      </w:r>
      <w:r w:rsidR="00CB6057" w:rsidRPr="00FA529D">
        <w:rPr>
          <w:color w:val="000000" w:themeColor="text1"/>
          <w:lang w:eastAsia="ar-SA"/>
        </w:rPr>
        <w:t xml:space="preserve"> (Сл.</w:t>
      </w:r>
      <w:r w:rsidR="00CB6057">
        <w:rPr>
          <w:color w:val="000000" w:themeColor="text1"/>
          <w:lang w:val="sr-Cyrl-RS" w:eastAsia="ar-SA"/>
        </w:rPr>
        <w:t xml:space="preserve"> </w:t>
      </w:r>
      <w:r w:rsidR="00CB6057" w:rsidRPr="00FA529D">
        <w:rPr>
          <w:color w:val="000000" w:themeColor="text1"/>
          <w:lang w:eastAsia="ar-SA"/>
        </w:rPr>
        <w:t xml:space="preserve">гласник општине </w:t>
      </w:r>
      <w:r w:rsidR="00CB6057" w:rsidRPr="00FA529D">
        <w:rPr>
          <w:color w:val="000000" w:themeColor="text1"/>
          <w:lang w:val="sr-Cyrl-CS" w:eastAsia="ar-SA"/>
        </w:rPr>
        <w:t>Р</w:t>
      </w:r>
      <w:r w:rsidR="00CB6057" w:rsidRPr="00FA529D">
        <w:rPr>
          <w:color w:val="000000" w:themeColor="text1"/>
          <w:lang w:eastAsia="ar-SA"/>
        </w:rPr>
        <w:t xml:space="preserve">ача“, </w:t>
      </w:r>
      <w:r w:rsidR="00CB6057" w:rsidRPr="005658CC">
        <w:rPr>
          <w:color w:val="000000" w:themeColor="text1"/>
          <w:lang w:eastAsia="ar-SA"/>
        </w:rPr>
        <w:t xml:space="preserve">број </w:t>
      </w:r>
      <w:r w:rsidR="00B104B9">
        <w:rPr>
          <w:color w:val="000000" w:themeColor="text1"/>
          <w:lang w:val="sr-Cyrl-RS" w:eastAsia="ar-SA"/>
        </w:rPr>
        <w:t>31</w:t>
      </w:r>
      <w:r w:rsidR="00B104B9">
        <w:rPr>
          <w:color w:val="000000" w:themeColor="text1"/>
          <w:lang w:eastAsia="ar-SA"/>
        </w:rPr>
        <w:t>/2021</w:t>
      </w:r>
      <w:r w:rsidR="00CB6057" w:rsidRPr="00FA529D">
        <w:rPr>
          <w:b/>
          <w:color w:val="000000" w:themeColor="text1"/>
          <w:lang w:eastAsia="ar-SA"/>
        </w:rPr>
        <w:t>)</w:t>
      </w:r>
      <w:r>
        <w:rPr>
          <w:b/>
          <w:color w:val="000000" w:themeColor="text1"/>
          <w:lang w:val="sr-Cyrl-RS" w:eastAsia="ar-SA"/>
        </w:rPr>
        <w:t xml:space="preserve"> </w:t>
      </w:r>
      <w:r w:rsidRPr="001E4818">
        <w:rPr>
          <w:color w:val="000000" w:themeColor="text1"/>
          <w:lang w:val="sr-Cyrl-RS" w:eastAsia="ar-SA"/>
        </w:rPr>
        <w:t>и</w:t>
      </w:r>
      <w:r>
        <w:rPr>
          <w:b/>
          <w:color w:val="000000" w:themeColor="text1"/>
          <w:lang w:val="sr-Cyrl-RS" w:eastAsia="ar-SA"/>
        </w:rPr>
        <w:t xml:space="preserve"> </w:t>
      </w:r>
      <w:r w:rsidRPr="001E4818">
        <w:rPr>
          <w:color w:val="000000" w:themeColor="text1"/>
          <w:lang w:val="sr-Cyrl-RS" w:eastAsia="ar-SA"/>
        </w:rPr>
        <w:t>члана</w:t>
      </w:r>
      <w:r>
        <w:rPr>
          <w:b/>
          <w:color w:val="000000" w:themeColor="text1"/>
          <w:lang w:val="sr-Cyrl-RS" w:eastAsia="ar-SA"/>
        </w:rPr>
        <w:t xml:space="preserve"> </w:t>
      </w:r>
      <w:r w:rsidRPr="001E4818">
        <w:rPr>
          <w:color w:val="000000" w:themeColor="text1"/>
          <w:lang w:val="sr-Cyrl-RS" w:eastAsia="ar-SA"/>
        </w:rPr>
        <w:t>34.</w:t>
      </w:r>
      <w:r>
        <w:rPr>
          <w:color w:val="000000" w:themeColor="text1"/>
          <w:lang w:val="sr-Cyrl-CS"/>
        </w:rPr>
        <w:t xml:space="preserve"> Пословника о раду општинског већа општине Рача („Сл. гласник општине Рача“, број 22/2020 и 8/2022)</w:t>
      </w:r>
      <w:r>
        <w:rPr>
          <w:color w:val="000000" w:themeColor="text1"/>
          <w:lang w:val="sr-Latn-RS"/>
        </w:rPr>
        <w:t xml:space="preserve">, </w:t>
      </w:r>
      <w:r w:rsidR="00CB6057" w:rsidRPr="00FA529D">
        <w:rPr>
          <w:color w:val="000000" w:themeColor="text1"/>
          <w:lang w:val="sr-Cyrl-CS"/>
        </w:rPr>
        <w:t xml:space="preserve">Општинско веће општине Рача, на предлог начелника Оппштинске управе општине Рача, </w:t>
      </w:r>
      <w:r w:rsidR="00CB6057" w:rsidRPr="00DC13C7">
        <w:rPr>
          <w:lang w:val="sr-Cyrl-CS"/>
        </w:rPr>
        <w:t>дана</w:t>
      </w:r>
      <w:r w:rsidR="00CB6057">
        <w:rPr>
          <w:lang w:val="sr-Latn-RS"/>
        </w:rPr>
        <w:t xml:space="preserve"> </w:t>
      </w:r>
      <w:r w:rsidR="00CB6057">
        <w:rPr>
          <w:lang w:val="sr-Cyrl-RS"/>
        </w:rPr>
        <w:t>_______</w:t>
      </w:r>
      <w:r w:rsidR="00CB6057">
        <w:rPr>
          <w:lang w:val="sr-Latn-RS"/>
        </w:rPr>
        <w:softHyphen/>
      </w:r>
      <w:r w:rsidR="00CB6057">
        <w:rPr>
          <w:lang w:val="sr-Latn-RS"/>
        </w:rPr>
        <w:softHyphen/>
      </w:r>
      <w:r w:rsidR="00CB6057" w:rsidRPr="00DC13C7">
        <w:t xml:space="preserve"> </w:t>
      </w:r>
      <w:r>
        <w:t>2023</w:t>
      </w:r>
      <w:r w:rsidR="00CB6057" w:rsidRPr="00DC13C7">
        <w:rPr>
          <w:lang w:val="sr-Cyrl-CS"/>
        </w:rPr>
        <w:t>. године усвојило је следећи:</w:t>
      </w:r>
    </w:p>
    <w:p w:rsidR="00BD3B4E" w:rsidRDefault="00BD3B4E" w:rsidP="00CB6057">
      <w:pPr>
        <w:jc w:val="both"/>
        <w:rPr>
          <w:lang w:val="sr-Cyrl-CS"/>
        </w:rPr>
      </w:pPr>
    </w:p>
    <w:p w:rsidR="00BD3B4E" w:rsidRPr="0095088D" w:rsidRDefault="00BD3B4E" w:rsidP="00BD3B4E">
      <w:pPr>
        <w:jc w:val="center"/>
        <w:rPr>
          <w:b/>
          <w:lang w:val="sr-Cyrl-CS"/>
        </w:rPr>
      </w:pPr>
      <w:r w:rsidRPr="0095088D">
        <w:rPr>
          <w:b/>
          <w:lang w:val="sr-Cyrl-CS"/>
        </w:rPr>
        <w:t>ПРАВИЛНИК</w:t>
      </w:r>
    </w:p>
    <w:p w:rsidR="00BD3B4E" w:rsidRDefault="00BD3B4E" w:rsidP="00BD3B4E">
      <w:pPr>
        <w:jc w:val="center"/>
        <w:rPr>
          <w:b/>
          <w:lang w:val="sr-Cyrl-CS"/>
        </w:rPr>
      </w:pPr>
      <w:r w:rsidRPr="0095088D">
        <w:rPr>
          <w:b/>
          <w:lang w:val="sr-Cyrl-CS"/>
        </w:rPr>
        <w:t>О ИЗМЕНАМА И ДОПУНАМА ПРАВИЛНИКА О УНУТРАШЊОЈ ОРГАНИЗАЦИЈИ И СИСТЕМАТИЗАЦИЈИ РАДНИХ МЕСТА У ОПШТИНСКОЈ УПРАВИ И ОПШТИНСКОМ ПРАВОБРАНИЛАШТВУ ОПШТИНЕ РАЧА</w:t>
      </w:r>
    </w:p>
    <w:p w:rsidR="00574B8E" w:rsidRDefault="00574B8E"/>
    <w:p w:rsidR="0095088D" w:rsidRPr="006D7992" w:rsidRDefault="006D7992" w:rsidP="006D7992">
      <w:pPr>
        <w:jc w:val="center"/>
        <w:rPr>
          <w:b/>
          <w:lang w:val="sr-Cyrl-RS"/>
        </w:rPr>
      </w:pPr>
      <w:r w:rsidRPr="006D7992">
        <w:rPr>
          <w:b/>
          <w:lang w:val="sr-Cyrl-RS"/>
        </w:rPr>
        <w:t>Члан 1.</w:t>
      </w:r>
    </w:p>
    <w:p w:rsidR="006D7992" w:rsidRPr="006D7992" w:rsidRDefault="006D7992">
      <w:pPr>
        <w:rPr>
          <w:lang w:val="sr-Cyrl-RS"/>
        </w:rPr>
      </w:pPr>
    </w:p>
    <w:p w:rsidR="00E8155E" w:rsidRDefault="0095088D" w:rsidP="006D7992">
      <w:pPr>
        <w:jc w:val="both"/>
        <w:rPr>
          <w:lang w:val="sr-Cyrl-RS"/>
        </w:rPr>
      </w:pPr>
      <w:r>
        <w:tab/>
      </w:r>
      <w:r w:rsidR="006D7992">
        <w:rPr>
          <w:lang w:val="sr-Cyrl-RS"/>
        </w:rPr>
        <w:t>У Правилнику о унутрашњој организацији и систематизацији радних места у Општинској управи и Општинском правобранилаштву општине Рача („Сл. гласник општине Рача</w:t>
      </w:r>
      <w:r w:rsidR="00E258BC">
        <w:rPr>
          <w:lang w:val="sr-Cyrl-RS"/>
        </w:rPr>
        <w:t>“</w:t>
      </w:r>
      <w:r w:rsidR="00636F90">
        <w:rPr>
          <w:lang w:val="sr-Cyrl-RS"/>
        </w:rPr>
        <w:t>, број 16</w:t>
      </w:r>
      <w:r w:rsidR="006D7992">
        <w:rPr>
          <w:lang w:val="sr-Cyrl-RS"/>
        </w:rPr>
        <w:t xml:space="preserve">/2022), </w:t>
      </w:r>
      <w:r w:rsidR="00E8155E">
        <w:rPr>
          <w:lang w:val="sr-Cyrl-RS"/>
        </w:rPr>
        <w:t xml:space="preserve">мења се члан 4. који сада гласи: </w:t>
      </w:r>
    </w:p>
    <w:p w:rsidR="00E8155E" w:rsidRDefault="00E8155E" w:rsidP="006D7992">
      <w:pPr>
        <w:jc w:val="both"/>
        <w:rPr>
          <w:lang w:val="sr-Cyrl-RS"/>
        </w:rPr>
      </w:pPr>
    </w:p>
    <w:p w:rsidR="00636F90" w:rsidRDefault="00E8155E" w:rsidP="00B41836">
      <w:pPr>
        <w:ind w:firstLine="720"/>
        <w:jc w:val="both"/>
        <w:rPr>
          <w:lang w:val="sr-Cyrl-RS"/>
        </w:rPr>
      </w:pPr>
      <w:r>
        <w:rPr>
          <w:lang w:val="sr-Cyrl-RS"/>
        </w:rPr>
        <w:t>„У Правилнику су систематизована следећа радна места</w:t>
      </w:r>
    </w:p>
    <w:p w:rsidR="00E8155E" w:rsidRPr="00E8155E" w:rsidRDefault="00E8155E" w:rsidP="006D7992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3138"/>
        <w:gridCol w:w="3215"/>
      </w:tblGrid>
      <w:tr w:rsidR="00E8155E" w:rsidRPr="00A96303" w:rsidTr="00225B17">
        <w:tc>
          <w:tcPr>
            <w:tcW w:w="3223" w:type="dxa"/>
          </w:tcPr>
          <w:p w:rsidR="00E8155E" w:rsidRPr="00B06868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Функционери - изабрана и постављена лица</w:t>
            </w:r>
          </w:p>
        </w:tc>
        <w:tc>
          <w:tcPr>
            <w:tcW w:w="6353" w:type="dxa"/>
            <w:gridSpan w:val="2"/>
          </w:tcPr>
          <w:p w:rsidR="00E8155E" w:rsidRPr="00B06868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помоћник</w:t>
            </w:r>
          </w:p>
        </w:tc>
      </w:tr>
      <w:tr w:rsidR="00E8155E" w:rsidRPr="00A96303" w:rsidTr="00225B17">
        <w:tc>
          <w:tcPr>
            <w:tcW w:w="3223" w:type="dxa"/>
          </w:tcPr>
          <w:p w:rsidR="00E8155E" w:rsidRPr="00FA529D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 xml:space="preserve">Службеник на положају – </w:t>
            </w:r>
          </w:p>
          <w:p w:rsidR="00E8155E" w:rsidRPr="00FA529D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I група</w:t>
            </w:r>
          </w:p>
        </w:tc>
        <w:tc>
          <w:tcPr>
            <w:tcW w:w="3138" w:type="dxa"/>
          </w:tcPr>
          <w:p w:rsidR="00E8155E" w:rsidRPr="00FA529D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1</w:t>
            </w:r>
            <w:r>
              <w:rPr>
                <w:bCs/>
                <w:color w:val="000000" w:themeColor="text1"/>
                <w:lang w:eastAsia="ar-SA"/>
              </w:rPr>
              <w:t xml:space="preserve"> радно место</w:t>
            </w:r>
          </w:p>
        </w:tc>
        <w:tc>
          <w:tcPr>
            <w:tcW w:w="3215" w:type="dxa"/>
          </w:tcPr>
          <w:p w:rsidR="00E8155E" w:rsidRPr="00FA529D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1</w:t>
            </w:r>
            <w:r>
              <w:rPr>
                <w:bCs/>
                <w:color w:val="000000" w:themeColor="text1"/>
                <w:lang w:eastAsia="ar-SA"/>
              </w:rPr>
              <w:t xml:space="preserve"> службеник</w:t>
            </w:r>
          </w:p>
        </w:tc>
      </w:tr>
      <w:tr w:rsidR="00E8155E" w:rsidRPr="00A96303" w:rsidTr="00225B17">
        <w:tc>
          <w:tcPr>
            <w:tcW w:w="3223" w:type="dxa"/>
          </w:tcPr>
          <w:p w:rsidR="00E8155E" w:rsidRPr="00FA529D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Службеник на положају – II група</w:t>
            </w:r>
          </w:p>
        </w:tc>
        <w:tc>
          <w:tcPr>
            <w:tcW w:w="3138" w:type="dxa"/>
          </w:tcPr>
          <w:p w:rsidR="00E8155E" w:rsidRPr="00FA529D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1</w:t>
            </w:r>
            <w:r>
              <w:rPr>
                <w:bCs/>
                <w:color w:val="000000" w:themeColor="text1"/>
                <w:lang w:eastAsia="ar-SA"/>
              </w:rPr>
              <w:t xml:space="preserve"> радно место</w:t>
            </w:r>
          </w:p>
        </w:tc>
        <w:tc>
          <w:tcPr>
            <w:tcW w:w="3215" w:type="dxa"/>
          </w:tcPr>
          <w:p w:rsidR="00E8155E" w:rsidRPr="00FA529D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FA529D">
              <w:rPr>
                <w:bCs/>
                <w:color w:val="000000" w:themeColor="text1"/>
                <w:lang w:eastAsia="ar-SA"/>
              </w:rPr>
              <w:t>1</w:t>
            </w:r>
            <w:r>
              <w:rPr>
                <w:bCs/>
                <w:color w:val="000000" w:themeColor="text1"/>
                <w:lang w:eastAsia="ar-SA"/>
              </w:rPr>
              <w:t xml:space="preserve"> службеник</w:t>
            </w:r>
          </w:p>
        </w:tc>
      </w:tr>
      <w:tr w:rsidR="00E8155E" w:rsidRPr="00A96303" w:rsidTr="00225B17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E8155E" w:rsidRPr="00A96303" w:rsidRDefault="00E8155E" w:rsidP="00225B17">
            <w:pPr>
              <w:rPr>
                <w:bCs/>
                <w:color w:val="FF0000"/>
                <w:lang w:eastAsia="ar-SA"/>
              </w:rPr>
            </w:pPr>
          </w:p>
        </w:tc>
      </w:tr>
      <w:tr w:rsidR="00E8155E" w:rsidRPr="00A96303" w:rsidTr="00225B17">
        <w:tc>
          <w:tcPr>
            <w:tcW w:w="3223" w:type="dxa"/>
            <w:shd w:val="clear" w:color="auto" w:fill="D9D9D9"/>
          </w:tcPr>
          <w:p w:rsidR="00E8155E" w:rsidRPr="00FC2F1D" w:rsidRDefault="00E8155E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FC2F1D">
              <w:rPr>
                <w:b/>
                <w:bCs/>
                <w:color w:val="000000" w:themeColor="text1"/>
                <w:lang w:eastAsia="ar-SA"/>
              </w:rPr>
              <w:t>Службеници - извршиоци</w:t>
            </w:r>
          </w:p>
        </w:tc>
        <w:tc>
          <w:tcPr>
            <w:tcW w:w="3138" w:type="dxa"/>
            <w:shd w:val="clear" w:color="auto" w:fill="D9D9D9"/>
          </w:tcPr>
          <w:p w:rsidR="00E8155E" w:rsidRPr="00FC2F1D" w:rsidRDefault="00E8155E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FC2F1D">
              <w:rPr>
                <w:b/>
                <w:bCs/>
                <w:color w:val="000000" w:themeColor="text1"/>
                <w:lang w:eastAsia="ar-SA"/>
              </w:rPr>
              <w:t>Број радних места</w:t>
            </w:r>
          </w:p>
        </w:tc>
        <w:tc>
          <w:tcPr>
            <w:tcW w:w="3215" w:type="dxa"/>
            <w:shd w:val="clear" w:color="auto" w:fill="D9D9D9"/>
          </w:tcPr>
          <w:p w:rsidR="00E8155E" w:rsidRPr="00FC2F1D" w:rsidRDefault="00E8155E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FC2F1D">
              <w:rPr>
                <w:b/>
                <w:bCs/>
                <w:color w:val="000000" w:themeColor="text1"/>
                <w:lang w:eastAsia="ar-SA"/>
              </w:rPr>
              <w:t>Број службеника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Самостални саветник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7 радних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7 службеника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Саветник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16 радних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val="sr-Cyrl-RS" w:eastAsia="ar-SA"/>
              </w:rPr>
              <w:t>16</w:t>
            </w:r>
            <w:r w:rsidRPr="003A6D8A">
              <w:rPr>
                <w:bCs/>
                <w:color w:val="000000" w:themeColor="text1"/>
                <w:lang w:eastAsia="ar-SA"/>
              </w:rPr>
              <w:t xml:space="preserve"> службеника</w:t>
            </w:r>
          </w:p>
        </w:tc>
      </w:tr>
      <w:tr w:rsidR="00E8155E" w:rsidRPr="00A96303" w:rsidTr="00E8155E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Млађи саветник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val="sr-Latn-RS" w:eastAsia="ar-SA"/>
              </w:rPr>
              <w:t>3</w:t>
            </w:r>
            <w:r w:rsidRPr="003A6D8A">
              <w:rPr>
                <w:bCs/>
                <w:color w:val="000000" w:themeColor="text1"/>
                <w:lang w:eastAsia="ar-SA"/>
              </w:rPr>
              <w:t xml:space="preserve"> радна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val="sr-Latn-RS" w:eastAsia="ar-SA"/>
              </w:rPr>
              <w:t>4</w:t>
            </w:r>
            <w:r w:rsidRPr="003A6D8A">
              <w:rPr>
                <w:bCs/>
                <w:color w:val="000000" w:themeColor="text1"/>
                <w:lang w:val="sr-Cyrl-RS" w:eastAsia="ar-SA"/>
              </w:rPr>
              <w:t xml:space="preserve"> </w:t>
            </w:r>
            <w:r w:rsidRPr="003A6D8A">
              <w:rPr>
                <w:bCs/>
                <w:color w:val="000000" w:themeColor="text1"/>
                <w:lang w:eastAsia="ar-SA"/>
              </w:rPr>
              <w:t>службеникa</w:t>
            </w:r>
          </w:p>
        </w:tc>
      </w:tr>
      <w:tr w:rsidR="00E8155E" w:rsidRPr="00A96303" w:rsidTr="00E8155E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Сарадник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val="sr-Cyrl-RS" w:eastAsia="ar-SA"/>
              </w:rPr>
              <w:t>3</w:t>
            </w:r>
            <w:r w:rsidRPr="003A6D8A">
              <w:rPr>
                <w:bCs/>
                <w:color w:val="000000" w:themeColor="text1"/>
                <w:lang w:eastAsia="ar-SA"/>
              </w:rPr>
              <w:t xml:space="preserve"> радна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val="sr-Cyrl-RS" w:eastAsia="ar-SA"/>
              </w:rPr>
              <w:t>3</w:t>
            </w:r>
            <w:r w:rsidRPr="003A6D8A">
              <w:rPr>
                <w:bCs/>
                <w:color w:val="000000" w:themeColor="text1"/>
                <w:lang w:val="sr-Cyrl-RS" w:eastAsia="ar-SA"/>
              </w:rPr>
              <w:t xml:space="preserve"> </w:t>
            </w:r>
            <w:r w:rsidRPr="003A6D8A">
              <w:rPr>
                <w:bCs/>
                <w:color w:val="000000" w:themeColor="text1"/>
                <w:lang w:eastAsia="ar-SA"/>
              </w:rPr>
              <w:t>службеника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Млађи сарадник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 xml:space="preserve"> 1 службеник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Виши референт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val="sr-Latn-RS" w:eastAsia="ar-SA"/>
              </w:rPr>
              <w:t>8</w:t>
            </w:r>
            <w:r w:rsidRPr="003A6D8A">
              <w:rPr>
                <w:bCs/>
                <w:color w:val="000000" w:themeColor="text1"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val="sr-Cyrl-RS" w:eastAsia="ar-SA"/>
              </w:rPr>
              <w:t xml:space="preserve">10 </w:t>
            </w:r>
            <w:r w:rsidRPr="003A6D8A">
              <w:rPr>
                <w:bCs/>
                <w:color w:val="000000" w:themeColor="text1"/>
                <w:lang w:eastAsia="ar-SA"/>
              </w:rPr>
              <w:t>службеника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Референт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/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/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Млађи референт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/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/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right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Укупно: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A6D8A">
              <w:rPr>
                <w:b/>
                <w:bCs/>
                <w:color w:val="000000" w:themeColor="text1"/>
                <w:lang w:val="sr-Latn-RS" w:eastAsia="ar-SA"/>
              </w:rPr>
              <w:t>38</w:t>
            </w:r>
            <w:r w:rsidRPr="003A6D8A">
              <w:rPr>
                <w:b/>
                <w:bCs/>
                <w:color w:val="000000" w:themeColor="text1"/>
                <w:lang w:eastAsia="ar-SA"/>
              </w:rPr>
              <w:t xml:space="preserve"> радних места</w:t>
            </w:r>
          </w:p>
        </w:tc>
        <w:tc>
          <w:tcPr>
            <w:tcW w:w="3215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A6D8A">
              <w:rPr>
                <w:b/>
                <w:bCs/>
                <w:color w:val="000000" w:themeColor="text1"/>
                <w:lang w:val="sr-Latn-RS" w:eastAsia="ar-SA"/>
              </w:rPr>
              <w:t>41</w:t>
            </w:r>
            <w:r w:rsidRPr="003A6D8A">
              <w:rPr>
                <w:b/>
                <w:bCs/>
                <w:color w:val="000000" w:themeColor="text1"/>
                <w:lang w:val="sr-Cyrl-RS" w:eastAsia="ar-SA"/>
              </w:rPr>
              <w:t xml:space="preserve"> </w:t>
            </w:r>
            <w:r w:rsidRPr="003A6D8A">
              <w:rPr>
                <w:b/>
                <w:bCs/>
                <w:color w:val="000000" w:themeColor="text1"/>
                <w:lang w:eastAsia="ar-SA"/>
              </w:rPr>
              <w:t>службеник</w:t>
            </w:r>
          </w:p>
        </w:tc>
      </w:tr>
      <w:tr w:rsidR="00E8155E" w:rsidRPr="00A96303" w:rsidTr="00225B17">
        <w:tc>
          <w:tcPr>
            <w:tcW w:w="9576" w:type="dxa"/>
            <w:gridSpan w:val="3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FF0000"/>
                <w:lang w:eastAsia="ar-SA"/>
              </w:rPr>
            </w:pP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3A6D8A">
              <w:rPr>
                <w:b/>
                <w:bCs/>
                <w:color w:val="000000" w:themeColor="text1"/>
                <w:lang w:eastAsia="ar-SA"/>
              </w:rPr>
              <w:t>Намештеници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A6D8A">
              <w:rPr>
                <w:b/>
                <w:bCs/>
                <w:color w:val="000000" w:themeColor="text1"/>
                <w:lang w:eastAsia="ar-SA"/>
              </w:rPr>
              <w:t>Број радних места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/>
                <w:bCs/>
                <w:lang w:eastAsia="ar-SA"/>
              </w:rPr>
            </w:pPr>
            <w:r w:rsidRPr="003A6D8A">
              <w:rPr>
                <w:b/>
                <w:bCs/>
                <w:lang w:eastAsia="ar-SA"/>
              </w:rPr>
              <w:t>Број намештеника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Возач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Cs/>
                <w:lang w:eastAsia="ar-SA"/>
              </w:rPr>
            </w:pPr>
            <w:r w:rsidRPr="003A6D8A">
              <w:rPr>
                <w:bCs/>
                <w:lang w:eastAsia="ar-SA"/>
              </w:rPr>
              <w:t>1 намештеник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Биротехничар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Cs/>
                <w:lang w:eastAsia="ar-SA"/>
              </w:rPr>
            </w:pPr>
            <w:r w:rsidRPr="003A6D8A">
              <w:rPr>
                <w:bCs/>
                <w:lang w:eastAsia="ar-SA"/>
              </w:rPr>
              <w:t>1 намештеник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lastRenderedPageBreak/>
              <w:t>Технички секретар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Cs/>
                <w:lang w:eastAsia="ar-SA"/>
              </w:rPr>
            </w:pPr>
            <w:r w:rsidRPr="003A6D8A">
              <w:rPr>
                <w:bCs/>
                <w:lang w:eastAsia="ar-SA"/>
              </w:rPr>
              <w:t>1намештеник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Кафе кувар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Cs/>
                <w:lang w:eastAsia="ar-SA"/>
              </w:rPr>
            </w:pPr>
            <w:r w:rsidRPr="003A6D8A">
              <w:rPr>
                <w:bCs/>
                <w:lang w:eastAsia="ar-SA"/>
              </w:rPr>
              <w:t>1 намештеник</w:t>
            </w:r>
          </w:p>
        </w:tc>
      </w:tr>
      <w:tr w:rsidR="00E8155E" w:rsidRPr="00A96303" w:rsidTr="00225B17">
        <w:tc>
          <w:tcPr>
            <w:tcW w:w="3223" w:type="dxa"/>
            <w:shd w:val="clear" w:color="auto" w:fill="auto"/>
          </w:tcPr>
          <w:p w:rsidR="00E8155E" w:rsidRPr="003A6D8A" w:rsidRDefault="00E8155E" w:rsidP="00225B17">
            <w:pPr>
              <w:jc w:val="right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Укупно:</w:t>
            </w:r>
          </w:p>
        </w:tc>
        <w:tc>
          <w:tcPr>
            <w:tcW w:w="3138" w:type="dxa"/>
            <w:shd w:val="clear" w:color="auto" w:fill="auto"/>
          </w:tcPr>
          <w:p w:rsidR="00E8155E" w:rsidRPr="003A6D8A" w:rsidRDefault="00E8155E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3A6D8A">
              <w:rPr>
                <w:bCs/>
                <w:color w:val="000000" w:themeColor="text1"/>
                <w:lang w:eastAsia="ar-SA"/>
              </w:rPr>
              <w:t>4 радна места</w:t>
            </w:r>
          </w:p>
        </w:tc>
        <w:tc>
          <w:tcPr>
            <w:tcW w:w="3215" w:type="dxa"/>
            <w:shd w:val="clear" w:color="auto" w:fill="FFFFFF" w:themeFill="background1"/>
          </w:tcPr>
          <w:p w:rsidR="00E8155E" w:rsidRPr="003A6D8A" w:rsidRDefault="00E8155E" w:rsidP="00225B17">
            <w:pPr>
              <w:jc w:val="center"/>
              <w:rPr>
                <w:bCs/>
                <w:lang w:eastAsia="ar-SA"/>
              </w:rPr>
            </w:pPr>
            <w:r w:rsidRPr="003A6D8A">
              <w:rPr>
                <w:bCs/>
                <w:lang w:eastAsia="ar-SA"/>
              </w:rPr>
              <w:t>4 намештеника</w:t>
            </w:r>
          </w:p>
        </w:tc>
      </w:tr>
    </w:tbl>
    <w:p w:rsidR="00636F90" w:rsidRDefault="00E8155E" w:rsidP="006D7992">
      <w:pPr>
        <w:jc w:val="both"/>
        <w:rPr>
          <w:lang w:val="sr-Cyrl-RS"/>
        </w:rPr>
      </w:pPr>
      <w:r>
        <w:rPr>
          <w:lang w:val="sr-Cyrl-RS"/>
        </w:rPr>
        <w:t>„</w:t>
      </w:r>
    </w:p>
    <w:p w:rsidR="00636F90" w:rsidRDefault="00636F90" w:rsidP="006D7992">
      <w:pPr>
        <w:jc w:val="both"/>
        <w:rPr>
          <w:lang w:val="sr-Cyrl-RS"/>
        </w:rPr>
      </w:pPr>
    </w:p>
    <w:p w:rsidR="00636F90" w:rsidRPr="00B41836" w:rsidRDefault="00B41836" w:rsidP="00B41836">
      <w:pPr>
        <w:jc w:val="center"/>
        <w:rPr>
          <w:b/>
          <w:lang w:val="sr-Cyrl-RS"/>
        </w:rPr>
      </w:pPr>
      <w:r w:rsidRPr="00B41836">
        <w:rPr>
          <w:b/>
          <w:lang w:val="sr-Cyrl-RS"/>
        </w:rPr>
        <w:t>Члан 2.</w:t>
      </w:r>
    </w:p>
    <w:p w:rsidR="00B41836" w:rsidRDefault="00B41836" w:rsidP="006D7992">
      <w:pPr>
        <w:jc w:val="both"/>
        <w:rPr>
          <w:lang w:val="sr-Cyrl-RS"/>
        </w:rPr>
      </w:pPr>
    </w:p>
    <w:p w:rsidR="00B41836" w:rsidRDefault="00B41836" w:rsidP="006D7992">
      <w:pPr>
        <w:jc w:val="both"/>
        <w:rPr>
          <w:lang w:val="sr-Cyrl-RS"/>
        </w:rPr>
      </w:pPr>
      <w:r>
        <w:rPr>
          <w:lang w:val="sr-Cyrl-RS"/>
        </w:rPr>
        <w:tab/>
        <w:t>Мења се члан 24. који сада гласи:</w:t>
      </w:r>
    </w:p>
    <w:p w:rsidR="00B41836" w:rsidRDefault="00B41836" w:rsidP="00B41836">
      <w:pPr>
        <w:ind w:firstLine="720"/>
        <w:jc w:val="both"/>
        <w:rPr>
          <w:lang w:val="sr-Cyrl-RS"/>
        </w:rPr>
      </w:pPr>
      <w:r>
        <w:rPr>
          <w:lang w:val="sr-Cyrl-RS"/>
        </w:rPr>
        <w:t>„Правилник садржи радна места на положајима, извршилачка радна места и радна места на којима раде намештеници.</w:t>
      </w:r>
    </w:p>
    <w:p w:rsidR="00B41836" w:rsidRDefault="00B41836" w:rsidP="00B41836">
      <w:pPr>
        <w:ind w:firstLine="720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3146"/>
        <w:gridCol w:w="3237"/>
      </w:tblGrid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sz w:val="32"/>
                <w:szCs w:val="32"/>
                <w:lang w:eastAsia="ar-SA"/>
              </w:rPr>
              <w:tab/>
            </w:r>
            <w:r w:rsidRPr="00B06868">
              <w:rPr>
                <w:b/>
                <w:bCs/>
                <w:color w:val="000000" w:themeColor="text1"/>
                <w:lang w:eastAsia="ar-SA"/>
              </w:rPr>
              <w:t>Звање</w:t>
            </w: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Број радних места</w:t>
            </w: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Број службеника</w:t>
            </w:r>
          </w:p>
        </w:tc>
      </w:tr>
      <w:tr w:rsidR="00B41836" w:rsidRPr="00B06868" w:rsidTr="00225B17">
        <w:trPr>
          <w:trHeight w:val="593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 xml:space="preserve">Службеник на положају – </w:t>
            </w:r>
          </w:p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I група</w:t>
            </w: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1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 радно место</w:t>
            </w: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1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 службеник</w:t>
            </w:r>
          </w:p>
        </w:tc>
      </w:tr>
      <w:tr w:rsidR="00B41836" w:rsidRPr="00B06868" w:rsidTr="00225B17">
        <w:trPr>
          <w:trHeight w:val="577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Службеник на положају – II група</w:t>
            </w: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1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 радно место</w:t>
            </w: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1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 службеник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9724" w:type="dxa"/>
            <w:gridSpan w:val="3"/>
            <w:tcBorders>
              <w:left w:val="nil"/>
              <w:right w:val="nil"/>
            </w:tcBorders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Службеници - извршиоци</w:t>
            </w: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Број радних места</w:t>
            </w: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Број службеника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Самостални саветник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7 радних места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val="sr-Latn-RS" w:eastAsia="ar-SA"/>
              </w:rPr>
              <w:t>7</w:t>
            </w:r>
            <w:r w:rsidRPr="00BB23B2">
              <w:rPr>
                <w:bCs/>
                <w:color w:val="000000" w:themeColor="text1"/>
                <w:lang w:eastAsia="ar-SA"/>
              </w:rPr>
              <w:t xml:space="preserve"> службеника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Саветник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1</w:t>
            </w:r>
            <w:r w:rsidRPr="00BB23B2">
              <w:rPr>
                <w:bCs/>
                <w:color w:val="000000" w:themeColor="text1"/>
                <w:lang w:val="sr-Cyrl-RS" w:eastAsia="ar-SA"/>
              </w:rPr>
              <w:t>6</w:t>
            </w:r>
            <w:r w:rsidRPr="00BB23B2">
              <w:rPr>
                <w:bCs/>
                <w:color w:val="000000" w:themeColor="text1"/>
                <w:lang w:eastAsia="ar-SA"/>
              </w:rPr>
              <w:t xml:space="preserve"> радних места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val="sr-Cyrl-RS" w:eastAsia="ar-SA"/>
              </w:rPr>
              <w:t>16</w:t>
            </w:r>
            <w:r w:rsidRPr="00BB23B2">
              <w:rPr>
                <w:bCs/>
                <w:color w:val="000000" w:themeColor="text1"/>
                <w:lang w:eastAsia="ar-SA"/>
              </w:rPr>
              <w:t xml:space="preserve"> службеника</w:t>
            </w:r>
          </w:p>
        </w:tc>
      </w:tr>
      <w:tr w:rsidR="00B41836" w:rsidRPr="00B06868" w:rsidTr="00B41836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Млађи саветник</w:t>
            </w:r>
          </w:p>
        </w:tc>
        <w:tc>
          <w:tcPr>
            <w:tcW w:w="3186" w:type="dxa"/>
            <w:shd w:val="clear" w:color="auto" w:fill="auto"/>
          </w:tcPr>
          <w:p w:rsidR="00B41836" w:rsidRPr="00183E09" w:rsidRDefault="00B41836" w:rsidP="00225B17">
            <w:pPr>
              <w:jc w:val="center"/>
              <w:rPr>
                <w:bCs/>
                <w:lang w:val="sr-Cyrl-RS" w:eastAsia="ar-SA"/>
              </w:rPr>
            </w:pPr>
            <w:r w:rsidRPr="00183E09">
              <w:rPr>
                <w:bCs/>
                <w:lang w:val="sr-Latn-RS" w:eastAsia="ar-SA"/>
              </w:rPr>
              <w:t>3</w:t>
            </w:r>
            <w:r w:rsidRPr="00183E09">
              <w:rPr>
                <w:bCs/>
                <w:lang w:eastAsia="ar-SA"/>
              </w:rPr>
              <w:t xml:space="preserve"> радн</w:t>
            </w:r>
            <w:r w:rsidRPr="00183E09">
              <w:rPr>
                <w:bCs/>
                <w:lang w:val="sr-Cyrl-RS" w:eastAsia="ar-SA"/>
              </w:rPr>
              <w:t>a</w:t>
            </w:r>
            <w:r w:rsidRPr="00183E09">
              <w:rPr>
                <w:bCs/>
                <w:lang w:eastAsia="ar-SA"/>
              </w:rPr>
              <w:t xml:space="preserve"> мест</w:t>
            </w:r>
            <w:r w:rsidRPr="00183E09">
              <w:rPr>
                <w:bCs/>
                <w:lang w:val="sr-Cyrl-RS" w:eastAsia="ar-SA"/>
              </w:rPr>
              <w:t>a</w:t>
            </w:r>
          </w:p>
        </w:tc>
        <w:tc>
          <w:tcPr>
            <w:tcW w:w="3265" w:type="dxa"/>
            <w:shd w:val="clear" w:color="auto" w:fill="auto"/>
          </w:tcPr>
          <w:p w:rsidR="00B41836" w:rsidRPr="00183E09" w:rsidRDefault="00B41836" w:rsidP="00225B17">
            <w:pPr>
              <w:jc w:val="center"/>
              <w:rPr>
                <w:bCs/>
                <w:lang w:eastAsia="ar-SA"/>
              </w:rPr>
            </w:pPr>
            <w:r w:rsidRPr="00183E09">
              <w:rPr>
                <w:bCs/>
                <w:lang w:val="sr-Latn-RS" w:eastAsia="ar-SA"/>
              </w:rPr>
              <w:t>4</w:t>
            </w:r>
            <w:r w:rsidRPr="00183E09">
              <w:rPr>
                <w:bCs/>
                <w:lang w:val="sr-Cyrl-RS" w:eastAsia="ar-SA"/>
              </w:rPr>
              <w:t xml:space="preserve"> </w:t>
            </w:r>
            <w:r w:rsidRPr="00183E09">
              <w:rPr>
                <w:bCs/>
                <w:lang w:eastAsia="ar-SA"/>
              </w:rPr>
              <w:t>службеникa</w:t>
            </w:r>
          </w:p>
        </w:tc>
      </w:tr>
      <w:tr w:rsidR="00B41836" w:rsidRPr="00B06868" w:rsidTr="00B41836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Сарадник</w:t>
            </w:r>
          </w:p>
        </w:tc>
        <w:tc>
          <w:tcPr>
            <w:tcW w:w="3186" w:type="dxa"/>
            <w:shd w:val="clear" w:color="auto" w:fill="auto"/>
          </w:tcPr>
          <w:p w:rsidR="00B41836" w:rsidRPr="00183E09" w:rsidRDefault="00B41836" w:rsidP="00225B17">
            <w:pPr>
              <w:jc w:val="center"/>
              <w:rPr>
                <w:bCs/>
                <w:lang w:eastAsia="ar-SA"/>
              </w:rPr>
            </w:pPr>
            <w:r w:rsidRPr="00183E09">
              <w:rPr>
                <w:bCs/>
                <w:lang w:val="sr-Cyrl-RS" w:eastAsia="ar-SA"/>
              </w:rPr>
              <w:t>3</w:t>
            </w:r>
            <w:r w:rsidRPr="00183E09">
              <w:rPr>
                <w:bCs/>
                <w:lang w:eastAsia="ar-SA"/>
              </w:rPr>
              <w:t xml:space="preserve"> радна места</w:t>
            </w:r>
          </w:p>
        </w:tc>
        <w:tc>
          <w:tcPr>
            <w:tcW w:w="3265" w:type="dxa"/>
            <w:shd w:val="clear" w:color="auto" w:fill="auto"/>
          </w:tcPr>
          <w:p w:rsidR="00B41836" w:rsidRPr="00183E09" w:rsidRDefault="00B41836" w:rsidP="00225B17">
            <w:pPr>
              <w:jc w:val="center"/>
              <w:rPr>
                <w:bCs/>
                <w:lang w:eastAsia="ar-SA"/>
              </w:rPr>
            </w:pPr>
            <w:r w:rsidRPr="00183E09">
              <w:rPr>
                <w:bCs/>
                <w:lang w:val="sr-Cyrl-RS" w:eastAsia="ar-SA"/>
              </w:rPr>
              <w:t xml:space="preserve">3 </w:t>
            </w:r>
            <w:r w:rsidRPr="00183E09">
              <w:rPr>
                <w:bCs/>
                <w:lang w:eastAsia="ar-SA"/>
              </w:rPr>
              <w:t>службеника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Млађи сарадник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 xml:space="preserve"> 1 службеник</w:t>
            </w:r>
          </w:p>
        </w:tc>
      </w:tr>
      <w:tr w:rsidR="00B41836" w:rsidRPr="00B06868" w:rsidTr="00225B17">
        <w:trPr>
          <w:trHeight w:val="303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Виши референт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val="sr-Latn-RS" w:eastAsia="ar-SA"/>
              </w:rPr>
              <w:t>8</w:t>
            </w:r>
            <w:r w:rsidRPr="00BB23B2">
              <w:rPr>
                <w:bCs/>
                <w:color w:val="000000" w:themeColor="text1"/>
                <w:lang w:eastAsia="ar-SA"/>
              </w:rPr>
              <w:t xml:space="preserve"> радних места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val="sr-Cyrl-RS" w:eastAsia="ar-SA"/>
              </w:rPr>
              <w:t xml:space="preserve">10 </w:t>
            </w:r>
            <w:r w:rsidRPr="00BB23B2">
              <w:rPr>
                <w:bCs/>
                <w:color w:val="000000" w:themeColor="text1"/>
                <w:lang w:eastAsia="ar-SA"/>
              </w:rPr>
              <w:t>службеника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Референт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/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/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Млађи референт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/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B23B2">
              <w:rPr>
                <w:bCs/>
                <w:color w:val="000000" w:themeColor="text1"/>
                <w:lang w:eastAsia="ar-SA"/>
              </w:rPr>
              <w:t>/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right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Укупно:</w:t>
            </w:r>
          </w:p>
        </w:tc>
        <w:tc>
          <w:tcPr>
            <w:tcW w:w="3186" w:type="dxa"/>
          </w:tcPr>
          <w:p w:rsidR="00B41836" w:rsidRPr="00BB23B2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B23B2">
              <w:rPr>
                <w:b/>
                <w:bCs/>
                <w:color w:val="000000" w:themeColor="text1"/>
                <w:lang w:val="sr-Latn-RS" w:eastAsia="ar-SA"/>
              </w:rPr>
              <w:t>38</w:t>
            </w:r>
            <w:r w:rsidRPr="00BB23B2">
              <w:rPr>
                <w:b/>
                <w:bCs/>
                <w:color w:val="000000" w:themeColor="text1"/>
                <w:lang w:eastAsia="ar-SA"/>
              </w:rPr>
              <w:t xml:space="preserve"> радних места</w:t>
            </w:r>
          </w:p>
        </w:tc>
        <w:tc>
          <w:tcPr>
            <w:tcW w:w="3265" w:type="dxa"/>
          </w:tcPr>
          <w:p w:rsidR="00B41836" w:rsidRPr="00BB23B2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B23B2">
              <w:rPr>
                <w:b/>
                <w:bCs/>
                <w:color w:val="000000" w:themeColor="text1"/>
                <w:lang w:val="sr-Latn-RS" w:eastAsia="ar-SA"/>
              </w:rPr>
              <w:t>41</w:t>
            </w:r>
            <w:r w:rsidRPr="00BB23B2">
              <w:rPr>
                <w:b/>
                <w:bCs/>
                <w:color w:val="000000" w:themeColor="text1"/>
                <w:lang w:val="sr-Cyrl-RS" w:eastAsia="ar-SA"/>
              </w:rPr>
              <w:t xml:space="preserve"> </w:t>
            </w:r>
            <w:r w:rsidRPr="00BB23B2">
              <w:rPr>
                <w:b/>
                <w:bCs/>
                <w:color w:val="000000" w:themeColor="text1"/>
                <w:lang w:eastAsia="ar-SA"/>
              </w:rPr>
              <w:t>службеник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</w:tcPr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Намештеници</w:t>
            </w:r>
          </w:p>
        </w:tc>
        <w:tc>
          <w:tcPr>
            <w:tcW w:w="3186" w:type="dxa"/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Број радних места</w:t>
            </w:r>
          </w:p>
        </w:tc>
        <w:tc>
          <w:tcPr>
            <w:tcW w:w="3265" w:type="dxa"/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Број намештеника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Возач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намештеник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Биротехничар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намештеник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Технички секретар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1намештеник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both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Кафе кувар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радно место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Cs/>
                <w:color w:val="000000" w:themeColor="text1"/>
                <w:lang w:eastAsia="ar-SA"/>
              </w:rPr>
            </w:pPr>
            <w:r w:rsidRPr="00B06868">
              <w:rPr>
                <w:bCs/>
                <w:color w:val="000000" w:themeColor="text1"/>
                <w:lang w:eastAsia="ar-SA"/>
              </w:rPr>
              <w:t>1 намештеник</w:t>
            </w:r>
          </w:p>
        </w:tc>
      </w:tr>
      <w:tr w:rsidR="00B41836" w:rsidRPr="00B06868" w:rsidTr="00225B17">
        <w:trPr>
          <w:trHeight w:val="288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both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Укупно: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4</w:t>
            </w:r>
            <w:r>
              <w:rPr>
                <w:b/>
                <w:bCs/>
                <w:color w:val="000000" w:themeColor="text1"/>
                <w:lang w:eastAsia="ar-SA"/>
              </w:rPr>
              <w:t xml:space="preserve"> радна</w:t>
            </w:r>
            <w:r w:rsidRPr="00B06868">
              <w:rPr>
                <w:b/>
                <w:bCs/>
                <w:color w:val="000000" w:themeColor="text1"/>
                <w:lang w:eastAsia="ar-SA"/>
              </w:rPr>
              <w:t xml:space="preserve"> места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36" w:rsidRPr="00B06868" w:rsidRDefault="00B41836" w:rsidP="00225B17">
            <w:pPr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B06868">
              <w:rPr>
                <w:b/>
                <w:bCs/>
                <w:color w:val="000000" w:themeColor="text1"/>
                <w:lang w:eastAsia="ar-SA"/>
              </w:rPr>
              <w:t>4 намештеника</w:t>
            </w:r>
          </w:p>
        </w:tc>
      </w:tr>
    </w:tbl>
    <w:p w:rsidR="00B41836" w:rsidRDefault="00B41836" w:rsidP="00B41836">
      <w:pPr>
        <w:jc w:val="both"/>
        <w:rPr>
          <w:lang w:val="sr-Cyrl-RS"/>
        </w:rPr>
      </w:pPr>
      <w:r>
        <w:rPr>
          <w:lang w:val="sr-Cyrl-RS"/>
        </w:rPr>
        <w:t>„</w:t>
      </w:r>
    </w:p>
    <w:p w:rsidR="00CB4DFB" w:rsidRPr="004201BE" w:rsidRDefault="00B41836" w:rsidP="004201BE">
      <w:pPr>
        <w:jc w:val="both"/>
        <w:rPr>
          <w:lang w:val="sr-Cyrl-RS"/>
        </w:rPr>
      </w:pPr>
      <w:r>
        <w:rPr>
          <w:lang w:val="sr-Cyrl-RS"/>
        </w:rPr>
        <w:tab/>
      </w:r>
    </w:p>
    <w:p w:rsidR="00CB4DFB" w:rsidRPr="00750DE4" w:rsidRDefault="004201BE" w:rsidP="00750DE4">
      <w:pPr>
        <w:jc w:val="center"/>
        <w:rPr>
          <w:b/>
          <w:lang w:val="sr-Cyrl-RS"/>
        </w:rPr>
      </w:pPr>
      <w:r>
        <w:rPr>
          <w:b/>
          <w:lang w:val="sr-Cyrl-RS"/>
        </w:rPr>
        <w:t>Члан 3</w:t>
      </w:r>
      <w:r w:rsidR="00750DE4" w:rsidRPr="00750DE4">
        <w:rPr>
          <w:b/>
          <w:lang w:val="sr-Cyrl-RS"/>
        </w:rPr>
        <w:t>.</w:t>
      </w:r>
    </w:p>
    <w:p w:rsidR="00750DE4" w:rsidRDefault="00750DE4" w:rsidP="00CB4DFB">
      <w:pPr>
        <w:jc w:val="both"/>
        <w:rPr>
          <w:lang w:val="sr-Cyrl-RS"/>
        </w:rPr>
      </w:pPr>
    </w:p>
    <w:p w:rsidR="00750DE4" w:rsidRDefault="003A596B" w:rsidP="003A596B">
      <w:pPr>
        <w:jc w:val="both"/>
        <w:rPr>
          <w:lang w:val="sr-Cyrl-RS"/>
        </w:rPr>
      </w:pPr>
      <w:r>
        <w:rPr>
          <w:lang w:val="sr-Cyrl-RS"/>
        </w:rPr>
        <w:tab/>
        <w:t xml:space="preserve">У члану 25., тачка 7.1.2. Одељење за изградњу, урбанизам, локални економски развој и инспекцијске послове, </w:t>
      </w:r>
      <w:r>
        <w:rPr>
          <w:b/>
          <w:lang w:val="sr-Cyrl-RS"/>
        </w:rPr>
        <w:t>мења</w:t>
      </w:r>
      <w:r w:rsidRPr="006D7992">
        <w:rPr>
          <w:b/>
          <w:lang w:val="sr-Cyrl-RS"/>
        </w:rPr>
        <w:t xml:space="preserve"> се</w:t>
      </w:r>
      <w:r>
        <w:rPr>
          <w:lang w:val="sr-Cyrl-RS"/>
        </w:rPr>
        <w:t xml:space="preserve"> радно место под редним бројем </w:t>
      </w:r>
      <w:r w:rsidR="005165C3">
        <w:rPr>
          <w:lang w:val="sr-Cyrl-RS"/>
        </w:rPr>
        <w:t>25</w:t>
      </w:r>
      <w:r>
        <w:rPr>
          <w:lang w:val="sr-Cyrl-RS"/>
        </w:rPr>
        <w:t>.</w:t>
      </w:r>
      <w:r w:rsidR="005165C3">
        <w:rPr>
          <w:lang w:val="sr-Cyrl-RS"/>
        </w:rPr>
        <w:t xml:space="preserve"> Просветни инспектор</w:t>
      </w:r>
      <w:r>
        <w:rPr>
          <w:lang w:val="sr-Cyrl-RS"/>
        </w:rPr>
        <w:t xml:space="preserve"> </w:t>
      </w:r>
      <w:r w:rsidR="005165C3">
        <w:rPr>
          <w:lang w:val="sr-Cyrl-RS"/>
        </w:rPr>
        <w:t>у делу који се односи на Услове</w:t>
      </w:r>
      <w:r>
        <w:rPr>
          <w:lang w:val="sr-Cyrl-RS"/>
        </w:rPr>
        <w:t>, које сада гласи:</w:t>
      </w:r>
    </w:p>
    <w:p w:rsidR="00FB5BAD" w:rsidRDefault="00FB5BAD" w:rsidP="0017016C">
      <w:pPr>
        <w:suppressAutoHyphens/>
        <w:snapToGrid w:val="0"/>
        <w:ind w:right="125"/>
        <w:jc w:val="both"/>
        <w:rPr>
          <w:lang w:val="ru-RU" w:eastAsia="ar-SA"/>
        </w:rPr>
      </w:pPr>
    </w:p>
    <w:p w:rsidR="00327983" w:rsidRPr="00DC13C7" w:rsidRDefault="009B0A9A" w:rsidP="00327983">
      <w:pPr>
        <w:rPr>
          <w:b/>
          <w:lang w:val="sr-Cyrl-CS"/>
        </w:rPr>
      </w:pPr>
      <w:r>
        <w:rPr>
          <w:lang w:val="sr-Latn-RS" w:eastAsia="ar-SA"/>
        </w:rPr>
        <w:t>„</w:t>
      </w:r>
      <w:r w:rsidR="00327983">
        <w:rPr>
          <w:lang w:val="sr-Cyrl-RS" w:eastAsia="ar-SA"/>
        </w:rPr>
        <w:t xml:space="preserve"> </w:t>
      </w:r>
      <w:r w:rsidR="00327983">
        <w:rPr>
          <w:b/>
        </w:rPr>
        <w:t>25</w:t>
      </w:r>
      <w:r w:rsidR="00327983" w:rsidRPr="00DC13C7">
        <w:rPr>
          <w:b/>
          <w:lang w:val="sr-Cyrl-CS"/>
        </w:rPr>
        <w:t>.</w:t>
      </w:r>
      <w:r w:rsidR="00327983">
        <w:rPr>
          <w:b/>
          <w:lang w:val="sr-Cyrl-CS"/>
        </w:rPr>
        <w:t xml:space="preserve"> </w:t>
      </w:r>
      <w:r w:rsidR="00327983" w:rsidRPr="00DC13C7">
        <w:rPr>
          <w:b/>
          <w:lang w:val="sr-Cyrl-CS"/>
        </w:rPr>
        <w:t xml:space="preserve">Просветни инспектор </w:t>
      </w:r>
    </w:p>
    <w:p w:rsidR="00327983" w:rsidRPr="00DC13C7" w:rsidRDefault="00327983" w:rsidP="00327983">
      <w:pPr>
        <w:rPr>
          <w:b/>
          <w:bCs/>
          <w:lang w:val="sr-Cyrl-CS"/>
        </w:rPr>
      </w:pPr>
    </w:p>
    <w:p w:rsidR="00327983" w:rsidRPr="00DC13C7" w:rsidRDefault="00327983" w:rsidP="00327983">
      <w:pPr>
        <w:rPr>
          <w:b/>
          <w:bCs/>
          <w:lang w:val="sr-Cyrl-CS"/>
        </w:rPr>
      </w:pPr>
      <w:r>
        <w:rPr>
          <w:b/>
          <w:bCs/>
          <w:lang w:val="sr-Cyrl-CS"/>
        </w:rPr>
        <w:t>Звање: С</w:t>
      </w:r>
      <w:r w:rsidRPr="00DC13C7">
        <w:rPr>
          <w:b/>
          <w:bCs/>
          <w:lang w:val="sr-Cyrl-CS"/>
        </w:rPr>
        <w:t>аветник</w:t>
      </w:r>
      <w:r w:rsidRPr="00DC13C7">
        <w:rPr>
          <w:b/>
          <w:bCs/>
          <w:lang w:val="sr-Cyrl-CS"/>
        </w:rPr>
        <w:tab/>
        <w:t xml:space="preserve">                 </w:t>
      </w:r>
      <w:r w:rsidRPr="00DC13C7">
        <w:rPr>
          <w:b/>
          <w:bCs/>
        </w:rPr>
        <w:t xml:space="preserve">          </w:t>
      </w:r>
      <w:r w:rsidRPr="00DC13C7">
        <w:rPr>
          <w:b/>
          <w:bCs/>
          <w:lang w:val="sr-Cyrl-CS"/>
        </w:rPr>
        <w:tab/>
      </w:r>
      <w:r w:rsidRPr="00DC13C7">
        <w:rPr>
          <w:b/>
          <w:bCs/>
        </w:rPr>
        <w:t xml:space="preserve">                                                     б</w:t>
      </w:r>
      <w:r w:rsidRPr="00DC13C7">
        <w:rPr>
          <w:b/>
          <w:bCs/>
          <w:lang w:val="sr-Cyrl-CS"/>
        </w:rPr>
        <w:t>рој службеника :1</w:t>
      </w:r>
    </w:p>
    <w:p w:rsidR="00327983" w:rsidRDefault="00327983" w:rsidP="00327983">
      <w:pPr>
        <w:pStyle w:val="BodyText"/>
        <w:ind w:right="117"/>
        <w:rPr>
          <w:b/>
          <w:bCs/>
          <w:szCs w:val="24"/>
          <w:lang w:eastAsia="sr-Latn-CS"/>
        </w:rPr>
      </w:pPr>
    </w:p>
    <w:p w:rsidR="00327983" w:rsidRDefault="00327983" w:rsidP="00327983">
      <w:pPr>
        <w:pStyle w:val="BodyText"/>
        <w:ind w:right="117"/>
        <w:rPr>
          <w:sz w:val="22"/>
          <w:szCs w:val="22"/>
        </w:rPr>
      </w:pPr>
      <w:r>
        <w:rPr>
          <w:b/>
          <w:sz w:val="22"/>
          <w:szCs w:val="22"/>
        </w:rPr>
        <w:t>Опис посла</w:t>
      </w:r>
      <w:r w:rsidRPr="00DC13C7">
        <w:rPr>
          <w:b/>
          <w:sz w:val="22"/>
          <w:szCs w:val="22"/>
        </w:rPr>
        <w:t>:</w:t>
      </w:r>
      <w:r w:rsidRPr="00DC13C7">
        <w:rPr>
          <w:sz w:val="22"/>
          <w:szCs w:val="22"/>
        </w:rPr>
        <w:t xml:space="preserve"> </w:t>
      </w:r>
      <w:r w:rsidRPr="00AD2233">
        <w:rPr>
          <w:szCs w:val="24"/>
          <w:lang w:val="sr-Cyrl-RS"/>
        </w:rPr>
        <w:t xml:space="preserve">Врши инспекцијски надзор над применом  закона и других прописа којима се уређује организација и начин рада установа предшколског васпитања и образовања и основног и средњег образовања и васпитања.  Врши надзор над поступањем установе у погледу спровођења закона и других прописа у области образовања и васпитања, </w:t>
      </w:r>
      <w:r w:rsidRPr="00AD2233">
        <w:rPr>
          <w:szCs w:val="24"/>
          <w:lang w:val="sr-Cyrl-RS"/>
        </w:rPr>
        <w:lastRenderedPageBreak/>
        <w:t>остваривања права запосленог, ученика, родитеља односно другог законског заступника и других чињеница од значаја за законито функционисање установа. Испитује испуњеност услова и поступа у оквиру својих овлашћења  да ли установа испуњава услове у складу са законом у циљу верификације. Врши инспекцијски надзор над применом закона и других прописа којима се уређује организација и начин рада установа за образовање одраслих и јавно – признатих организатора активности. Обавља друге послове по налогу Шефа одељења  и начелника Општинске управе.</w:t>
      </w:r>
    </w:p>
    <w:p w:rsidR="00327983" w:rsidRPr="00DC13C7" w:rsidRDefault="00327983" w:rsidP="00327983">
      <w:pPr>
        <w:rPr>
          <w:b/>
        </w:rPr>
      </w:pPr>
      <w:r w:rsidRPr="00DC13C7">
        <w:rPr>
          <w:b/>
        </w:rPr>
        <w:tab/>
      </w:r>
    </w:p>
    <w:p w:rsidR="00327983" w:rsidRPr="00327983" w:rsidRDefault="00327983" w:rsidP="00327983">
      <w:pPr>
        <w:suppressAutoHyphens/>
        <w:snapToGrid w:val="0"/>
        <w:ind w:right="125"/>
        <w:jc w:val="both"/>
        <w:rPr>
          <w:noProof/>
          <w:lang w:val="sr-Latn-RS" w:eastAsia="sr-Cyrl-CS"/>
        </w:rPr>
      </w:pPr>
      <w:r w:rsidRPr="00DC13C7">
        <w:rPr>
          <w:b/>
        </w:rPr>
        <w:t>Услови</w:t>
      </w:r>
      <w:r w:rsidRPr="000C43CD">
        <w:rPr>
          <w:b/>
        </w:rPr>
        <w:t>:</w:t>
      </w:r>
      <w:r w:rsidRPr="000C43CD">
        <w:rPr>
          <w:b/>
          <w:lang w:val="sr-Cyrl-RS"/>
        </w:rPr>
        <w:t xml:space="preserve"> </w:t>
      </w:r>
      <w:r w:rsidRPr="000C43CD">
        <w:t xml:space="preserve">Стечено </w:t>
      </w:r>
      <w:r w:rsidRPr="000C43CD">
        <w:rPr>
          <w:lang w:val="sr-Cyrl-RS"/>
        </w:rPr>
        <w:t>високо</w:t>
      </w:r>
      <w:r w:rsidRPr="000C43CD">
        <w:t xml:space="preserve"> образовање </w:t>
      </w:r>
      <w:r w:rsidR="000C43CD" w:rsidRPr="000C43CD">
        <w:rPr>
          <w:lang w:val="sr-Cyrl-RS"/>
        </w:rPr>
        <w:t xml:space="preserve">из научне области економских или правних </w:t>
      </w:r>
      <w:r w:rsidRPr="000C43CD">
        <w:rPr>
          <w:lang w:val="sr-Cyrl-RS"/>
        </w:rPr>
        <w:t xml:space="preserve">наука на </w:t>
      </w:r>
      <w:r w:rsidRPr="000C43CD">
        <w:rPr>
          <w:rFonts w:eastAsia="Calibri"/>
          <w:lang w:val="ru-RU" w:eastAsia="ar-SA"/>
        </w:rPr>
        <w:t>основним академским студијама у обиму од најмање 240 ЕСПБ бодова</w:t>
      </w:r>
      <w:r w:rsidRPr="000C43CD">
        <w:rPr>
          <w:noProof/>
          <w:lang w:val="sr-Cyrl-RS" w:eastAsia="sr-Cyrl-CS"/>
        </w:rPr>
        <w:t>,</w:t>
      </w:r>
      <w:r w:rsidRPr="008E3AC3">
        <w:rPr>
          <w:noProof/>
          <w:lang w:val="sr-Cyrl-RS" w:eastAsia="sr-Cyrl-CS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основим студијама у трајању од најмање 4 године или специјалистичким студијама на факултету.</w:t>
      </w:r>
      <w:r w:rsidRPr="008E3AC3">
        <w:rPr>
          <w:noProof/>
          <w:lang w:val="en-AU" w:eastAsia="sr-Cyrl-CS"/>
        </w:rPr>
        <w:t xml:space="preserve">, или високо образовање стечено у складу са прописима који су важили до ступања на снагу </w:t>
      </w:r>
      <w:r w:rsidRPr="008E3AC3">
        <w:rPr>
          <w:noProof/>
          <w:lang w:val="sr-Cyrl-RS" w:eastAsia="sr-Cyrl-CS"/>
        </w:rPr>
        <w:t xml:space="preserve">закона о високом образовању. </w:t>
      </w:r>
      <w:r w:rsidRPr="008E3AC3">
        <w:rPr>
          <w:lang w:val="sr-Cyrl-RS"/>
        </w:rPr>
        <w:t>Три</w:t>
      </w:r>
      <w:r w:rsidRPr="008E3AC3">
        <w:t xml:space="preserve"> годин</w:t>
      </w:r>
      <w:r w:rsidRPr="008E3AC3">
        <w:rPr>
          <w:lang w:val="sr-Cyrl-RS"/>
        </w:rPr>
        <w:t>е</w:t>
      </w:r>
      <w:r w:rsidRPr="008E3AC3">
        <w:t xml:space="preserve"> радног искуства у струци</w:t>
      </w:r>
      <w:r w:rsidRPr="008E3AC3">
        <w:rPr>
          <w:noProof/>
          <w:lang w:val="sr-Cyrl-RS" w:eastAsia="sr-Cyrl-CS"/>
        </w:rPr>
        <w:t>, п</w:t>
      </w:r>
      <w:r w:rsidRPr="008E3AC3">
        <w:t>оложен државни стручни испит</w:t>
      </w:r>
      <w:r w:rsidRPr="008E3AC3">
        <w:rPr>
          <w:noProof/>
          <w:lang w:val="sr-Cyrl-RS" w:eastAsia="sr-Cyrl-CS"/>
        </w:rPr>
        <w:t>, п</w:t>
      </w:r>
      <w:r w:rsidRPr="008E3AC3">
        <w:rPr>
          <w:lang w:val="sr-Cyrl-RS"/>
        </w:rPr>
        <w:t>оложен испит за инспектора</w:t>
      </w:r>
      <w:r w:rsidRPr="008E3AC3">
        <w:rPr>
          <w:noProof/>
          <w:lang w:val="sr-Cyrl-RS" w:eastAsia="sr-Cyrl-CS"/>
        </w:rPr>
        <w:t>, п</w:t>
      </w:r>
      <w:r w:rsidRPr="008E3AC3">
        <w:rPr>
          <w:lang w:val="ru-RU" w:eastAsia="ar-SA"/>
        </w:rPr>
        <w:t>отребне компетенције за обаљање послова радног места.</w:t>
      </w:r>
      <w:r>
        <w:rPr>
          <w:lang w:val="sr-Latn-RS" w:eastAsia="ar-SA"/>
        </w:rPr>
        <w:t>“</w:t>
      </w:r>
    </w:p>
    <w:p w:rsidR="009B0A9A" w:rsidRPr="009B0A9A" w:rsidRDefault="009B0A9A" w:rsidP="0017016C">
      <w:pPr>
        <w:suppressAutoHyphens/>
        <w:snapToGrid w:val="0"/>
        <w:ind w:right="125"/>
        <w:jc w:val="both"/>
        <w:rPr>
          <w:lang w:val="sr-Cyrl-RS" w:eastAsia="ar-SA"/>
        </w:rPr>
      </w:pPr>
    </w:p>
    <w:p w:rsidR="005739DB" w:rsidRPr="004D07B7" w:rsidRDefault="004201BE" w:rsidP="004D07B7">
      <w:pPr>
        <w:suppressAutoHyphens/>
        <w:snapToGrid w:val="0"/>
        <w:ind w:right="125"/>
        <w:jc w:val="center"/>
        <w:rPr>
          <w:b/>
          <w:noProof/>
          <w:lang w:val="sr-Cyrl-RS" w:eastAsia="sr-Cyrl-CS"/>
        </w:rPr>
      </w:pPr>
      <w:r>
        <w:rPr>
          <w:b/>
          <w:noProof/>
          <w:lang w:val="sr-Cyrl-RS" w:eastAsia="sr-Cyrl-CS"/>
        </w:rPr>
        <w:t>Члан 4</w:t>
      </w:r>
      <w:r w:rsidR="00860E5C" w:rsidRPr="004D07B7">
        <w:rPr>
          <w:b/>
          <w:noProof/>
          <w:lang w:val="sr-Cyrl-RS" w:eastAsia="sr-Cyrl-CS"/>
        </w:rPr>
        <w:t>.</w:t>
      </w:r>
    </w:p>
    <w:p w:rsidR="00860E5C" w:rsidRPr="00860E5C" w:rsidRDefault="00860E5C" w:rsidP="0017016C">
      <w:pPr>
        <w:suppressAutoHyphens/>
        <w:snapToGrid w:val="0"/>
        <w:ind w:right="125"/>
        <w:jc w:val="both"/>
        <w:rPr>
          <w:noProof/>
          <w:lang w:val="sr-Cyrl-RS" w:eastAsia="sr-Cyrl-CS"/>
        </w:rPr>
      </w:pPr>
    </w:p>
    <w:p w:rsidR="004D07B7" w:rsidRDefault="004D07B7" w:rsidP="004D07B7">
      <w:pPr>
        <w:jc w:val="both"/>
        <w:rPr>
          <w:lang w:val="sr-Cyrl-RS"/>
        </w:rPr>
      </w:pPr>
      <w:r>
        <w:rPr>
          <w:noProof/>
          <w:lang w:val="sr-Cyrl-RS" w:eastAsia="sr-Cyrl-CS"/>
        </w:rPr>
        <w:tab/>
      </w:r>
      <w:r>
        <w:rPr>
          <w:lang w:val="sr-Cyrl-RS"/>
        </w:rPr>
        <w:t xml:space="preserve">У члану 25., тачка 7.1.3.2. Одсек за утврђивање, наплату и контролу јавних прихода, </w:t>
      </w:r>
      <w:r>
        <w:rPr>
          <w:b/>
          <w:lang w:val="sr-Cyrl-RS"/>
        </w:rPr>
        <w:t>мења</w:t>
      </w:r>
      <w:r w:rsidRPr="006D7992">
        <w:rPr>
          <w:b/>
          <w:lang w:val="sr-Cyrl-RS"/>
        </w:rPr>
        <w:t xml:space="preserve"> се</w:t>
      </w:r>
      <w:r>
        <w:rPr>
          <w:lang w:val="sr-Cyrl-RS"/>
        </w:rPr>
        <w:t xml:space="preserve"> радно место под редним бројем 33. Извршилац за послове утврђивања јавних прихода, у делу који се односи на Звање, које сада гласи:</w:t>
      </w:r>
    </w:p>
    <w:p w:rsidR="004D07B7" w:rsidRDefault="004D07B7" w:rsidP="004D07B7">
      <w:pPr>
        <w:jc w:val="both"/>
        <w:rPr>
          <w:lang w:val="sr-Cyrl-RS"/>
        </w:rPr>
      </w:pPr>
    </w:p>
    <w:p w:rsidR="004D07B7" w:rsidRPr="004D6B6B" w:rsidRDefault="004D07B7" w:rsidP="004D07B7">
      <w:pPr>
        <w:jc w:val="both"/>
        <w:rPr>
          <w:b/>
          <w:color w:val="000000" w:themeColor="text1"/>
          <w:lang w:val="sr-Cyrl-CS"/>
        </w:rPr>
      </w:pPr>
      <w:r>
        <w:rPr>
          <w:lang w:val="sr-Cyrl-RS"/>
        </w:rPr>
        <w:t xml:space="preserve">„ </w:t>
      </w:r>
      <w:r w:rsidRPr="0019096A">
        <w:rPr>
          <w:b/>
          <w:color w:val="000000" w:themeColor="text1"/>
          <w:lang w:val="sr-Cyrl-CS"/>
        </w:rPr>
        <w:t>33</w:t>
      </w:r>
      <w:r w:rsidRPr="004D6B6B">
        <w:rPr>
          <w:color w:val="000000" w:themeColor="text1"/>
          <w:lang w:val="sr-Cyrl-CS"/>
        </w:rPr>
        <w:t>.</w:t>
      </w:r>
      <w:r w:rsidRPr="004D6B6B">
        <w:rPr>
          <w:b/>
          <w:color w:val="000000" w:themeColor="text1"/>
        </w:rPr>
        <w:t xml:space="preserve"> И</w:t>
      </w:r>
      <w:r w:rsidRPr="004D6B6B">
        <w:rPr>
          <w:b/>
          <w:color w:val="000000" w:themeColor="text1"/>
          <w:lang w:val="sr-Cyrl-CS"/>
        </w:rPr>
        <w:t>звршилац за послове утврђивања јавних прихода</w:t>
      </w:r>
    </w:p>
    <w:tbl>
      <w:tblPr>
        <w:tblW w:w="10306" w:type="dxa"/>
        <w:tblLook w:val="04A0" w:firstRow="1" w:lastRow="0" w:firstColumn="1" w:lastColumn="0" w:noHBand="0" w:noVBand="1"/>
      </w:tblPr>
      <w:tblGrid>
        <w:gridCol w:w="5153"/>
        <w:gridCol w:w="5153"/>
      </w:tblGrid>
      <w:tr w:rsidR="004D07B7" w:rsidRPr="004D6B6B" w:rsidTr="00EA6793">
        <w:trPr>
          <w:trHeight w:val="578"/>
        </w:trPr>
        <w:tc>
          <w:tcPr>
            <w:tcW w:w="5153" w:type="dxa"/>
            <w:shd w:val="clear" w:color="auto" w:fill="auto"/>
          </w:tcPr>
          <w:p w:rsidR="004D07B7" w:rsidRPr="004D6B6B" w:rsidRDefault="004D07B7" w:rsidP="00225B17">
            <w:pPr>
              <w:jc w:val="both"/>
              <w:rPr>
                <w:b/>
                <w:color w:val="000000" w:themeColor="text1"/>
                <w:lang w:eastAsia="ar-SA"/>
              </w:rPr>
            </w:pPr>
          </w:p>
          <w:p w:rsidR="004D07B7" w:rsidRPr="00E96F8D" w:rsidRDefault="004D07B7" w:rsidP="00225B17">
            <w:pPr>
              <w:jc w:val="both"/>
              <w:rPr>
                <w:b/>
                <w:color w:val="000000" w:themeColor="text1"/>
                <w:lang w:val="sr-Cyrl-RS" w:eastAsia="ar-SA"/>
              </w:rPr>
            </w:pPr>
            <w:r w:rsidRPr="00EA6793">
              <w:rPr>
                <w:b/>
                <w:color w:val="000000" w:themeColor="text1"/>
                <w:lang w:eastAsia="ar-SA"/>
              </w:rPr>
              <w:t xml:space="preserve">Звање: </w:t>
            </w:r>
            <w:r w:rsidRPr="00EA6793">
              <w:rPr>
                <w:b/>
                <w:color w:val="000000" w:themeColor="text1"/>
                <w:lang w:val="sr-Cyrl-RS" w:eastAsia="ar-SA"/>
              </w:rPr>
              <w:t>Млађи саветник</w:t>
            </w:r>
          </w:p>
          <w:p w:rsidR="004D07B7" w:rsidRPr="004D6B6B" w:rsidRDefault="004D07B7" w:rsidP="00225B1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153" w:type="dxa"/>
          </w:tcPr>
          <w:p w:rsidR="004D07B7" w:rsidRPr="004D6B6B" w:rsidRDefault="004D07B7" w:rsidP="00225B17">
            <w:pPr>
              <w:jc w:val="right"/>
              <w:rPr>
                <w:b/>
                <w:color w:val="000000" w:themeColor="text1"/>
                <w:lang w:eastAsia="ar-SA"/>
              </w:rPr>
            </w:pPr>
            <w:r w:rsidRPr="004D6B6B">
              <w:rPr>
                <w:b/>
                <w:color w:val="000000" w:themeColor="text1"/>
                <w:lang w:eastAsia="ar-SA"/>
              </w:rPr>
              <w:t xml:space="preserve">    </w:t>
            </w:r>
          </w:p>
          <w:p w:rsidR="004D07B7" w:rsidRPr="004D6B6B" w:rsidRDefault="006B1E8B" w:rsidP="006B1E8B">
            <w:pPr>
              <w:rPr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val="sr-Cyrl-RS" w:eastAsia="ar-SA"/>
              </w:rPr>
              <w:t xml:space="preserve">                                     </w:t>
            </w:r>
            <w:r w:rsidR="004D07B7" w:rsidRPr="004D6B6B">
              <w:rPr>
                <w:b/>
                <w:color w:val="000000" w:themeColor="text1"/>
                <w:lang w:eastAsia="ar-SA"/>
              </w:rPr>
              <w:t xml:space="preserve"> број службеника: 1</w:t>
            </w:r>
          </w:p>
        </w:tc>
      </w:tr>
    </w:tbl>
    <w:p w:rsidR="004D07B7" w:rsidRPr="005A581B" w:rsidRDefault="004D07B7" w:rsidP="004D07B7">
      <w:pPr>
        <w:jc w:val="both"/>
        <w:rPr>
          <w:b/>
          <w:lang w:val="sr-Cyrl-RS"/>
        </w:rPr>
      </w:pPr>
      <w:r w:rsidRPr="00C91D4B">
        <w:rPr>
          <w:b/>
          <w:lang w:val="sr-Cyrl-CS"/>
        </w:rPr>
        <w:t>Опис послова</w:t>
      </w:r>
      <w:r>
        <w:rPr>
          <w:b/>
          <w:lang w:val="sr-Cyrl-CS"/>
        </w:rPr>
        <w:t xml:space="preserve">: </w:t>
      </w:r>
      <w:r w:rsidR="004E2557">
        <w:rPr>
          <w:lang w:val="sr-Cyrl-CS"/>
        </w:rPr>
        <w:t>Учествује у</w:t>
      </w:r>
      <w:r w:rsidR="004E2557">
        <w:t xml:space="preserve"> поступку</w:t>
      </w:r>
      <w:r w:rsidRPr="000D2BF3">
        <w:t xml:space="preserve"> за утврђивање пореза на имовину правних и физичких лица, локалне комуналне таксе за правна лица и предузетнике, накнаде за коришћење грађевинског земљишта и других накнада. </w:t>
      </w:r>
      <w:r w:rsidR="00E404FF">
        <w:rPr>
          <w:lang w:val="sr-Cyrl-RS"/>
        </w:rPr>
        <w:t xml:space="preserve">Учествује у </w:t>
      </w:r>
      <w:r w:rsidR="00E404FF">
        <w:rPr>
          <w:lang w:val="sr-Cyrl-CS"/>
        </w:rPr>
        <w:t>изради</w:t>
      </w:r>
      <w:r w:rsidRPr="000D2BF3">
        <w:t xml:space="preserve"> решења којим се налаже отклањање утврђених неправилности у поступку контроле, контролише подношење пореских пријава за утврђивање локалних јавних прихода решењем</w:t>
      </w:r>
      <w:r w:rsidRPr="000D2BF3">
        <w:rPr>
          <w:lang w:val="sr-Cyrl-RS"/>
        </w:rPr>
        <w:t xml:space="preserve">. </w:t>
      </w:r>
      <w:r w:rsidRPr="000D2BF3">
        <w:rPr>
          <w:lang w:val="sr-Cyrl-CS"/>
        </w:rPr>
        <w:t>У</w:t>
      </w:r>
      <w:r w:rsidRPr="000D2BF3">
        <w:t>чествује у изради методолошких упутстава у вези пореске контроле локалних јавних прихода</w:t>
      </w:r>
      <w:r w:rsidRPr="000D2BF3">
        <w:rPr>
          <w:lang w:val="sr-Cyrl-RS"/>
        </w:rPr>
        <w:t xml:space="preserve">. </w:t>
      </w:r>
      <w:r w:rsidRPr="000D2BF3">
        <w:rPr>
          <w:lang w:val="sr-Cyrl-CS"/>
        </w:rPr>
        <w:t xml:space="preserve">Учествује у изради редовних и ванредних планова принудне наплате локалних јавних прихода и прати њихово извршавање. </w:t>
      </w:r>
      <w:r w:rsidRPr="000D2BF3">
        <w:rPr>
          <w:lang w:val="sr-Cyrl-RS"/>
        </w:rPr>
        <w:t>Обавља и друге послове по налогу Шефа Од</w:t>
      </w:r>
      <w:r w:rsidR="004201BE">
        <w:rPr>
          <w:lang w:val="sr-Latn-RS"/>
        </w:rPr>
        <w:t>сека</w:t>
      </w:r>
      <w:r w:rsidRPr="000D2BF3">
        <w:rPr>
          <w:lang w:val="sr-Cyrl-RS"/>
        </w:rPr>
        <w:t xml:space="preserve"> и начелника Општинске управе.</w:t>
      </w:r>
      <w:r>
        <w:rPr>
          <w:sz w:val="22"/>
          <w:szCs w:val="22"/>
          <w:lang w:val="sr-Cyrl-RS"/>
        </w:rPr>
        <w:t xml:space="preserve"> </w:t>
      </w:r>
    </w:p>
    <w:p w:rsidR="004D07B7" w:rsidRPr="00DC13C7" w:rsidRDefault="004D07B7" w:rsidP="004D07B7">
      <w:pPr>
        <w:jc w:val="both"/>
      </w:pPr>
    </w:p>
    <w:p w:rsidR="00860E5C" w:rsidRPr="00A556D5" w:rsidRDefault="004D07B7" w:rsidP="0017016C">
      <w:pPr>
        <w:suppressAutoHyphens/>
        <w:snapToGrid w:val="0"/>
        <w:ind w:right="125"/>
        <w:jc w:val="both"/>
        <w:rPr>
          <w:rFonts w:ascii="Arial" w:hAnsi="Arial" w:cs="Arial"/>
          <w:noProof/>
          <w:sz w:val="22"/>
          <w:szCs w:val="22"/>
          <w:lang w:val="sr-Cyrl-RS" w:eastAsia="sr-Cyrl-CS"/>
        </w:rPr>
      </w:pPr>
      <w:r w:rsidRPr="00DC13C7">
        <w:rPr>
          <w:b/>
        </w:rPr>
        <w:t>У</w:t>
      </w:r>
      <w:r w:rsidRPr="00DC13C7">
        <w:rPr>
          <w:b/>
          <w:lang w:val="sr-Cyrl-CS"/>
        </w:rPr>
        <w:t>слови</w:t>
      </w:r>
      <w:r>
        <w:rPr>
          <w:b/>
          <w:lang w:val="sr-Cyrl-CS"/>
        </w:rPr>
        <w:t xml:space="preserve">: </w:t>
      </w:r>
      <w:r w:rsidRPr="002655FF">
        <w:t xml:space="preserve">Стечено </w:t>
      </w:r>
      <w:r w:rsidRPr="002655FF">
        <w:rPr>
          <w:lang w:val="sr-Cyrl-RS"/>
        </w:rPr>
        <w:t>високо</w:t>
      </w:r>
      <w:r w:rsidRPr="002655FF">
        <w:t xml:space="preserve"> образовање </w:t>
      </w:r>
      <w:r w:rsidRPr="002655FF">
        <w:rPr>
          <w:lang w:val="sr-Cyrl-RS"/>
        </w:rPr>
        <w:t xml:space="preserve">из научне области правних или економских наука на </w:t>
      </w:r>
      <w:r w:rsidRPr="002655FF">
        <w:rPr>
          <w:rFonts w:eastAsia="Calibri"/>
          <w:lang w:val="ru-RU" w:eastAsia="ar-SA"/>
        </w:rPr>
        <w:t>основним академским студијама у обиму од најмање 240 ЕСПБ бодова</w:t>
      </w:r>
      <w:r w:rsidRPr="002655FF">
        <w:rPr>
          <w:noProof/>
          <w:lang w:val="sr-Cyrl-RS" w:eastAsia="sr-Cyrl-CS"/>
        </w:rPr>
        <w:t xml:space="preserve">,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основим студијама у трајању од најмање 4 године или специјалистичким студијама на факултету, или високо образовање стечено у складу са прописима који су важили до ступања на снагу Закона о високом образовању. </w:t>
      </w:r>
      <w:r w:rsidRPr="002655FF">
        <w:rPr>
          <w:lang w:val="sr-Cyrl-RS"/>
        </w:rPr>
        <w:t>Завршен приправнички стаж или најмање пет година проведених у радном односу код послодавца</w:t>
      </w:r>
      <w:r w:rsidRPr="002655FF">
        <w:t>, положен државни стручни испит</w:t>
      </w:r>
      <w:r w:rsidRPr="002655FF">
        <w:rPr>
          <w:noProof/>
          <w:lang w:val="sr-Cyrl-RS" w:eastAsia="sr-Cyrl-CS"/>
        </w:rPr>
        <w:t xml:space="preserve">, </w:t>
      </w:r>
      <w:r w:rsidRPr="002655FF">
        <w:rPr>
          <w:lang w:val="ru-RU" w:eastAsia="ar-SA"/>
        </w:rPr>
        <w:t>потребне компетенције за обаљање послова радног места.</w:t>
      </w:r>
      <w:r>
        <w:rPr>
          <w:lang w:val="sr-Latn-RS" w:eastAsia="ar-SA"/>
        </w:rPr>
        <w:t>“</w:t>
      </w:r>
    </w:p>
    <w:p w:rsidR="0017016C" w:rsidRDefault="0017016C" w:rsidP="0017016C">
      <w:pPr>
        <w:jc w:val="both"/>
        <w:rPr>
          <w:lang w:val="sr-Cyrl-RS"/>
        </w:rPr>
      </w:pPr>
    </w:p>
    <w:p w:rsidR="00C81923" w:rsidRPr="00C81923" w:rsidRDefault="00C81923" w:rsidP="00C81923">
      <w:pPr>
        <w:jc w:val="center"/>
        <w:rPr>
          <w:b/>
          <w:lang w:val="sr-Cyrl-RS"/>
        </w:rPr>
      </w:pPr>
      <w:r w:rsidRPr="00C81923">
        <w:rPr>
          <w:b/>
          <w:lang w:val="sr-Cyrl-RS"/>
        </w:rPr>
        <w:t>Ч</w:t>
      </w:r>
      <w:r w:rsidR="004201BE">
        <w:rPr>
          <w:b/>
          <w:lang w:val="sr-Cyrl-RS"/>
        </w:rPr>
        <w:t>лан 5</w:t>
      </w:r>
      <w:r w:rsidRPr="00C81923">
        <w:rPr>
          <w:b/>
          <w:lang w:val="sr-Cyrl-RS"/>
        </w:rPr>
        <w:t>.</w:t>
      </w:r>
    </w:p>
    <w:p w:rsidR="00C81923" w:rsidRDefault="00C81923" w:rsidP="006D7992">
      <w:pPr>
        <w:jc w:val="both"/>
        <w:rPr>
          <w:lang w:val="sr-Cyrl-RS"/>
        </w:rPr>
      </w:pPr>
    </w:p>
    <w:p w:rsidR="00B63B33" w:rsidRDefault="004A63C0" w:rsidP="005902C4">
      <w:pPr>
        <w:jc w:val="both"/>
        <w:rPr>
          <w:lang w:val="sr-Cyrl-RS"/>
        </w:rPr>
      </w:pPr>
      <w:r>
        <w:rPr>
          <w:lang w:val="sr-Cyrl-RS"/>
        </w:rPr>
        <w:tab/>
      </w:r>
      <w:r w:rsidR="00A156D7">
        <w:rPr>
          <w:lang w:val="sr-Cyrl-RS"/>
        </w:rPr>
        <w:t xml:space="preserve">У делу </w:t>
      </w:r>
      <w:r w:rsidR="00A156D7">
        <w:rPr>
          <w:lang w:val="sr-Latn-RS"/>
        </w:rPr>
        <w:t xml:space="preserve">III </w:t>
      </w:r>
      <w:r w:rsidR="00A156D7">
        <w:rPr>
          <w:lang w:val="sr-Cyrl-RS"/>
        </w:rPr>
        <w:t xml:space="preserve">Организација и систематизација радних места у </w:t>
      </w:r>
      <w:r w:rsidR="005902C4">
        <w:rPr>
          <w:lang w:val="sr-Cyrl-RS"/>
        </w:rPr>
        <w:t>општинском правобранилаштву, у члану 39</w:t>
      </w:r>
      <w:r w:rsidR="00A156D7">
        <w:rPr>
          <w:lang w:val="sr-Cyrl-RS"/>
        </w:rPr>
        <w:t>.</w:t>
      </w:r>
      <w:r w:rsidR="005902C4">
        <w:rPr>
          <w:lang w:val="sr-Cyrl-RS"/>
        </w:rPr>
        <w:t xml:space="preserve"> који се односи на систематизацију радних места</w:t>
      </w:r>
      <w:r w:rsidR="00A156D7">
        <w:rPr>
          <w:lang w:val="sr-Cyrl-RS"/>
        </w:rPr>
        <w:t xml:space="preserve">, </w:t>
      </w:r>
      <w:r w:rsidR="00A156D7">
        <w:rPr>
          <w:b/>
          <w:lang w:val="sr-Cyrl-RS"/>
        </w:rPr>
        <w:t>мења</w:t>
      </w:r>
      <w:r w:rsidR="00A156D7" w:rsidRPr="006D7992">
        <w:rPr>
          <w:b/>
          <w:lang w:val="sr-Cyrl-RS"/>
        </w:rPr>
        <w:t xml:space="preserve"> се</w:t>
      </w:r>
      <w:r w:rsidR="00A156D7">
        <w:rPr>
          <w:lang w:val="sr-Cyrl-RS"/>
        </w:rPr>
        <w:t xml:space="preserve"> радно место </w:t>
      </w:r>
      <w:r w:rsidR="005902C4">
        <w:rPr>
          <w:lang w:val="sr-Cyrl-RS"/>
        </w:rPr>
        <w:t>Општински правобранилац у делу који се односи на услове</w:t>
      </w:r>
      <w:r w:rsidR="00A156D7">
        <w:rPr>
          <w:lang w:val="sr-Cyrl-RS"/>
        </w:rPr>
        <w:t>, које сада гласи:</w:t>
      </w:r>
    </w:p>
    <w:p w:rsidR="00F30A56" w:rsidRDefault="00F30A56" w:rsidP="005902C4">
      <w:pPr>
        <w:jc w:val="both"/>
        <w:rPr>
          <w:lang w:val="sr-Cyrl-RS"/>
        </w:rPr>
      </w:pPr>
    </w:p>
    <w:p w:rsidR="005902C4" w:rsidRDefault="005902C4" w:rsidP="005902C4">
      <w:pPr>
        <w:jc w:val="both"/>
        <w:rPr>
          <w:lang w:val="sr-Cyrl-RS"/>
        </w:rPr>
      </w:pPr>
      <w:r>
        <w:rPr>
          <w:lang w:val="sr-Cyrl-RS"/>
        </w:rPr>
        <w:lastRenderedPageBreak/>
        <w:t>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2"/>
      </w:tblGrid>
      <w:tr w:rsidR="005902C4" w:rsidRPr="00DC13C7" w:rsidTr="004201BE">
        <w:tc>
          <w:tcPr>
            <w:tcW w:w="5094" w:type="dxa"/>
            <w:shd w:val="clear" w:color="auto" w:fill="auto"/>
          </w:tcPr>
          <w:p w:rsidR="005902C4" w:rsidRPr="00DC13C7" w:rsidRDefault="005902C4" w:rsidP="00225B17">
            <w:pPr>
              <w:rPr>
                <w:b/>
              </w:rPr>
            </w:pPr>
            <w:r w:rsidRPr="004201BE">
              <w:rPr>
                <w:b/>
              </w:rPr>
              <w:t>Општински правобранилац</w:t>
            </w:r>
          </w:p>
        </w:tc>
        <w:tc>
          <w:tcPr>
            <w:tcW w:w="5094" w:type="dxa"/>
          </w:tcPr>
          <w:p w:rsidR="005902C4" w:rsidRPr="00DC13C7" w:rsidRDefault="005902C4" w:rsidP="00225B17">
            <w:pPr>
              <w:jc w:val="both"/>
              <w:rPr>
                <w:b/>
              </w:rPr>
            </w:pPr>
          </w:p>
        </w:tc>
      </w:tr>
    </w:tbl>
    <w:p w:rsidR="005902C4" w:rsidRPr="00DC13C7" w:rsidRDefault="005902C4" w:rsidP="005902C4">
      <w:pPr>
        <w:jc w:val="both"/>
        <w:rPr>
          <w:b/>
        </w:rPr>
      </w:pPr>
    </w:p>
    <w:p w:rsidR="005902C4" w:rsidRPr="00DC13C7" w:rsidRDefault="005902C4" w:rsidP="005902C4">
      <w:pPr>
        <w:contextualSpacing/>
        <w:jc w:val="both"/>
        <w:rPr>
          <w:lang w:eastAsia="ar-SA"/>
        </w:rPr>
      </w:pPr>
      <w:r w:rsidRPr="00DC13C7">
        <w:rPr>
          <w:b/>
          <w:lang w:eastAsia="ar-SA"/>
        </w:rPr>
        <w:t>Опис послова:</w:t>
      </w:r>
      <w:r w:rsidRPr="00DC13C7">
        <w:rPr>
          <w:lang w:eastAsia="ar-SA"/>
        </w:rPr>
        <w:t xml:space="preserve"> </w:t>
      </w:r>
      <w:r w:rsidR="001A59DB" w:rsidRPr="001A59DB">
        <w:t xml:space="preserve">Руководи, координира </w:t>
      </w:r>
      <w:r w:rsidR="001A59DB" w:rsidRPr="001A59DB">
        <w:rPr>
          <w:lang w:val="sr-Cyrl-RS"/>
        </w:rPr>
        <w:t xml:space="preserve">и надзире </w:t>
      </w:r>
      <w:r w:rsidR="001A59DB" w:rsidRPr="001A59DB">
        <w:t xml:space="preserve">рад Општинског </w:t>
      </w:r>
      <w:r w:rsidR="001A59DB" w:rsidRPr="001A59DB">
        <w:rPr>
          <w:lang w:val="sr-Cyrl-RS"/>
        </w:rPr>
        <w:t>правобранилаштва</w:t>
      </w:r>
      <w:r w:rsidR="001A59DB" w:rsidRPr="001A59DB">
        <w:t xml:space="preserve">, </w:t>
      </w:r>
      <w:r w:rsidR="001A59DB" w:rsidRPr="001A59DB">
        <w:rPr>
          <w:lang w:val="sr-Cyrl-RS"/>
        </w:rPr>
        <w:t>учествује у процесима у вези са стручним усавршавањем запослених у правобранилаштву</w:t>
      </w:r>
      <w:r w:rsidRPr="00DC13C7">
        <w:t>; одговара за свој рад и рад Правоб</w:t>
      </w:r>
      <w:r w:rsidR="004E79B4">
        <w:t xml:space="preserve">ранилаштва Скупштини општине и </w:t>
      </w:r>
      <w:r w:rsidR="004E79B4">
        <w:rPr>
          <w:lang w:val="sr-Cyrl-RS"/>
        </w:rPr>
        <w:t>О</w:t>
      </w:r>
      <w:r w:rsidRPr="00DC13C7">
        <w:t xml:space="preserve">пштинском већу; </w:t>
      </w:r>
      <w:r w:rsidRPr="00DC13C7">
        <w:rPr>
          <w:lang w:eastAsia="ar-SA"/>
        </w:rPr>
        <w:t>предузима прав</w:t>
      </w:r>
      <w:r w:rsidR="009E7372">
        <w:rPr>
          <w:lang w:eastAsia="ar-SA"/>
        </w:rPr>
        <w:t>не радње и користи правна средс</w:t>
      </w:r>
      <w:r w:rsidRPr="00DC13C7">
        <w:rPr>
          <w:lang w:eastAsia="ar-SA"/>
        </w:rPr>
        <w:t>тва пред судовима и другим надлежним органима ради остваривања заштите имов</w:t>
      </w:r>
      <w:r>
        <w:rPr>
          <w:lang w:eastAsia="ar-SA"/>
        </w:rPr>
        <w:t>инских права и интере</w:t>
      </w:r>
      <w:r w:rsidR="006E1665">
        <w:rPr>
          <w:lang w:eastAsia="ar-SA"/>
        </w:rPr>
        <w:t xml:space="preserve">са оштине, </w:t>
      </w:r>
      <w:r w:rsidRPr="00DC13C7">
        <w:rPr>
          <w:lang w:eastAsia="ar-SA"/>
        </w:rPr>
        <w:t>органа и организација и других правних лица чије се финанс</w:t>
      </w:r>
      <w:r>
        <w:rPr>
          <w:lang w:eastAsia="ar-SA"/>
        </w:rPr>
        <w:t>ирање врши из буџета општине,</w:t>
      </w:r>
      <w:r w:rsidRPr="00DC13C7">
        <w:rPr>
          <w:lang w:eastAsia="ar-SA"/>
        </w:rPr>
        <w:t xml:space="preserve"> по захтеву, заступа и друг</w:t>
      </w:r>
      <w:r w:rsidR="009E7372">
        <w:rPr>
          <w:lang w:val="sr-Cyrl-RS" w:eastAsia="ar-SA"/>
        </w:rPr>
        <w:t>а</w:t>
      </w:r>
      <w:r w:rsidR="009E7372">
        <w:rPr>
          <w:lang w:eastAsia="ar-SA"/>
        </w:rPr>
        <w:t xml:space="preserve"> правна</w:t>
      </w:r>
      <w:r w:rsidRPr="00DC13C7">
        <w:rPr>
          <w:lang w:eastAsia="ar-SA"/>
        </w:rPr>
        <w:t xml:space="preserve"> лица чији је оснивач општина у погледу њихових имовинских права и интереса, када интерес тих лица није у супротности са функцијом коју врши правобранилац;</w:t>
      </w:r>
      <w:r>
        <w:rPr>
          <w:lang w:eastAsia="ar-SA"/>
        </w:rPr>
        <w:t xml:space="preserve"> </w:t>
      </w:r>
      <w:r w:rsidRPr="00DC13C7">
        <w:rPr>
          <w:lang w:eastAsia="ar-SA"/>
        </w:rPr>
        <w:t>предузима потребне мере ради споразумног решавања спорног односа, у складу са законом;</w:t>
      </w:r>
      <w:r>
        <w:rPr>
          <w:lang w:eastAsia="ar-SA"/>
        </w:rPr>
        <w:t xml:space="preserve"> </w:t>
      </w:r>
      <w:r w:rsidRPr="00DC13C7">
        <w:rPr>
          <w:lang w:eastAsia="ar-SA"/>
        </w:rPr>
        <w:t xml:space="preserve">даје правна мишљења у вези закључивања правних послова имовинске природе правним лицима чије имовинске интересе и права заступа, као и другим лицима, на њихов захтев; за свој рад и рад Правобранилаштва непосредно је одговоран </w:t>
      </w:r>
      <w:r w:rsidRPr="00DC13C7">
        <w:t>Скупштини општине и општинском</w:t>
      </w:r>
      <w:r w:rsidRPr="00DC13C7">
        <w:rPr>
          <w:lang w:eastAsia="ar-SA"/>
        </w:rPr>
        <w:t xml:space="preserve"> већу.</w:t>
      </w:r>
    </w:p>
    <w:p w:rsidR="005902C4" w:rsidRPr="00DC13C7" w:rsidRDefault="005902C4" w:rsidP="005902C4">
      <w:pPr>
        <w:jc w:val="both"/>
        <w:rPr>
          <w:b/>
          <w:lang w:eastAsia="ar-SA"/>
        </w:rPr>
      </w:pPr>
      <w:r w:rsidRPr="00DC13C7">
        <w:rPr>
          <w:b/>
          <w:lang w:eastAsia="ar-SA"/>
        </w:rPr>
        <w:tab/>
        <w:t xml:space="preserve"> </w:t>
      </w:r>
    </w:p>
    <w:p w:rsidR="005902C4" w:rsidRPr="00A06692" w:rsidRDefault="005902C4" w:rsidP="005902C4">
      <w:pPr>
        <w:jc w:val="both"/>
        <w:rPr>
          <w:b/>
          <w:lang w:eastAsia="ar-SA"/>
        </w:rPr>
      </w:pPr>
      <w:r w:rsidRPr="00360D19">
        <w:rPr>
          <w:b/>
          <w:lang w:eastAsia="ar-SA"/>
        </w:rPr>
        <w:t xml:space="preserve">Улови: </w:t>
      </w:r>
      <w:r w:rsidRPr="00360D19">
        <w:rPr>
          <w:lang w:eastAsia="ar-SA"/>
        </w:rPr>
        <w:t xml:space="preserve">стечено високо образовање  из области правних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60D19">
        <w:rPr>
          <w:szCs w:val="28"/>
          <w:lang w:eastAsia="ar-SA"/>
        </w:rPr>
        <w:t xml:space="preserve">положен </w:t>
      </w:r>
      <w:r w:rsidRPr="00360D19">
        <w:rPr>
          <w:lang w:eastAsia="ar-SA"/>
        </w:rPr>
        <w:t xml:space="preserve">правосудни </w:t>
      </w:r>
      <w:r w:rsidRPr="00360D19">
        <w:rPr>
          <w:szCs w:val="28"/>
          <w:lang w:eastAsia="ar-SA"/>
        </w:rPr>
        <w:t xml:space="preserve">испит, </w:t>
      </w:r>
      <w:r w:rsidRPr="009F6970">
        <w:rPr>
          <w:highlight w:val="yellow"/>
          <w:lang w:eastAsia="ar-SA"/>
        </w:rPr>
        <w:t xml:space="preserve">најмање </w:t>
      </w:r>
      <w:r w:rsidR="0017237D" w:rsidRPr="009F6970">
        <w:rPr>
          <w:highlight w:val="yellow"/>
          <w:lang w:val="sr-Cyrl-RS" w:eastAsia="ar-SA"/>
        </w:rPr>
        <w:t>2</w:t>
      </w:r>
      <w:r w:rsidRPr="009F6970">
        <w:rPr>
          <w:highlight w:val="yellow"/>
          <w:lang w:eastAsia="ar-SA"/>
        </w:rPr>
        <w:t xml:space="preserve"> године радног искуства у струци после положеног правосудног испита.</w:t>
      </w:r>
      <w:bookmarkStart w:id="0" w:name="_GoBack"/>
      <w:bookmarkEnd w:id="0"/>
    </w:p>
    <w:p w:rsidR="005902C4" w:rsidRDefault="005902C4" w:rsidP="005902C4">
      <w:pPr>
        <w:jc w:val="both"/>
        <w:rPr>
          <w:lang w:val="sr-Cyrl-RS"/>
        </w:rPr>
      </w:pPr>
    </w:p>
    <w:p w:rsidR="00B63B33" w:rsidRPr="00B63B33" w:rsidRDefault="00B63B33" w:rsidP="00B63B33">
      <w:pPr>
        <w:jc w:val="center"/>
        <w:rPr>
          <w:b/>
          <w:lang w:val="sr-Cyrl-RS"/>
        </w:rPr>
      </w:pPr>
      <w:r w:rsidRPr="00B63B33">
        <w:rPr>
          <w:b/>
          <w:lang w:val="sr-Cyrl-RS"/>
        </w:rPr>
        <w:t>Ч</w:t>
      </w:r>
      <w:r w:rsidR="0017237D">
        <w:rPr>
          <w:b/>
          <w:lang w:val="sr-Cyrl-RS"/>
        </w:rPr>
        <w:t>лан 6</w:t>
      </w:r>
      <w:r w:rsidRPr="00B63B33">
        <w:rPr>
          <w:b/>
          <w:lang w:val="sr-Cyrl-RS"/>
        </w:rPr>
        <w:t>.</w:t>
      </w:r>
    </w:p>
    <w:p w:rsidR="00B63B33" w:rsidRDefault="00B63B33" w:rsidP="006D7992">
      <w:pPr>
        <w:jc w:val="both"/>
        <w:rPr>
          <w:lang w:val="sr-Cyrl-RS"/>
        </w:rPr>
      </w:pPr>
    </w:p>
    <w:p w:rsidR="00FC5CD8" w:rsidRDefault="003F6BE1" w:rsidP="006D7992">
      <w:pPr>
        <w:jc w:val="both"/>
        <w:rPr>
          <w:lang w:val="sr-Cyrl-RS"/>
        </w:rPr>
      </w:pPr>
      <w:r>
        <w:rPr>
          <w:lang w:val="sr-Cyrl-RS"/>
        </w:rPr>
        <w:tab/>
        <w:t xml:space="preserve">Остале одредбе Правилника о унутрашњој организацији и систематизацији радних места у Општинској управи и Општинском правобранилаштву општине Рача </w:t>
      </w:r>
      <w:r w:rsidR="00FC5CD8">
        <w:rPr>
          <w:lang w:val="sr-Cyrl-RS"/>
        </w:rPr>
        <w:t xml:space="preserve"> </w:t>
      </w:r>
      <w:r>
        <w:rPr>
          <w:lang w:val="sr-Cyrl-RS"/>
        </w:rPr>
        <w:t>(„Сл. гласник општине Рача</w:t>
      </w:r>
      <w:r w:rsidR="00EB0698">
        <w:rPr>
          <w:lang w:val="sr-Cyrl-RS"/>
        </w:rPr>
        <w:t>“, број 16</w:t>
      </w:r>
      <w:r w:rsidR="00D55284">
        <w:rPr>
          <w:lang w:val="sr-Cyrl-RS"/>
        </w:rPr>
        <w:t>/2022</w:t>
      </w:r>
      <w:r>
        <w:rPr>
          <w:lang w:val="sr-Cyrl-RS"/>
        </w:rPr>
        <w:t>)</w:t>
      </w:r>
      <w:r w:rsidR="00D86ED8">
        <w:rPr>
          <w:lang w:val="sr-Cyrl-RS"/>
        </w:rPr>
        <w:t>, остају на снази.</w:t>
      </w:r>
    </w:p>
    <w:p w:rsidR="00D86ED8" w:rsidRDefault="00D86ED8" w:rsidP="006D7992">
      <w:pPr>
        <w:jc w:val="both"/>
        <w:rPr>
          <w:lang w:val="sr-Cyrl-RS"/>
        </w:rPr>
      </w:pPr>
    </w:p>
    <w:p w:rsidR="00D86ED8" w:rsidRPr="00D86ED8" w:rsidRDefault="0017237D" w:rsidP="00D86ED8">
      <w:pPr>
        <w:jc w:val="center"/>
        <w:rPr>
          <w:b/>
          <w:lang w:val="sr-Cyrl-RS"/>
        </w:rPr>
      </w:pPr>
      <w:r>
        <w:rPr>
          <w:b/>
          <w:lang w:val="sr-Cyrl-RS"/>
        </w:rPr>
        <w:t>Члан 7</w:t>
      </w:r>
      <w:r w:rsidR="00D86ED8" w:rsidRPr="00D86ED8">
        <w:rPr>
          <w:b/>
          <w:lang w:val="sr-Cyrl-RS"/>
        </w:rPr>
        <w:t>.</w:t>
      </w:r>
    </w:p>
    <w:p w:rsidR="00D86ED8" w:rsidRDefault="00D86ED8" w:rsidP="006D7992">
      <w:pPr>
        <w:jc w:val="both"/>
        <w:rPr>
          <w:lang w:val="sr-Cyrl-RS"/>
        </w:rPr>
      </w:pPr>
    </w:p>
    <w:p w:rsidR="00D86ED8" w:rsidRDefault="00D86ED8" w:rsidP="006D7992">
      <w:pPr>
        <w:jc w:val="both"/>
        <w:rPr>
          <w:lang w:val="sr-Cyrl-RS"/>
        </w:rPr>
      </w:pPr>
      <w:r>
        <w:rPr>
          <w:lang w:val="sr-Cyrl-RS"/>
        </w:rPr>
        <w:tab/>
      </w:r>
      <w:r w:rsidR="00C46EEE">
        <w:rPr>
          <w:lang w:val="sr-Cyrl-RS"/>
        </w:rPr>
        <w:t>Правилник о изменама и допунама Правилника о унутрашњој организацији и систематизацији радних места у Општинској управи и Општинском правобранилаштву општине Рача  биће објављен у „Сл. гласнику општине Рача“ и исти ступа на снагу осмог дана од дана објављивања.</w:t>
      </w:r>
    </w:p>
    <w:p w:rsidR="00BD0FFB" w:rsidRDefault="00BD0FFB" w:rsidP="006D7992">
      <w:pPr>
        <w:jc w:val="both"/>
        <w:rPr>
          <w:lang w:val="sr-Cyrl-RS"/>
        </w:rPr>
      </w:pPr>
    </w:p>
    <w:p w:rsidR="00BD0FFB" w:rsidRDefault="00BD0FFB" w:rsidP="006D7992">
      <w:pPr>
        <w:jc w:val="both"/>
        <w:rPr>
          <w:lang w:val="sr-Cyrl-CS"/>
        </w:rPr>
      </w:pPr>
    </w:p>
    <w:p w:rsidR="00996A2F" w:rsidRPr="00DC13C7" w:rsidRDefault="00996A2F" w:rsidP="00996A2F">
      <w:pPr>
        <w:jc w:val="center"/>
        <w:rPr>
          <w:b/>
          <w:lang w:val="sr-Cyrl-CS"/>
        </w:rPr>
      </w:pPr>
      <w:r w:rsidRPr="00DC13C7">
        <w:rPr>
          <w:b/>
          <w:lang w:val="sr-Cyrl-CS"/>
        </w:rPr>
        <w:t>ОПШТИНСКО ВЕЋЕ ОПШТИНЕ РАЧА</w:t>
      </w:r>
    </w:p>
    <w:p w:rsidR="00996A2F" w:rsidRPr="00DC13C7" w:rsidRDefault="00996A2F" w:rsidP="00996A2F">
      <w:pPr>
        <w:jc w:val="center"/>
        <w:rPr>
          <w:b/>
          <w:lang w:val="sr-Cyrl-CS"/>
        </w:rPr>
      </w:pPr>
    </w:p>
    <w:p w:rsidR="00996A2F" w:rsidRPr="00DC13C7" w:rsidRDefault="00996A2F" w:rsidP="00996A2F">
      <w:pPr>
        <w:jc w:val="center"/>
        <w:rPr>
          <w:b/>
          <w:lang w:val="sr-Cyrl-CS"/>
        </w:rPr>
      </w:pPr>
    </w:p>
    <w:p w:rsidR="00996A2F" w:rsidRPr="00DC13C7" w:rsidRDefault="00996A2F" w:rsidP="00996A2F">
      <w:pPr>
        <w:ind w:left="6372" w:firstLine="708"/>
        <w:rPr>
          <w:b/>
          <w:lang w:val="sr-Cyrl-CS"/>
        </w:rPr>
      </w:pPr>
      <w:r w:rsidRPr="00DC13C7">
        <w:rPr>
          <w:b/>
          <w:lang w:val="sr-Cyrl-CS"/>
        </w:rPr>
        <w:t xml:space="preserve">     </w:t>
      </w:r>
    </w:p>
    <w:p w:rsidR="00996A2F" w:rsidRPr="00DC13C7" w:rsidRDefault="00996A2F" w:rsidP="00DB6056">
      <w:pPr>
        <w:ind w:left="5664" w:firstLine="708"/>
        <w:rPr>
          <w:b/>
          <w:lang w:val="sr-Cyrl-CS"/>
        </w:rPr>
      </w:pPr>
    </w:p>
    <w:p w:rsidR="00996A2F" w:rsidRPr="00DC13C7" w:rsidRDefault="00996A2F" w:rsidP="00996A2F">
      <w:pPr>
        <w:jc w:val="both"/>
        <w:rPr>
          <w:b/>
          <w:lang w:val="sr-Cyrl-CS"/>
        </w:rPr>
      </w:pPr>
      <w:r w:rsidRPr="00DC13C7">
        <w:rPr>
          <w:b/>
          <w:lang w:val="sr-Cyrl-CS"/>
        </w:rPr>
        <w:t>Број:  ________________</w:t>
      </w:r>
    </w:p>
    <w:p w:rsidR="00996A2F" w:rsidRPr="00DB6056" w:rsidRDefault="00996A2F" w:rsidP="00996A2F">
      <w:pPr>
        <w:jc w:val="both"/>
        <w:rPr>
          <w:b/>
          <w:lang w:val="sr-Cyrl-RS"/>
        </w:rPr>
      </w:pPr>
      <w:r w:rsidRPr="00DC13C7">
        <w:rPr>
          <w:b/>
          <w:lang w:val="sr-Cyrl-CS"/>
        </w:rPr>
        <w:t xml:space="preserve">Датум: </w:t>
      </w:r>
      <w:r w:rsidRPr="00DC13C7">
        <w:rPr>
          <w:b/>
        </w:rPr>
        <w:t>________________</w:t>
      </w:r>
      <w:r w:rsidR="00DB6056">
        <w:rPr>
          <w:b/>
          <w:lang w:val="sr-Cyrl-RS"/>
        </w:rPr>
        <w:t xml:space="preserve">                                                            П Р Е Д С Е Д Н И К</w:t>
      </w:r>
    </w:p>
    <w:p w:rsidR="00DB6056" w:rsidRDefault="00DB6056" w:rsidP="006D79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ОПШТИНСКОГ ВЕЋА ОПШТИНЕ РАЧА</w:t>
      </w:r>
    </w:p>
    <w:p w:rsidR="00DB6056" w:rsidRDefault="00DB6056" w:rsidP="00DB6056">
      <w:pPr>
        <w:tabs>
          <w:tab w:val="left" w:pos="5580"/>
        </w:tabs>
        <w:rPr>
          <w:lang w:val="sr-Cyrl-CS"/>
        </w:rPr>
      </w:pPr>
      <w:r>
        <w:rPr>
          <w:lang w:val="sr-Cyrl-CS"/>
        </w:rPr>
        <w:tab/>
        <w:t xml:space="preserve">              Ненад Савковић, с.р.</w:t>
      </w:r>
    </w:p>
    <w:p w:rsidR="00DB6056" w:rsidRDefault="00DB6056" w:rsidP="00DB6056">
      <w:pPr>
        <w:rPr>
          <w:lang w:val="sr-Cyrl-CS"/>
        </w:rPr>
      </w:pPr>
    </w:p>
    <w:p w:rsidR="00996A2F" w:rsidRPr="00DB6056" w:rsidRDefault="00DB6056" w:rsidP="00DB6056">
      <w:pPr>
        <w:tabs>
          <w:tab w:val="left" w:pos="5730"/>
        </w:tabs>
        <w:rPr>
          <w:lang w:val="sr-Cyrl-CS"/>
        </w:rPr>
      </w:pPr>
      <w:r>
        <w:rPr>
          <w:lang w:val="sr-Cyrl-CS"/>
        </w:rPr>
        <w:tab/>
        <w:t xml:space="preserve">   __________________________</w:t>
      </w:r>
    </w:p>
    <w:sectPr w:rsidR="00996A2F" w:rsidRPr="00DB6056" w:rsidSect="008574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026"/>
    <w:multiLevelType w:val="hybridMultilevel"/>
    <w:tmpl w:val="C6AEA444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C3"/>
    <w:rsid w:val="00004745"/>
    <w:rsid w:val="000712CD"/>
    <w:rsid w:val="000C43CD"/>
    <w:rsid w:val="0017016C"/>
    <w:rsid w:val="0017237D"/>
    <w:rsid w:val="001916D2"/>
    <w:rsid w:val="001A59DB"/>
    <w:rsid w:val="001E33FA"/>
    <w:rsid w:val="00213D3C"/>
    <w:rsid w:val="002733E6"/>
    <w:rsid w:val="00327983"/>
    <w:rsid w:val="00360D19"/>
    <w:rsid w:val="003A596B"/>
    <w:rsid w:val="003E66E6"/>
    <w:rsid w:val="003F6BE1"/>
    <w:rsid w:val="004201BE"/>
    <w:rsid w:val="0046782E"/>
    <w:rsid w:val="00484EA0"/>
    <w:rsid w:val="004A63C0"/>
    <w:rsid w:val="004D07B7"/>
    <w:rsid w:val="004E2557"/>
    <w:rsid w:val="004E79B4"/>
    <w:rsid w:val="005165C3"/>
    <w:rsid w:val="00566C25"/>
    <w:rsid w:val="005739DB"/>
    <w:rsid w:val="00574B8E"/>
    <w:rsid w:val="005902C4"/>
    <w:rsid w:val="005A0AC3"/>
    <w:rsid w:val="00616EBB"/>
    <w:rsid w:val="00631FDD"/>
    <w:rsid w:val="00636F90"/>
    <w:rsid w:val="00654014"/>
    <w:rsid w:val="006B1E8B"/>
    <w:rsid w:val="006B5A76"/>
    <w:rsid w:val="006D1E8C"/>
    <w:rsid w:val="006D7992"/>
    <w:rsid w:val="006E1665"/>
    <w:rsid w:val="006E64C5"/>
    <w:rsid w:val="00750DE4"/>
    <w:rsid w:val="007A506A"/>
    <w:rsid w:val="008574C7"/>
    <w:rsid w:val="00860E5C"/>
    <w:rsid w:val="008A47C4"/>
    <w:rsid w:val="0095088D"/>
    <w:rsid w:val="0098024F"/>
    <w:rsid w:val="00996A2F"/>
    <w:rsid w:val="009B0A9A"/>
    <w:rsid w:val="009E7372"/>
    <w:rsid w:val="009F6970"/>
    <w:rsid w:val="00A156D7"/>
    <w:rsid w:val="00A15C54"/>
    <w:rsid w:val="00A556D5"/>
    <w:rsid w:val="00AB1D09"/>
    <w:rsid w:val="00AF6297"/>
    <w:rsid w:val="00B06777"/>
    <w:rsid w:val="00B104B9"/>
    <w:rsid w:val="00B41836"/>
    <w:rsid w:val="00B63B33"/>
    <w:rsid w:val="00BA5995"/>
    <w:rsid w:val="00BD0FFB"/>
    <w:rsid w:val="00BD3B4E"/>
    <w:rsid w:val="00C252A8"/>
    <w:rsid w:val="00C46EEE"/>
    <w:rsid w:val="00C81923"/>
    <w:rsid w:val="00CB4DFB"/>
    <w:rsid w:val="00CB6057"/>
    <w:rsid w:val="00CE2C46"/>
    <w:rsid w:val="00D408A8"/>
    <w:rsid w:val="00D55284"/>
    <w:rsid w:val="00D57AF4"/>
    <w:rsid w:val="00D73348"/>
    <w:rsid w:val="00D86ED8"/>
    <w:rsid w:val="00DB5789"/>
    <w:rsid w:val="00DB6056"/>
    <w:rsid w:val="00E258BC"/>
    <w:rsid w:val="00E404FF"/>
    <w:rsid w:val="00E8155E"/>
    <w:rsid w:val="00EA6793"/>
    <w:rsid w:val="00EB0698"/>
    <w:rsid w:val="00EF11C7"/>
    <w:rsid w:val="00F30A56"/>
    <w:rsid w:val="00FB5BAD"/>
    <w:rsid w:val="00FC5CD8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3B23-E6FD-4C25-B120-1604B2A8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5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95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qFormat/>
    <w:rsid w:val="0017016C"/>
    <w:pPr>
      <w:ind w:left="720"/>
      <w:contextualSpacing/>
      <w:jc w:val="both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27983"/>
    <w:pPr>
      <w:jc w:val="both"/>
    </w:pPr>
    <w:rPr>
      <w:szCs w:val="20"/>
      <w:lang w:val="sr-Cyrl-C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2798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Nikolic</dc:creator>
  <cp:keywords/>
  <dc:description/>
  <cp:lastModifiedBy>Jelena Nikolic</cp:lastModifiedBy>
  <cp:revision>156</cp:revision>
  <cp:lastPrinted>2022-03-22T09:31:00Z</cp:lastPrinted>
  <dcterms:created xsi:type="dcterms:W3CDTF">2022-03-22T07:25:00Z</dcterms:created>
  <dcterms:modified xsi:type="dcterms:W3CDTF">2023-01-24T11:15:00Z</dcterms:modified>
</cp:coreProperties>
</file>