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EC" w:rsidRDefault="00830397" w:rsidP="00332299">
      <w:pPr>
        <w:jc w:val="right"/>
        <w:rPr>
          <w:lang/>
        </w:rPr>
      </w:pPr>
      <w:r>
        <w:t xml:space="preserve"> </w:t>
      </w:r>
      <w:r w:rsidR="00332299">
        <w:rPr>
          <w:lang/>
        </w:rPr>
        <w:t>НАЦРТ</w:t>
      </w:r>
    </w:p>
    <w:p w:rsidR="00332299" w:rsidRPr="00332299" w:rsidRDefault="00332299" w:rsidP="00332299">
      <w:pPr>
        <w:jc w:val="right"/>
        <w:rPr>
          <w:lang/>
        </w:rPr>
      </w:pPr>
    </w:p>
    <w:p w:rsidR="009173F8" w:rsidRDefault="009173F8" w:rsidP="002A277D">
      <w:pPr>
        <w:ind w:firstLine="720"/>
        <w:jc w:val="both"/>
      </w:pPr>
      <w:r>
        <w:t xml:space="preserve">На основу </w:t>
      </w:r>
      <w:r w:rsidR="00267AD7">
        <w:t>члана 239.</w:t>
      </w:r>
      <w:r>
        <w:t xml:space="preserve"> став 3</w:t>
      </w:r>
      <w:r w:rsidR="00267AD7">
        <w:t>.</w:t>
      </w:r>
      <w:r>
        <w:t xml:space="preserve"> Закона о накнадама за коришћење јавних добара („Службени гласник РС“, бр.95/2018</w:t>
      </w:r>
      <w:r w:rsidR="006A6703">
        <w:t>, 49/2019, 86/2019 усклађени дин износи и 156/2020 усклађени дин износи</w:t>
      </w:r>
      <w:r w:rsidR="00E27E42">
        <w:t xml:space="preserve">и 15/2021 – доп. </w:t>
      </w:r>
      <w:r w:rsidR="00267AD7">
        <w:t>у</w:t>
      </w:r>
      <w:r w:rsidR="00E27E42">
        <w:t>клађених дин. износа</w:t>
      </w:r>
      <w:r>
        <w:t>) Скупштина општине Рача на седници одржаној дана _____________ доноси</w:t>
      </w:r>
    </w:p>
    <w:p w:rsidR="006A0BE7" w:rsidRPr="006A0BE7" w:rsidRDefault="006A0BE7" w:rsidP="006A0BE7">
      <w:pPr>
        <w:pStyle w:val="BodyText"/>
        <w:tabs>
          <w:tab w:val="left" w:pos="709"/>
        </w:tabs>
        <w:ind w:firstLine="709"/>
        <w:rPr>
          <w:rFonts w:ascii="Arial" w:hAnsi="Arial" w:cs="Arial"/>
          <w:sz w:val="22"/>
          <w:szCs w:val="22"/>
          <w:lang w:val="ru-RU"/>
        </w:rPr>
      </w:pPr>
    </w:p>
    <w:p w:rsidR="00F60283" w:rsidRPr="00D95716" w:rsidRDefault="00D05B99" w:rsidP="00F60283">
      <w:pPr>
        <w:pStyle w:val="Heading4"/>
        <w:jc w:val="center"/>
        <w:rPr>
          <w:lang w:val="sr-Cyrl-CS"/>
        </w:rPr>
      </w:pPr>
      <w:r w:rsidRPr="00D95716">
        <w:rPr>
          <w:lang w:val="ru-RU"/>
        </w:rPr>
        <w:t>О Д Л У К У</w:t>
      </w:r>
    </w:p>
    <w:p w:rsidR="00F60283" w:rsidRPr="00D95716" w:rsidRDefault="00F60283" w:rsidP="00D05B99">
      <w:pPr>
        <w:pStyle w:val="Heading4"/>
        <w:spacing w:before="0" w:after="0"/>
        <w:jc w:val="center"/>
        <w:rPr>
          <w:lang w:val="sr-Cyrl-CS"/>
        </w:rPr>
      </w:pPr>
      <w:r w:rsidRPr="00D95716">
        <w:rPr>
          <w:lang w:val="sr-Cyrl-CS"/>
        </w:rPr>
        <w:t xml:space="preserve">О </w:t>
      </w:r>
      <w:r w:rsidRPr="00D95716">
        <w:rPr>
          <w:bCs/>
        </w:rPr>
        <w:t xml:space="preserve">НАКНАДАМА ЗА КОРИШЋЕЊЕ ЈАВНИХ ПОВРШИНА </w:t>
      </w:r>
      <w:r w:rsidRPr="00D95716">
        <w:rPr>
          <w:lang w:val="sr-Cyrl-CS"/>
        </w:rPr>
        <w:t xml:space="preserve"> </w:t>
      </w:r>
    </w:p>
    <w:p w:rsidR="00A270C3" w:rsidRPr="00D95716" w:rsidRDefault="00F60283" w:rsidP="00F60283">
      <w:pPr>
        <w:spacing w:before="120"/>
        <w:jc w:val="center"/>
        <w:rPr>
          <w:b/>
          <w:bCs/>
          <w:shadow/>
        </w:rPr>
      </w:pPr>
      <w:r w:rsidRPr="00D95716">
        <w:rPr>
          <w:b/>
          <w:lang w:val="sr-Cyrl-CS"/>
        </w:rPr>
        <w:t xml:space="preserve"> ЗА ТЕРИТОРИЈУ </w:t>
      </w:r>
      <w:r w:rsidR="00526038" w:rsidRPr="00D95716">
        <w:rPr>
          <w:b/>
          <w:lang w:val="sr-Cyrl-CS"/>
        </w:rPr>
        <w:t xml:space="preserve">ОПШТИНЕ </w:t>
      </w:r>
      <w:r w:rsidR="0093460C" w:rsidRPr="00D95716">
        <w:rPr>
          <w:b/>
          <w:lang w:val="sr-Cyrl-CS"/>
        </w:rPr>
        <w:t>РАЧА</w:t>
      </w:r>
    </w:p>
    <w:p w:rsidR="00C6787D" w:rsidRPr="00D95716" w:rsidRDefault="00C6787D" w:rsidP="00720C8A">
      <w:pPr>
        <w:rPr>
          <w:bCs/>
          <w:shadow/>
        </w:rPr>
      </w:pPr>
    </w:p>
    <w:p w:rsidR="00962511" w:rsidRPr="00D95716" w:rsidRDefault="00962511" w:rsidP="00E904EE">
      <w:pPr>
        <w:jc w:val="center"/>
        <w:rPr>
          <w:b/>
          <w:bCs/>
          <w:shadow/>
        </w:rPr>
      </w:pPr>
      <w:r w:rsidRPr="00D95716">
        <w:rPr>
          <w:b/>
          <w:bCs/>
          <w:shadow/>
        </w:rPr>
        <w:t>Члан 1.</w:t>
      </w:r>
    </w:p>
    <w:p w:rsidR="00E904EE" w:rsidRPr="00E72CE6" w:rsidRDefault="00E904EE" w:rsidP="00E904EE">
      <w:pPr>
        <w:jc w:val="center"/>
        <w:rPr>
          <w:rFonts w:ascii="Arial" w:hAnsi="Arial" w:cs="Arial"/>
          <w:bCs/>
          <w:shadow/>
          <w:sz w:val="22"/>
          <w:szCs w:val="22"/>
        </w:rPr>
      </w:pPr>
    </w:p>
    <w:p w:rsidR="00F60283" w:rsidRPr="00D95716" w:rsidRDefault="00F60283" w:rsidP="00F60283">
      <w:pPr>
        <w:pStyle w:val="Default"/>
        <w:ind w:firstLine="720"/>
        <w:jc w:val="both"/>
        <w:rPr>
          <w:color w:val="auto"/>
        </w:rPr>
      </w:pPr>
      <w:r w:rsidRPr="00D95716">
        <w:rPr>
          <w:lang w:val="ru-RU"/>
        </w:rPr>
        <w:t xml:space="preserve">Овом одлуком </w:t>
      </w:r>
      <w:r w:rsidRPr="00D95716">
        <w:rPr>
          <w:color w:val="auto"/>
        </w:rPr>
        <w:t>утврђује се висина накнад</w:t>
      </w:r>
      <w:r w:rsidR="002C27E3" w:rsidRPr="00D95716">
        <w:rPr>
          <w:color w:val="auto"/>
        </w:rPr>
        <w:t>а</w:t>
      </w:r>
      <w:r w:rsidRPr="00D95716">
        <w:rPr>
          <w:color w:val="auto"/>
        </w:rPr>
        <w:t xml:space="preserve"> за коришћење јавних површина за територију </w:t>
      </w:r>
      <w:r w:rsidR="00526038" w:rsidRPr="00D95716">
        <w:rPr>
          <w:color w:val="auto"/>
        </w:rPr>
        <w:t xml:space="preserve">општине </w:t>
      </w:r>
      <w:r w:rsidR="0093460C" w:rsidRPr="00D95716">
        <w:rPr>
          <w:color w:val="auto"/>
        </w:rPr>
        <w:t>Рача</w:t>
      </w:r>
      <w:r w:rsidRPr="00D95716">
        <w:rPr>
          <w:color w:val="auto"/>
        </w:rPr>
        <w:t xml:space="preserve">, </w:t>
      </w:r>
      <w:bookmarkStart w:id="0" w:name="_Hlk526621222"/>
      <w:r w:rsidRPr="00D95716">
        <w:rPr>
          <w:color w:val="auto"/>
        </w:rPr>
        <w:t xml:space="preserve">олакшице, начин достављања и садржај података о коришћењу јавне површине надлежном органу који утврђује обавезу плаћања накнаде. </w:t>
      </w:r>
      <w:bookmarkEnd w:id="0"/>
    </w:p>
    <w:p w:rsidR="00786F63" w:rsidRPr="00D95716" w:rsidRDefault="00786F63" w:rsidP="007F292E">
      <w:pPr>
        <w:jc w:val="center"/>
        <w:rPr>
          <w:bCs/>
          <w:shadow/>
        </w:rPr>
      </w:pPr>
    </w:p>
    <w:p w:rsidR="007F292E" w:rsidRPr="00D95716" w:rsidRDefault="007F292E" w:rsidP="007F292E">
      <w:pPr>
        <w:jc w:val="center"/>
        <w:rPr>
          <w:b/>
          <w:bCs/>
          <w:shadow/>
        </w:rPr>
      </w:pPr>
      <w:r w:rsidRPr="00D95716">
        <w:rPr>
          <w:b/>
          <w:bCs/>
          <w:shadow/>
        </w:rPr>
        <w:t>Члан 2.</w:t>
      </w:r>
    </w:p>
    <w:p w:rsidR="00F60283" w:rsidRPr="00E72CE6" w:rsidRDefault="00F60283" w:rsidP="007F292E">
      <w:pPr>
        <w:jc w:val="center"/>
        <w:rPr>
          <w:rFonts w:ascii="Arial" w:hAnsi="Arial" w:cs="Arial"/>
          <w:bCs/>
          <w:shadow/>
          <w:sz w:val="22"/>
          <w:szCs w:val="22"/>
        </w:rPr>
      </w:pPr>
    </w:p>
    <w:p w:rsidR="00F60283" w:rsidRPr="00D95716" w:rsidRDefault="00F60283" w:rsidP="00F60283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>Накн</w:t>
      </w:r>
      <w:r w:rsidR="00267AD7">
        <w:rPr>
          <w:color w:val="auto"/>
        </w:rPr>
        <w:t>аде за коришћење јавне површине</w:t>
      </w:r>
      <w:r w:rsidRPr="00D95716">
        <w:rPr>
          <w:color w:val="auto"/>
        </w:rPr>
        <w:t xml:space="preserve"> су: </w:t>
      </w:r>
    </w:p>
    <w:p w:rsidR="00F60283" w:rsidRPr="00D95716" w:rsidRDefault="00F60283" w:rsidP="00F60283">
      <w:pPr>
        <w:pStyle w:val="Default"/>
        <w:spacing w:after="27"/>
        <w:ind w:firstLine="720"/>
        <w:jc w:val="both"/>
        <w:rPr>
          <w:color w:val="auto"/>
        </w:rPr>
      </w:pPr>
      <w:r w:rsidRPr="00D95716">
        <w:rPr>
          <w:color w:val="auto"/>
        </w:rPr>
        <w:t xml:space="preserve">1) накнада за коришћење простора на јавној површини у пословне и друге сврхе,  осим ради продаје штампе, књига и других публикација, производа старих и уметничких заната и домаће радиности; </w:t>
      </w:r>
    </w:p>
    <w:p w:rsidR="00F60283" w:rsidRPr="00D95716" w:rsidRDefault="00F60283" w:rsidP="00F60283">
      <w:pPr>
        <w:pStyle w:val="Default"/>
        <w:spacing w:after="27"/>
        <w:ind w:firstLine="720"/>
        <w:jc w:val="both"/>
        <w:rPr>
          <w:color w:val="auto"/>
        </w:rPr>
      </w:pPr>
      <w:r w:rsidRPr="00D95716">
        <w:rPr>
          <w:color w:val="auto"/>
        </w:rPr>
        <w:t>2) 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</w:t>
      </w:r>
      <w:r w:rsidR="004B6463" w:rsidRPr="00D95716">
        <w:rPr>
          <w:color w:val="auto"/>
        </w:rPr>
        <w:t>,</w:t>
      </w:r>
      <w:r w:rsidRPr="00D95716">
        <w:rPr>
          <w:color w:val="auto"/>
        </w:rPr>
        <w:t xml:space="preserve"> квалитет или неку другу особину јавне површине, за које дозволу издаје надлежни орган јединице локалне самоуправе; </w:t>
      </w:r>
    </w:p>
    <w:p w:rsidR="00F60283" w:rsidRPr="00D95716" w:rsidRDefault="00F60283" w:rsidP="00F60283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>3) накнада за коришћење јавне површине по основу заузећа грађевинским матери</w:t>
      </w:r>
      <w:r w:rsidR="0048538D" w:rsidRPr="00D95716">
        <w:rPr>
          <w:color w:val="auto"/>
        </w:rPr>
        <w:t>-</w:t>
      </w:r>
      <w:r w:rsidRPr="00D95716">
        <w:rPr>
          <w:color w:val="auto"/>
        </w:rPr>
        <w:t>јалом и за извођење грађевинских радова и изградњу.</w:t>
      </w:r>
    </w:p>
    <w:p w:rsidR="00F60283" w:rsidRPr="00D95716" w:rsidRDefault="00267AD7" w:rsidP="00F60283">
      <w:pPr>
        <w:tabs>
          <w:tab w:val="left" w:pos="900"/>
          <w:tab w:val="left" w:pos="1530"/>
        </w:tabs>
        <w:ind w:right="-4" w:firstLine="720"/>
        <w:jc w:val="both"/>
        <w:rPr>
          <w:noProof/>
        </w:rPr>
      </w:pPr>
      <w:r>
        <w:rPr>
          <w:noProof/>
        </w:rPr>
        <w:t>Jавна површина у смислу З</w:t>
      </w:r>
      <w:r w:rsidR="00F60283" w:rsidRPr="00D95716">
        <w:rPr>
          <w:noProof/>
        </w:rPr>
        <w:t>акона</w:t>
      </w:r>
      <w:r w:rsidR="00C6787D" w:rsidRPr="00D95716">
        <w:rPr>
          <w:noProof/>
        </w:rPr>
        <w:t xml:space="preserve"> којим се уређују накнаде за коришћење јавних добара </w:t>
      </w:r>
      <w:r w:rsidR="00F60283" w:rsidRPr="00D95716">
        <w:rPr>
          <w:noProof/>
        </w:rPr>
        <w:t>јесте површина утврђена планским документом јединице локалне самоуправе која је доступна свим корисницима под једнаким условима:</w:t>
      </w:r>
    </w:p>
    <w:p w:rsidR="00F60283" w:rsidRPr="00D95716" w:rsidRDefault="00F60283" w:rsidP="00F60283">
      <w:pPr>
        <w:numPr>
          <w:ilvl w:val="0"/>
          <w:numId w:val="10"/>
        </w:numPr>
        <w:tabs>
          <w:tab w:val="left" w:pos="900"/>
          <w:tab w:val="left" w:pos="1530"/>
        </w:tabs>
        <w:ind w:left="0" w:right="-4" w:firstLine="720"/>
        <w:jc w:val="both"/>
      </w:pPr>
      <w:r w:rsidRPr="00D95716">
        <w:rPr>
          <w:noProof/>
        </w:rPr>
        <w:t>јавна саобраћајна површина ( пут, улица, пешачка зона и сл.);</w:t>
      </w:r>
    </w:p>
    <w:p w:rsidR="00F60283" w:rsidRPr="00D95716" w:rsidRDefault="00F60283" w:rsidP="00F60283">
      <w:pPr>
        <w:numPr>
          <w:ilvl w:val="0"/>
          <w:numId w:val="10"/>
        </w:numPr>
        <w:tabs>
          <w:tab w:val="left" w:pos="900"/>
          <w:tab w:val="left" w:pos="1530"/>
        </w:tabs>
        <w:ind w:left="0" w:right="-4" w:firstLine="720"/>
        <w:jc w:val="both"/>
      </w:pPr>
      <w:r w:rsidRPr="00D95716">
        <w:rPr>
          <w:noProof/>
        </w:rPr>
        <w:t xml:space="preserve">трг; </w:t>
      </w:r>
    </w:p>
    <w:p w:rsidR="00F60283" w:rsidRPr="00D95716" w:rsidRDefault="00F60283" w:rsidP="00F60283">
      <w:pPr>
        <w:numPr>
          <w:ilvl w:val="0"/>
          <w:numId w:val="10"/>
        </w:numPr>
        <w:tabs>
          <w:tab w:val="left" w:pos="900"/>
          <w:tab w:val="left" w:pos="1530"/>
        </w:tabs>
        <w:ind w:left="0" w:right="-4" w:firstLine="720"/>
        <w:jc w:val="both"/>
      </w:pPr>
      <w:r w:rsidRPr="00D95716">
        <w:rPr>
          <w:noProof/>
        </w:rPr>
        <w:t>јавна зелена површина (парк, сквер, градска шума и сл.) и</w:t>
      </w:r>
    </w:p>
    <w:p w:rsidR="00F60283" w:rsidRPr="00D95716" w:rsidRDefault="00F60283" w:rsidP="00F60283">
      <w:pPr>
        <w:pStyle w:val="stil1tekst"/>
        <w:tabs>
          <w:tab w:val="left" w:pos="900"/>
          <w:tab w:val="left" w:pos="1530"/>
        </w:tabs>
        <w:ind w:left="0" w:right="-4" w:firstLine="720"/>
        <w:rPr>
          <w:rFonts w:eastAsia="Calibri"/>
          <w:noProof/>
        </w:rPr>
      </w:pPr>
      <w:r w:rsidRPr="00D95716">
        <w:rPr>
          <w:rFonts w:eastAsia="Calibri"/>
          <w:noProof/>
        </w:rPr>
        <w:t xml:space="preserve">- </w:t>
      </w:r>
      <w:r w:rsidR="00770BF1" w:rsidRPr="00D95716">
        <w:rPr>
          <w:rFonts w:eastAsia="Calibri"/>
          <w:noProof/>
        </w:rPr>
        <w:t xml:space="preserve"> </w:t>
      </w:r>
      <w:r w:rsidRPr="00D95716">
        <w:rPr>
          <w:rFonts w:eastAsia="Calibri"/>
          <w:noProof/>
        </w:rPr>
        <w:t>јавна површина блока (парковски уређене површине и саобраћајне површине).</w:t>
      </w:r>
    </w:p>
    <w:p w:rsidR="00CF3FDF" w:rsidRPr="00D95716" w:rsidRDefault="00CF3FDF" w:rsidP="00CF3FDF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>Под коришћењем простора на јавној површини у пословне и друге сврхе,  у смислу става 1. тачке 1) овог члана, сматра се заузеће јавне површине:</w:t>
      </w:r>
    </w:p>
    <w:p w:rsidR="00CF3FDF" w:rsidRPr="00D95716" w:rsidRDefault="00CF3FDF" w:rsidP="00CF3FDF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 xml:space="preserve">- </w:t>
      </w:r>
      <w:r w:rsidRPr="00D95716">
        <w:rPr>
          <w:rFonts w:eastAsia="Calibri"/>
          <w:noProof/>
          <w:color w:val="auto"/>
          <w:lang w:eastAsia="en-US"/>
        </w:rPr>
        <w:t>објектом привременог коришћења: киоск, тезга, башта, апарат за сладолед, банкомат, аутомат за продају штампе, покретни објекат за продају робе на мало и вршење занатских и других услуга, монтажни објекат за обављање делатности јавних комуналних предузећа, телефонска говорница  и слични објекти, башта угоститељског објекта;</w:t>
      </w:r>
      <w:r w:rsidRPr="00D95716">
        <w:rPr>
          <w:rFonts w:eastAsia="Calibri"/>
          <w:b/>
          <w:noProof/>
          <w:color w:val="auto"/>
          <w:lang w:eastAsia="en-US"/>
        </w:rPr>
        <w:t xml:space="preserve"> </w:t>
      </w:r>
    </w:p>
    <w:p w:rsidR="00CF3FDF" w:rsidRPr="00D95716" w:rsidRDefault="00CF3FDF" w:rsidP="00CF3FDF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 xml:space="preserve"> - </w:t>
      </w:r>
      <w:r w:rsidRPr="00D95716">
        <w:rPr>
          <w:rFonts w:eastAsia="Calibri"/>
          <w:noProof/>
          <w:color w:val="auto"/>
          <w:lang w:eastAsia="en-US"/>
        </w:rPr>
        <w:t>за забавни парк, циркус, спортске терене, за одржавање концерата , фестивала и других манифестација, за одржавање спортских приредби, за објекте и станице за изнајмљивање бицикла, за коришћење посебно обележеног простора за теретно возило за снабдевање</w:t>
      </w:r>
      <w:r w:rsidR="001557FF" w:rsidRPr="00D95716">
        <w:rPr>
          <w:rFonts w:eastAsia="Calibri"/>
          <w:noProof/>
          <w:color w:val="auto"/>
          <w:lang w:eastAsia="en-US"/>
        </w:rPr>
        <w:t xml:space="preserve"> </w:t>
      </w:r>
      <w:r w:rsidRPr="00D95716">
        <w:rPr>
          <w:rFonts w:eastAsia="Calibri"/>
          <w:noProof/>
          <w:color w:val="auto"/>
          <w:lang w:eastAsia="en-US"/>
        </w:rPr>
        <w:t>и друго</w:t>
      </w:r>
      <w:r w:rsidRPr="00D95716">
        <w:rPr>
          <w:color w:val="auto"/>
        </w:rPr>
        <w:t>.</w:t>
      </w:r>
    </w:p>
    <w:p w:rsidR="0093460C" w:rsidRDefault="00CF3FDF" w:rsidP="00D95716">
      <w:pPr>
        <w:pStyle w:val="Default"/>
        <w:ind w:firstLine="720"/>
        <w:jc w:val="both"/>
        <w:rPr>
          <w:color w:val="auto"/>
        </w:rPr>
      </w:pPr>
      <w:r w:rsidRPr="00D95716">
        <w:rPr>
          <w:color w:val="auto"/>
        </w:rPr>
        <w:t>Коришћење простора на јавној површини у пословне и друге сврхе у смислу става 1. тачке 1) овог члана односи се на привремено коришћење простора на јавној површини и не обухвата коришћење трајног карактера изградњом објеката инфраструктуре.</w:t>
      </w:r>
    </w:p>
    <w:p w:rsidR="00267AD7" w:rsidRDefault="00267AD7" w:rsidP="00D95716">
      <w:pPr>
        <w:pStyle w:val="Default"/>
        <w:ind w:firstLine="720"/>
        <w:jc w:val="both"/>
        <w:rPr>
          <w:color w:val="auto"/>
        </w:rPr>
      </w:pPr>
    </w:p>
    <w:p w:rsidR="00267AD7" w:rsidRPr="00267AD7" w:rsidRDefault="00267AD7" w:rsidP="00D95716">
      <w:pPr>
        <w:pStyle w:val="Default"/>
        <w:ind w:firstLine="720"/>
        <w:jc w:val="both"/>
        <w:rPr>
          <w:color w:val="auto"/>
        </w:rPr>
      </w:pPr>
    </w:p>
    <w:p w:rsidR="00D95716" w:rsidRPr="00D95716" w:rsidRDefault="00D95716" w:rsidP="00D95716">
      <w:pPr>
        <w:pStyle w:val="Default"/>
        <w:ind w:firstLine="720"/>
        <w:jc w:val="both"/>
        <w:rPr>
          <w:color w:val="auto"/>
        </w:rPr>
      </w:pPr>
    </w:p>
    <w:p w:rsidR="00F60283" w:rsidRPr="00D95716" w:rsidRDefault="00F60283" w:rsidP="00F60283">
      <w:pPr>
        <w:pStyle w:val="Default"/>
        <w:jc w:val="center"/>
        <w:rPr>
          <w:b/>
          <w:color w:val="auto"/>
        </w:rPr>
      </w:pPr>
      <w:r w:rsidRPr="00D95716">
        <w:rPr>
          <w:b/>
          <w:color w:val="auto"/>
        </w:rPr>
        <w:t>Обвезник накнаде</w:t>
      </w:r>
    </w:p>
    <w:p w:rsidR="00F60283" w:rsidRPr="00D95716" w:rsidRDefault="00F60283" w:rsidP="00F60283">
      <w:pPr>
        <w:pStyle w:val="Default"/>
        <w:jc w:val="center"/>
        <w:rPr>
          <w:b/>
          <w:color w:val="auto"/>
        </w:rPr>
      </w:pPr>
      <w:r w:rsidRPr="00D95716">
        <w:rPr>
          <w:b/>
          <w:color w:val="auto"/>
        </w:rPr>
        <w:t>Члан 3.</w:t>
      </w:r>
    </w:p>
    <w:p w:rsidR="00C6787D" w:rsidRPr="00E72CE6" w:rsidRDefault="00C6787D" w:rsidP="00F6028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647A2E" w:rsidRPr="002A277D" w:rsidRDefault="00F60283" w:rsidP="002A277D">
      <w:pPr>
        <w:ind w:firstLine="720"/>
      </w:pPr>
      <w:r w:rsidRPr="002A277D">
        <w:t>Обвезник накнаде за коришћење јавне површине је корисник јавне површине.</w:t>
      </w:r>
    </w:p>
    <w:p w:rsidR="00D96BE4" w:rsidRPr="002A277D" w:rsidRDefault="00D96BE4" w:rsidP="002A277D"/>
    <w:p w:rsidR="00F60283" w:rsidRPr="00D95716" w:rsidRDefault="00F60283" w:rsidP="002A277D">
      <w:pPr>
        <w:jc w:val="center"/>
        <w:rPr>
          <w:b/>
        </w:rPr>
      </w:pPr>
      <w:r w:rsidRPr="00D95716">
        <w:rPr>
          <w:b/>
        </w:rPr>
        <w:t>Основица</w:t>
      </w:r>
    </w:p>
    <w:p w:rsidR="00F60283" w:rsidRPr="00E72CE6" w:rsidRDefault="00F60283" w:rsidP="002A277D">
      <w:pPr>
        <w:jc w:val="center"/>
        <w:rPr>
          <w:rFonts w:ascii="Arial" w:hAnsi="Arial" w:cs="Arial"/>
          <w:sz w:val="22"/>
          <w:szCs w:val="22"/>
        </w:rPr>
      </w:pPr>
      <w:r w:rsidRPr="00D95716">
        <w:rPr>
          <w:b/>
        </w:rPr>
        <w:t>Члан 4</w:t>
      </w:r>
      <w:r w:rsidRPr="00E72CE6">
        <w:rPr>
          <w:rFonts w:ascii="Arial" w:hAnsi="Arial" w:cs="Arial"/>
          <w:sz w:val="22"/>
          <w:szCs w:val="22"/>
        </w:rPr>
        <w:t>.</w:t>
      </w:r>
    </w:p>
    <w:p w:rsidR="00F60283" w:rsidRPr="00D95716" w:rsidRDefault="00F60283" w:rsidP="002A277D">
      <w:pPr>
        <w:ind w:firstLine="720"/>
      </w:pPr>
      <w:r w:rsidRPr="00D95716">
        <w:t>Основица накнаде за коришћење простора на јавној површини је површина коришћеног простора изражена у метрима квадратним (m</w:t>
      </w:r>
      <w:r w:rsidRPr="00D95716">
        <w:rPr>
          <w:vertAlign w:val="superscript"/>
        </w:rPr>
        <w:t>2</w:t>
      </w:r>
      <w:r w:rsidRPr="00D95716">
        <w:t xml:space="preserve">). </w:t>
      </w:r>
    </w:p>
    <w:p w:rsidR="008D11D6" w:rsidRPr="00E72CE6" w:rsidRDefault="008D11D6" w:rsidP="002A277D">
      <w:pPr>
        <w:rPr>
          <w:rFonts w:ascii="Arial" w:hAnsi="Arial" w:cs="Arial"/>
          <w:b/>
          <w:bCs/>
          <w:sz w:val="22"/>
          <w:szCs w:val="22"/>
        </w:rPr>
      </w:pPr>
    </w:p>
    <w:p w:rsidR="008D11D6" w:rsidRPr="00D95716" w:rsidRDefault="008D11D6" w:rsidP="00C166D9">
      <w:pPr>
        <w:pStyle w:val="Default"/>
        <w:jc w:val="center"/>
        <w:rPr>
          <w:b/>
          <w:bCs/>
        </w:rPr>
      </w:pPr>
      <w:r w:rsidRPr="00D95716">
        <w:rPr>
          <w:b/>
          <w:bCs/>
        </w:rPr>
        <w:t>Висина накнаде</w:t>
      </w:r>
    </w:p>
    <w:p w:rsidR="00C166D9" w:rsidRPr="00D95716" w:rsidRDefault="00C166D9" w:rsidP="00C166D9">
      <w:pPr>
        <w:pStyle w:val="Default"/>
        <w:jc w:val="center"/>
        <w:rPr>
          <w:b/>
          <w:color w:val="auto"/>
        </w:rPr>
      </w:pPr>
      <w:r w:rsidRPr="00D95716">
        <w:rPr>
          <w:b/>
          <w:color w:val="auto"/>
        </w:rPr>
        <w:t>Члан 5</w:t>
      </w:r>
      <w:r w:rsidRPr="00D95716">
        <w:rPr>
          <w:b/>
          <w:color w:val="auto"/>
          <w:lang w:val="en-US"/>
        </w:rPr>
        <w:t>.</w:t>
      </w:r>
    </w:p>
    <w:p w:rsidR="008D11D6" w:rsidRPr="00D95716" w:rsidRDefault="008D11D6" w:rsidP="00C166D9">
      <w:pPr>
        <w:pStyle w:val="Default"/>
        <w:jc w:val="both"/>
        <w:rPr>
          <w:b/>
          <w:bCs/>
        </w:rPr>
      </w:pPr>
    </w:p>
    <w:p w:rsidR="00C166D9" w:rsidRPr="00D95716" w:rsidRDefault="008D11D6" w:rsidP="00420244">
      <w:pPr>
        <w:ind w:firstLine="720"/>
      </w:pPr>
      <w:r w:rsidRPr="00D95716">
        <w:t xml:space="preserve">Највиши износ накнаде за коришћење јавне површине прописан је у Прилогу 12. </w:t>
      </w:r>
      <w:r w:rsidR="00C166D9" w:rsidRPr="00D95716">
        <w:t xml:space="preserve">закона </w:t>
      </w:r>
      <w:r w:rsidR="00D05B99" w:rsidRPr="00D95716">
        <w:t>којим се уређују нак</w:t>
      </w:r>
      <w:r w:rsidR="00C166D9" w:rsidRPr="00D95716">
        <w:t>н</w:t>
      </w:r>
      <w:r w:rsidR="00D05B99" w:rsidRPr="00D95716">
        <w:t>а</w:t>
      </w:r>
      <w:r w:rsidR="00C166D9" w:rsidRPr="00D95716">
        <w:t>де за коришћење јавних добара.</w:t>
      </w:r>
    </w:p>
    <w:p w:rsidR="00C166D9" w:rsidRPr="00D95716" w:rsidRDefault="008D11D6" w:rsidP="00D3700D">
      <w:pPr>
        <w:ind w:firstLine="720"/>
        <w:jc w:val="both"/>
      </w:pPr>
      <w:r w:rsidRPr="00D95716">
        <w:t xml:space="preserve">Критеријуми за прописивање висине накнада су: време коришћења простора, зона у којој се налази простор који се користи, </w:t>
      </w:r>
      <w:r w:rsidR="00050B50" w:rsidRPr="00D95716">
        <w:t>која је</w:t>
      </w:r>
      <w:r w:rsidRPr="00D95716">
        <w:t xml:space="preserve"> утврђена </w:t>
      </w:r>
      <w:r w:rsidR="00050B50" w:rsidRPr="00D95716">
        <w:t xml:space="preserve">посебном одлуком </w:t>
      </w:r>
      <w:r w:rsidR="00C80547" w:rsidRPr="00D95716">
        <w:t xml:space="preserve">Скупштине </w:t>
      </w:r>
      <w:r w:rsidR="00526038" w:rsidRPr="00D95716">
        <w:t>општине</w:t>
      </w:r>
      <w:r w:rsidRPr="00D95716">
        <w:t xml:space="preserve">, као и техничко-употребне карактеристике објекта, уколико се јавна површина користи за постављање објеката. </w:t>
      </w:r>
    </w:p>
    <w:p w:rsidR="00E72CE6" w:rsidRPr="00E72CE6" w:rsidRDefault="00E72CE6" w:rsidP="00D3700D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</w:p>
    <w:p w:rsidR="008D11D6" w:rsidRPr="00D95716" w:rsidRDefault="008D11D6" w:rsidP="00C166D9">
      <w:pPr>
        <w:pStyle w:val="Default"/>
        <w:jc w:val="center"/>
        <w:rPr>
          <w:b/>
          <w:bCs/>
        </w:rPr>
      </w:pPr>
      <w:r w:rsidRPr="00D95716">
        <w:rPr>
          <w:b/>
          <w:bCs/>
        </w:rPr>
        <w:t>Начин утврђивања и плаћања</w:t>
      </w:r>
    </w:p>
    <w:p w:rsidR="00C166D9" w:rsidRPr="00D95716" w:rsidRDefault="00C166D9" w:rsidP="007F1603">
      <w:pPr>
        <w:pStyle w:val="Default"/>
        <w:jc w:val="center"/>
        <w:rPr>
          <w:b/>
          <w:color w:val="auto"/>
          <w:lang w:val="en-US"/>
        </w:rPr>
      </w:pPr>
      <w:r w:rsidRPr="00D95716">
        <w:rPr>
          <w:b/>
          <w:color w:val="auto"/>
        </w:rPr>
        <w:t>Члан 6</w:t>
      </w:r>
      <w:r w:rsidRPr="00D95716">
        <w:rPr>
          <w:b/>
          <w:color w:val="auto"/>
          <w:lang w:val="en-US"/>
        </w:rPr>
        <w:t>.</w:t>
      </w:r>
    </w:p>
    <w:p w:rsidR="007F1603" w:rsidRPr="00E72CE6" w:rsidRDefault="007F1603" w:rsidP="007F1603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050B50" w:rsidRPr="00154DFA" w:rsidRDefault="007F1603" w:rsidP="00420244">
      <w:pPr>
        <w:ind w:firstLine="720"/>
        <w:jc w:val="both"/>
        <w:rPr>
          <w:color w:val="FF0000"/>
        </w:rPr>
      </w:pPr>
      <w:r w:rsidRPr="00154DFA">
        <w:t xml:space="preserve">Утврђивање накнаде за коришћење јавне површине врши се према површини коришћеног простора, сразмерно времену коришћења тог простора или према техничко-употребним карактеристикама </w:t>
      </w:r>
      <w:r w:rsidR="00D05B99" w:rsidRPr="00154DFA">
        <w:t>објекта.</w:t>
      </w:r>
    </w:p>
    <w:p w:rsidR="003A0475" w:rsidRPr="00154DFA" w:rsidRDefault="003A0475" w:rsidP="00420244">
      <w:pPr>
        <w:ind w:firstLine="720"/>
        <w:jc w:val="both"/>
      </w:pPr>
      <w:r w:rsidRPr="00154DFA">
        <w:t xml:space="preserve">Накнаду из става 1. овог члана, решењем утврђује </w:t>
      </w:r>
      <w:r w:rsidR="00526038" w:rsidRPr="00154DFA">
        <w:t xml:space="preserve">Одељење за </w:t>
      </w:r>
      <w:r w:rsidR="00010C39">
        <w:t xml:space="preserve">привреду, пољопривреду, буџет и </w:t>
      </w:r>
      <w:r w:rsidR="00526038" w:rsidRPr="00154DFA">
        <w:t xml:space="preserve">финансије, </w:t>
      </w:r>
      <w:r w:rsidR="00267AD7">
        <w:t>О</w:t>
      </w:r>
      <w:r w:rsidR="00526038" w:rsidRPr="00154DFA">
        <w:t>пштинске</w:t>
      </w:r>
      <w:r w:rsidRPr="00154DFA">
        <w:t xml:space="preserve"> управе </w:t>
      </w:r>
      <w:r w:rsidR="00526038" w:rsidRPr="00154DFA">
        <w:t xml:space="preserve">општине </w:t>
      </w:r>
      <w:r w:rsidR="0093460C" w:rsidRPr="00154DFA">
        <w:t>Рача</w:t>
      </w:r>
      <w:r w:rsidRPr="00154DFA">
        <w:t>.</w:t>
      </w:r>
    </w:p>
    <w:p w:rsidR="007F1603" w:rsidRPr="00154DFA" w:rsidRDefault="007F1603" w:rsidP="00420244">
      <w:pPr>
        <w:ind w:firstLine="720"/>
        <w:jc w:val="both"/>
      </w:pPr>
      <w:r w:rsidRPr="00154DFA">
        <w:t xml:space="preserve">Обавезник накнаде дужан је да утврђену обавезу по основу накнаде плати до 15. у месецу за претходни месец, а за месеце за које је обавеза доспела у моменту уручења решења у року од 15 дана од дана достављања решења. </w:t>
      </w:r>
    </w:p>
    <w:p w:rsidR="007F1603" w:rsidRPr="00154DFA" w:rsidRDefault="007F1603" w:rsidP="00420244">
      <w:pPr>
        <w:ind w:firstLine="720"/>
        <w:jc w:val="both"/>
      </w:pPr>
      <w:r w:rsidRPr="00154DFA">
        <w:t xml:space="preserve">Прoтив рeшeњa из става 2. oвoг члaнa мoжe сe изjaвити жaлбa министарству у чијој су надлежности послови финансија, прeкo надлежног </w:t>
      </w:r>
      <w:r w:rsidR="003F153E">
        <w:t xml:space="preserve">Одељења </w:t>
      </w:r>
      <w:r w:rsidR="00010C39" w:rsidRPr="00154DFA">
        <w:t xml:space="preserve">за </w:t>
      </w:r>
      <w:r w:rsidR="00010C39">
        <w:t xml:space="preserve">привреду, пољопривреду, буџет и </w:t>
      </w:r>
      <w:r w:rsidR="00010C39" w:rsidRPr="00154DFA">
        <w:t>финансије</w:t>
      </w:r>
      <w:r w:rsidR="003F153E">
        <w:t xml:space="preserve"> О</w:t>
      </w:r>
      <w:r w:rsidR="00526038" w:rsidRPr="00154DFA">
        <w:t xml:space="preserve">пштинске управе општине </w:t>
      </w:r>
      <w:r w:rsidR="0093460C" w:rsidRPr="00154DFA">
        <w:t>Рача</w:t>
      </w:r>
      <w:r w:rsidRPr="00154DFA">
        <w:t>.</w:t>
      </w:r>
    </w:p>
    <w:p w:rsidR="006E3313" w:rsidRPr="00154DFA" w:rsidRDefault="00B106F5" w:rsidP="00420244">
      <w:pPr>
        <w:ind w:firstLine="720"/>
        <w:jc w:val="both"/>
      </w:pPr>
      <w:r w:rsidRPr="00154DFA">
        <w:t xml:space="preserve">У погледу поступка утврђивања, контроле, наплате, повраћаја, камате, принудне наплате, застарелости </w:t>
      </w:r>
      <w:r w:rsidR="00B25280" w:rsidRPr="00154DFA">
        <w:t>и осталог што није прописано овом</w:t>
      </w:r>
      <w:r w:rsidRPr="00154DFA">
        <w:t xml:space="preserve"> </w:t>
      </w:r>
      <w:r w:rsidR="00B25280" w:rsidRPr="00154DFA">
        <w:t>одлуком</w:t>
      </w:r>
      <w:r w:rsidRPr="00154DFA">
        <w:t xml:space="preserve"> сходно се примењују одредбе закона којим се уређују порески поступак и пореска администрација.</w:t>
      </w:r>
    </w:p>
    <w:p w:rsidR="00720692" w:rsidRPr="00154DFA" w:rsidRDefault="0029573B" w:rsidP="00420244">
      <w:pPr>
        <w:ind w:firstLine="720"/>
        <w:jc w:val="both"/>
      </w:pPr>
      <w:r w:rsidRPr="00154DFA">
        <w:t xml:space="preserve"> </w:t>
      </w:r>
    </w:p>
    <w:p w:rsidR="006E3313" w:rsidRPr="00154DFA" w:rsidRDefault="006E3313" w:rsidP="001824FA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>Ослобођења</w:t>
      </w:r>
    </w:p>
    <w:p w:rsidR="006E3313" w:rsidRPr="00154DFA" w:rsidRDefault="006E3313" w:rsidP="00EF7799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 xml:space="preserve">Члан </w:t>
      </w:r>
      <w:r w:rsidR="00EF7799" w:rsidRPr="00154DFA">
        <w:rPr>
          <w:b/>
          <w:bCs/>
        </w:rPr>
        <w:t>7.</w:t>
      </w:r>
    </w:p>
    <w:p w:rsidR="00EF7799" w:rsidRPr="00E72CE6" w:rsidRDefault="00EF7799" w:rsidP="00EF779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E3313" w:rsidRPr="00154DFA" w:rsidRDefault="006E3313" w:rsidP="00420244">
      <w:pPr>
        <w:ind w:firstLine="720"/>
        <w:jc w:val="both"/>
      </w:pPr>
      <w:r w:rsidRPr="00154DFA">
        <w:t>Накнаду за коришћење јавних површина не плаћају директни и индиректни корисници буџетских средстава.</w:t>
      </w:r>
    </w:p>
    <w:p w:rsidR="00D96BE4" w:rsidRDefault="006E3313" w:rsidP="00420244">
      <w:pPr>
        <w:ind w:firstLine="720"/>
        <w:jc w:val="both"/>
      </w:pPr>
      <w:r w:rsidRPr="00154DFA">
        <w:t>Накнада за коришћење јавних површина по основу заузећа грађевинским материјалом и за извођење грађевинских радова нe плaћa сe aкo сe рaскoпaвaњe, oднoснo зaузимaњe jaвнe пoвршинe врши збoг изградње, рeкoнструкциje кoлoвoзa, трoтoaрa или другe jaвнe сaoбрaћajнe пoвршинe, кao и приликoм извoђeњa рaдoвa jaвних кoмунaлних прeдузeћa у сврху дoвoђeњa oбjeкaтa у функциjу. Пoд дoвoђeњeм oбjeктa у функциjу пoдрaзумeвajу сe рaдoви нa тeкућeм (рeдoвнoм) oдржaвaњу oбjeктa, зa кoje сe нe издaje oдoбрeњe пo Зaкoну o плaнирaњу и изгрaдњи.</w:t>
      </w:r>
      <w:r w:rsidR="00A15777" w:rsidRPr="00154DFA">
        <w:t xml:space="preserve"> </w:t>
      </w:r>
    </w:p>
    <w:p w:rsidR="00267AD7" w:rsidRDefault="00267AD7" w:rsidP="00420244">
      <w:pPr>
        <w:ind w:firstLine="720"/>
        <w:jc w:val="both"/>
      </w:pPr>
    </w:p>
    <w:p w:rsidR="00AA592C" w:rsidRDefault="00AA592C" w:rsidP="00420244">
      <w:pPr>
        <w:ind w:firstLine="720"/>
        <w:jc w:val="both"/>
      </w:pPr>
    </w:p>
    <w:p w:rsidR="00AA592C" w:rsidRPr="00267AD7" w:rsidRDefault="00AA592C" w:rsidP="00420244">
      <w:pPr>
        <w:ind w:firstLine="720"/>
        <w:jc w:val="both"/>
      </w:pPr>
    </w:p>
    <w:p w:rsidR="003A0475" w:rsidRPr="00154DFA" w:rsidRDefault="003A0475" w:rsidP="00F50D9B">
      <w:pPr>
        <w:pStyle w:val="Default"/>
        <w:jc w:val="center"/>
        <w:rPr>
          <w:bCs/>
        </w:rPr>
      </w:pPr>
    </w:p>
    <w:p w:rsidR="00A15777" w:rsidRPr="00154DFA" w:rsidRDefault="00A15777" w:rsidP="00F50D9B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>Уплата прихода од накнада</w:t>
      </w:r>
    </w:p>
    <w:p w:rsidR="00A15777" w:rsidRPr="00154DFA" w:rsidRDefault="00A15777" w:rsidP="00286195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 xml:space="preserve">Члан </w:t>
      </w:r>
      <w:r w:rsidR="00EF7799" w:rsidRPr="00154DFA">
        <w:rPr>
          <w:b/>
          <w:bCs/>
        </w:rPr>
        <w:t xml:space="preserve">8. </w:t>
      </w:r>
    </w:p>
    <w:p w:rsidR="00EF7799" w:rsidRPr="00E72CE6" w:rsidRDefault="00EF7799" w:rsidP="00F50D9B">
      <w:pPr>
        <w:pStyle w:val="Default"/>
        <w:ind w:firstLine="810"/>
        <w:jc w:val="center"/>
        <w:rPr>
          <w:rFonts w:ascii="Arial" w:hAnsi="Arial" w:cs="Arial"/>
          <w:color w:val="auto"/>
          <w:sz w:val="22"/>
          <w:szCs w:val="22"/>
        </w:rPr>
      </w:pPr>
    </w:p>
    <w:p w:rsidR="00644432" w:rsidRPr="00154DFA" w:rsidRDefault="00A15777" w:rsidP="00420244">
      <w:pPr>
        <w:ind w:firstLine="720"/>
        <w:jc w:val="both"/>
      </w:pPr>
      <w:r w:rsidRPr="00154DFA">
        <w:t xml:space="preserve">Накнаде за коришћење јавних </w:t>
      </w:r>
      <w:r w:rsidR="00F63C73" w:rsidRPr="00154DFA">
        <w:t xml:space="preserve">површина </w:t>
      </w:r>
      <w:r w:rsidRPr="00154DFA">
        <w:t xml:space="preserve"> уплаћују се на рачуне прописане за уплату јавних прихода.</w:t>
      </w:r>
    </w:p>
    <w:p w:rsidR="00C166D9" w:rsidRPr="00154DFA" w:rsidRDefault="00C166D9" w:rsidP="00F50D9B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>Припадност прихода</w:t>
      </w:r>
    </w:p>
    <w:p w:rsidR="00C166D9" w:rsidRPr="00154DFA" w:rsidRDefault="00C166D9" w:rsidP="00286195">
      <w:pPr>
        <w:pStyle w:val="Default"/>
        <w:jc w:val="center"/>
        <w:rPr>
          <w:b/>
          <w:bCs/>
        </w:rPr>
      </w:pPr>
      <w:r w:rsidRPr="00154DFA">
        <w:rPr>
          <w:b/>
          <w:bCs/>
        </w:rPr>
        <w:t xml:space="preserve">Члан </w:t>
      </w:r>
      <w:r w:rsidR="00F50D9B" w:rsidRPr="00154DFA">
        <w:rPr>
          <w:b/>
          <w:bCs/>
        </w:rPr>
        <w:t>9.</w:t>
      </w:r>
    </w:p>
    <w:p w:rsidR="00E223B7" w:rsidRPr="00E72CE6" w:rsidRDefault="00E223B7" w:rsidP="0028619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50D9B" w:rsidRPr="00154DFA" w:rsidRDefault="00C166D9" w:rsidP="00420244">
      <w:pPr>
        <w:ind w:firstLine="720"/>
        <w:jc w:val="both"/>
      </w:pPr>
      <w:r w:rsidRPr="00154DFA">
        <w:t xml:space="preserve">Приходи остварени од накнаде за коришћење јавних површина припадају буџету </w:t>
      </w:r>
      <w:r w:rsidR="00526038" w:rsidRPr="00154DFA">
        <w:t xml:space="preserve">општине </w:t>
      </w:r>
      <w:r w:rsidR="0093460C" w:rsidRPr="00154DFA">
        <w:t>Рача</w:t>
      </w:r>
      <w:r w:rsidR="00493FC8" w:rsidRPr="00154DFA">
        <w:t>.</w:t>
      </w:r>
    </w:p>
    <w:p w:rsidR="00CE1198" w:rsidRDefault="00F50D9B" w:rsidP="00CD6681">
      <w:pPr>
        <w:pStyle w:val="Default"/>
        <w:jc w:val="center"/>
        <w:rPr>
          <w:b/>
        </w:rPr>
      </w:pPr>
      <w:r w:rsidRPr="00154DFA">
        <w:rPr>
          <w:b/>
        </w:rPr>
        <w:t>Члан 10.</w:t>
      </w:r>
    </w:p>
    <w:p w:rsidR="00AA592C" w:rsidRPr="00AA592C" w:rsidRDefault="00AA592C" w:rsidP="00CD6681">
      <w:pPr>
        <w:pStyle w:val="Default"/>
        <w:jc w:val="center"/>
        <w:rPr>
          <w:b/>
        </w:rPr>
      </w:pPr>
    </w:p>
    <w:p w:rsidR="00CE1198" w:rsidRPr="00154DFA" w:rsidRDefault="00CE1198" w:rsidP="00420244">
      <w:pPr>
        <w:jc w:val="both"/>
      </w:pPr>
      <w:r w:rsidRPr="00154DFA">
        <w:tab/>
        <w:t>Накнада за коришћење јавне површине утврђује се у различитој висини у зависности од врсте, делатности, површине, техничко – употребних карактеристика објеката, односно у зонама у којима се налазе објекти, предмети или врше услуге за које се плаћа накнада за коришћење.</w:t>
      </w:r>
    </w:p>
    <w:p w:rsidR="00CE1198" w:rsidRPr="00154DFA" w:rsidRDefault="00CE1198" w:rsidP="00420244">
      <w:pPr>
        <w:jc w:val="both"/>
      </w:pPr>
      <w:r w:rsidRPr="00154DFA">
        <w:tab/>
        <w:t>Накнада за коришћење јавне површине општине Рача утврђује се по зонама</w:t>
      </w:r>
      <w:r w:rsidR="003F153E">
        <w:t xml:space="preserve"> које су прецизиране у чл. 5. Одлуке о утврђивању елемената за утврђивање пореза на имовину на територији општине Рача</w:t>
      </w:r>
      <w:r w:rsidR="00BC5C33" w:rsidRPr="00154DFA">
        <w:t xml:space="preserve"> („Службени гласник општине Рача</w:t>
      </w:r>
      <w:r w:rsidR="009173F8" w:rsidRPr="00154DFA">
        <w:t>“</w:t>
      </w:r>
      <w:r w:rsidR="00BC5C33" w:rsidRPr="00154DFA">
        <w:t xml:space="preserve"> бр.18/13“)</w:t>
      </w:r>
      <w:r w:rsidRPr="00154DFA">
        <w:t xml:space="preserve"> и то:</w:t>
      </w:r>
    </w:p>
    <w:p w:rsidR="00CE1198" w:rsidRPr="00154DFA" w:rsidRDefault="00CE1198" w:rsidP="00420244">
      <w:pPr>
        <w:jc w:val="both"/>
      </w:pPr>
      <w:r w:rsidRPr="00154DFA">
        <w:t xml:space="preserve">I зона </w:t>
      </w:r>
      <w:r w:rsidR="00BC5C33" w:rsidRPr="00154DFA">
        <w:t>–</w:t>
      </w:r>
      <w:r w:rsidRPr="00154DFA">
        <w:t xml:space="preserve"> </w:t>
      </w:r>
      <w:r w:rsidR="00BC5C33" w:rsidRPr="00154DFA">
        <w:t>обухвата све непокретности на територији градског насе</w:t>
      </w:r>
      <w:r w:rsidR="003F153E">
        <w:t>ља Рача, по границама описаним П</w:t>
      </w:r>
      <w:r w:rsidR="00BC5C33" w:rsidRPr="00154DFA">
        <w:t>ланом генералне регулације градског насеља Рача, одељак 1.3.1. опис границе обухвата плана („Службени гласник општине Рача“ бр.11/12</w:t>
      </w:r>
      <w:r w:rsidR="009173F8" w:rsidRPr="00154DFA">
        <w:t>),</w:t>
      </w:r>
    </w:p>
    <w:p w:rsidR="00BC5C33" w:rsidRPr="00154DFA" w:rsidRDefault="00BC5C33" w:rsidP="00420244">
      <w:pPr>
        <w:jc w:val="both"/>
      </w:pPr>
      <w:r w:rsidRPr="00154DFA">
        <w:t>II зона</w:t>
      </w:r>
      <w:r w:rsidR="009173F8" w:rsidRPr="00154DFA">
        <w:t>- обухвата све непокретности на територији општина Рача које нису обухваћене зоном 1 (један).</w:t>
      </w:r>
    </w:p>
    <w:p w:rsidR="00BC5C33" w:rsidRPr="00154DFA" w:rsidRDefault="00BC5C33" w:rsidP="00420244">
      <w:pPr>
        <w:jc w:val="both"/>
      </w:pPr>
    </w:p>
    <w:p w:rsidR="009173F8" w:rsidRDefault="009173F8" w:rsidP="00154DFA">
      <w:pPr>
        <w:pStyle w:val="Default"/>
        <w:jc w:val="center"/>
        <w:rPr>
          <w:b/>
        </w:rPr>
      </w:pPr>
      <w:r w:rsidRPr="00154DFA">
        <w:rPr>
          <w:b/>
        </w:rPr>
        <w:t>Члан 11.</w:t>
      </w:r>
    </w:p>
    <w:p w:rsidR="00AA592C" w:rsidRPr="00AA592C" w:rsidRDefault="00AA592C" w:rsidP="00154DFA">
      <w:pPr>
        <w:pStyle w:val="Default"/>
        <w:jc w:val="center"/>
        <w:rPr>
          <w:b/>
        </w:rPr>
      </w:pPr>
    </w:p>
    <w:p w:rsidR="00CE1198" w:rsidRPr="004B5D3C" w:rsidRDefault="009173F8" w:rsidP="009173F8">
      <w:pPr>
        <w:pStyle w:val="Default"/>
        <w:jc w:val="both"/>
      </w:pPr>
      <w:r w:rsidRPr="004B5D3C">
        <w:rPr>
          <w:sz w:val="22"/>
          <w:szCs w:val="22"/>
        </w:rPr>
        <w:t xml:space="preserve">                </w:t>
      </w:r>
      <w:r w:rsidRPr="004B5D3C">
        <w:t>Контролу заузећа или коришћења простора на јавним површинама врши комунална инспекција општине Рача.</w:t>
      </w:r>
    </w:p>
    <w:p w:rsidR="00CE1198" w:rsidRDefault="00CE1198" w:rsidP="006A0BE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E1198" w:rsidRDefault="004B5D3C" w:rsidP="00CD6681">
      <w:pPr>
        <w:pStyle w:val="Default"/>
        <w:ind w:firstLine="810"/>
        <w:rPr>
          <w:b/>
        </w:rPr>
      </w:pPr>
      <w:r>
        <w:rPr>
          <w:rFonts w:ascii="Arial" w:hAnsi="Arial" w:cs="Arial"/>
        </w:rPr>
        <w:t xml:space="preserve">                                                     </w:t>
      </w:r>
      <w:r w:rsidR="00CD6681">
        <w:rPr>
          <w:b/>
        </w:rPr>
        <w:t>Члан 12.</w:t>
      </w:r>
    </w:p>
    <w:p w:rsidR="00AA592C" w:rsidRPr="00AA592C" w:rsidRDefault="00AA592C" w:rsidP="00CD6681">
      <w:pPr>
        <w:pStyle w:val="Default"/>
        <w:ind w:firstLine="810"/>
        <w:rPr>
          <w:b/>
        </w:rPr>
      </w:pPr>
    </w:p>
    <w:p w:rsidR="00F50D9B" w:rsidRPr="00420244" w:rsidRDefault="00D05B99" w:rsidP="00420244">
      <w:pPr>
        <w:jc w:val="both"/>
      </w:pPr>
      <w:r w:rsidRPr="00E72CE6">
        <w:rPr>
          <w:rFonts w:ascii="Arial" w:hAnsi="Arial" w:cs="Arial"/>
          <w:sz w:val="22"/>
          <w:szCs w:val="22"/>
        </w:rPr>
        <w:t xml:space="preserve">                </w:t>
      </w:r>
      <w:r w:rsidR="00F50D9B" w:rsidRPr="00420244">
        <w:t>Саставни д</w:t>
      </w:r>
      <w:r w:rsidR="00D31C36" w:rsidRPr="00420244">
        <w:t>е</w:t>
      </w:r>
      <w:r w:rsidR="00F50D9B" w:rsidRPr="00420244">
        <w:t>о ове одлуке представља Тарифа накнада за коришћење јавних површина.</w:t>
      </w:r>
    </w:p>
    <w:p w:rsidR="006A0BE7" w:rsidRPr="00420244" w:rsidRDefault="006A0BE7" w:rsidP="00420244"/>
    <w:p w:rsidR="004B5D3C" w:rsidRDefault="00D05B99" w:rsidP="00420244">
      <w:pPr>
        <w:rPr>
          <w:b/>
        </w:rPr>
      </w:pPr>
      <w:r w:rsidRPr="00420244">
        <w:rPr>
          <w:b/>
        </w:rPr>
        <w:t xml:space="preserve">                                   </w:t>
      </w:r>
      <w:r w:rsidR="009173F8" w:rsidRPr="00420244">
        <w:rPr>
          <w:b/>
        </w:rPr>
        <w:t xml:space="preserve">                         </w:t>
      </w:r>
      <w:r w:rsidR="002A277D">
        <w:rPr>
          <w:b/>
        </w:rPr>
        <w:t xml:space="preserve">            </w:t>
      </w:r>
      <w:r w:rsidR="009173F8" w:rsidRPr="00420244">
        <w:rPr>
          <w:b/>
        </w:rPr>
        <w:t>Члан 13</w:t>
      </w:r>
      <w:r w:rsidRPr="00420244">
        <w:rPr>
          <w:b/>
        </w:rPr>
        <w:t>.</w:t>
      </w:r>
    </w:p>
    <w:p w:rsidR="00AA592C" w:rsidRPr="00AA592C" w:rsidRDefault="00AA592C" w:rsidP="00420244">
      <w:pPr>
        <w:rPr>
          <w:b/>
        </w:rPr>
      </w:pPr>
    </w:p>
    <w:p w:rsidR="00F50D9B" w:rsidRDefault="00F50D9B" w:rsidP="00420244">
      <w:pPr>
        <w:ind w:firstLine="720"/>
      </w:pPr>
      <w:r w:rsidRPr="00420244">
        <w:t xml:space="preserve">Ова одлука ступа на снагу осмог дана од дана објављивања у ''Службеном </w:t>
      </w:r>
      <w:r w:rsidR="00526038" w:rsidRPr="00420244">
        <w:t xml:space="preserve">гласнику </w:t>
      </w:r>
      <w:r w:rsidR="009173F8" w:rsidRPr="00420244">
        <w:t>општина Рача</w:t>
      </w:r>
      <w:r w:rsidR="003F153E">
        <w:t>'', а</w:t>
      </w:r>
      <w:r w:rsidR="00981EA1">
        <w:t xml:space="preserve"> примењиваће се почев од 1. </w:t>
      </w:r>
      <w:r w:rsidR="003F153E">
        <w:t>ј</w:t>
      </w:r>
      <w:r w:rsidR="00507BA9">
        <w:t>ануара 202</w:t>
      </w:r>
      <w:r w:rsidR="00507BA9">
        <w:rPr>
          <w:lang/>
        </w:rPr>
        <w:t>3</w:t>
      </w:r>
      <w:r w:rsidR="00981EA1">
        <w:t xml:space="preserve">. </w:t>
      </w:r>
      <w:r w:rsidR="003F153E">
        <w:t>г</w:t>
      </w:r>
      <w:r w:rsidR="00981EA1">
        <w:t>одине.</w:t>
      </w:r>
    </w:p>
    <w:p w:rsidR="00981EA1" w:rsidRDefault="00981EA1" w:rsidP="00420244">
      <w:pPr>
        <w:ind w:firstLine="720"/>
      </w:pPr>
    </w:p>
    <w:p w:rsidR="00981EA1" w:rsidRDefault="00981EA1" w:rsidP="00AA592C">
      <w:pPr>
        <w:jc w:val="center"/>
        <w:rPr>
          <w:b/>
        </w:rPr>
      </w:pPr>
      <w:r w:rsidRPr="00981EA1">
        <w:rPr>
          <w:b/>
        </w:rPr>
        <w:t>Члан 14.</w:t>
      </w:r>
    </w:p>
    <w:p w:rsidR="00981EA1" w:rsidRPr="00904E3F" w:rsidRDefault="003F153E" w:rsidP="003F153E">
      <w:pPr>
        <w:pStyle w:val="Heading4"/>
        <w:ind w:firstLine="720"/>
        <w:jc w:val="left"/>
        <w:rPr>
          <w:b w:val="0"/>
          <w:bCs/>
          <w:shadow/>
        </w:rPr>
      </w:pPr>
      <w:r>
        <w:t>С</w:t>
      </w:r>
      <w:r w:rsidR="00981EA1" w:rsidRPr="00981EA1">
        <w:rPr>
          <w:b w:val="0"/>
        </w:rPr>
        <w:t xml:space="preserve">тупањем на снагу ове одлуке престаје да важи </w:t>
      </w:r>
      <w:r w:rsidR="00981EA1" w:rsidRPr="00981EA1">
        <w:rPr>
          <w:b w:val="0"/>
          <w:lang w:val="ru-RU"/>
        </w:rPr>
        <w:t xml:space="preserve">Одлука о накнадама за коришћење јавних површина за територију општине Рача </w:t>
      </w:r>
      <w:r w:rsidR="00904E3F">
        <w:rPr>
          <w:b w:val="0"/>
          <w:lang w:val="ru-RU"/>
        </w:rPr>
        <w:t>бр</w:t>
      </w:r>
      <w:r w:rsidR="00904E3F" w:rsidRPr="00904E3F">
        <w:rPr>
          <w:b w:val="0"/>
          <w:lang w:val="ru-RU"/>
        </w:rPr>
        <w:t xml:space="preserve">. </w:t>
      </w:r>
      <w:r w:rsidR="00F154FA">
        <w:rPr>
          <w:b w:val="0"/>
        </w:rPr>
        <w:t>020-148/2021-I-01 од 20.12</w:t>
      </w:r>
      <w:r w:rsidR="00904E3F" w:rsidRPr="00904E3F">
        <w:rPr>
          <w:b w:val="0"/>
        </w:rPr>
        <w:t xml:space="preserve">.2021. године </w:t>
      </w:r>
      <w:r w:rsidR="00981EA1" w:rsidRPr="00904E3F">
        <w:rPr>
          <w:b w:val="0"/>
          <w:lang w:val="ru-RU"/>
        </w:rPr>
        <w:t>(</w:t>
      </w:r>
      <w:r w:rsidR="00904E3F" w:rsidRPr="00904E3F">
        <w:rPr>
          <w:b w:val="0"/>
        </w:rPr>
        <w:t>''Службени гласник општине Рач</w:t>
      </w:r>
      <w:r w:rsidR="00F154FA">
        <w:rPr>
          <w:b w:val="0"/>
        </w:rPr>
        <w:t>а бр. 30</w:t>
      </w:r>
      <w:r>
        <w:rPr>
          <w:b w:val="0"/>
        </w:rPr>
        <w:t>/</w:t>
      </w:r>
      <w:r w:rsidR="00904E3F" w:rsidRPr="00904E3F">
        <w:rPr>
          <w:b w:val="0"/>
        </w:rPr>
        <w:t>2021. године)</w:t>
      </w:r>
    </w:p>
    <w:p w:rsidR="00981EA1" w:rsidRPr="00981EA1" w:rsidRDefault="00981EA1" w:rsidP="00981EA1">
      <w:pPr>
        <w:ind w:firstLine="720"/>
      </w:pPr>
    </w:p>
    <w:p w:rsidR="004A09C5" w:rsidRDefault="004A09C5" w:rsidP="004A09C5">
      <w:pPr>
        <w:ind w:firstLine="720"/>
        <w:jc w:val="center"/>
        <w:rPr>
          <w:b/>
        </w:rPr>
      </w:pPr>
      <w:r w:rsidRPr="004A09C5">
        <w:rPr>
          <w:b/>
        </w:rPr>
        <w:t>СКУПШТИНА ОПШТИНЕ РАЧА</w:t>
      </w:r>
    </w:p>
    <w:p w:rsidR="004A09C5" w:rsidRDefault="004A09C5" w:rsidP="004A09C5">
      <w:pPr>
        <w:ind w:firstLine="720"/>
        <w:jc w:val="center"/>
        <w:rPr>
          <w:b/>
        </w:rPr>
      </w:pPr>
    </w:p>
    <w:p w:rsidR="004A09C5" w:rsidRPr="00AA592C" w:rsidRDefault="004A09C5" w:rsidP="00AA592C">
      <w:pPr>
        <w:ind w:firstLine="720"/>
        <w:rPr>
          <w:b/>
        </w:rPr>
      </w:pPr>
      <w:r>
        <w:rPr>
          <w:b/>
        </w:rPr>
        <w:t>Број:                  .године</w:t>
      </w:r>
    </w:p>
    <w:p w:rsidR="004A09C5" w:rsidRDefault="004A09C5" w:rsidP="004A09C5">
      <w:pPr>
        <w:ind w:firstLine="720"/>
        <w:rPr>
          <w:b/>
        </w:rPr>
      </w:pPr>
      <w:r>
        <w:rPr>
          <w:b/>
        </w:rPr>
        <w:t xml:space="preserve">                                                                            ПРЕДСЕДНИК СКУПШТИНЕ</w:t>
      </w:r>
    </w:p>
    <w:p w:rsidR="004A09C5" w:rsidRDefault="004A09C5" w:rsidP="004A09C5">
      <w:pPr>
        <w:ind w:firstLine="720"/>
        <w:rPr>
          <w:b/>
        </w:rPr>
      </w:pPr>
    </w:p>
    <w:p w:rsidR="004A09C5" w:rsidRDefault="004A09C5" w:rsidP="004A09C5">
      <w:pPr>
        <w:ind w:firstLine="720"/>
        <w:rPr>
          <w:b/>
        </w:rPr>
      </w:pPr>
    </w:p>
    <w:p w:rsidR="004A09C5" w:rsidRPr="004A09C5" w:rsidRDefault="004A09C5" w:rsidP="004A09C5">
      <w:pPr>
        <w:ind w:firstLine="720"/>
        <w:rPr>
          <w:b/>
        </w:rPr>
      </w:pPr>
      <w:r>
        <w:rPr>
          <w:b/>
        </w:rPr>
        <w:t xml:space="preserve">                                                                             ____________________________</w:t>
      </w:r>
    </w:p>
    <w:p w:rsidR="00E72CE6" w:rsidRDefault="004A09C5" w:rsidP="004B5D3C">
      <w:pPr>
        <w:pStyle w:val="Default"/>
        <w:ind w:firstLine="810"/>
        <w:jc w:val="center"/>
      </w:pPr>
      <w:r>
        <w:lastRenderedPageBreak/>
        <w:t xml:space="preserve">                                                     Бранко Радосављевић</w:t>
      </w:r>
    </w:p>
    <w:p w:rsidR="004A09C5" w:rsidRDefault="004A09C5" w:rsidP="004B5D3C">
      <w:pPr>
        <w:pStyle w:val="Default"/>
        <w:ind w:firstLine="810"/>
        <w:jc w:val="center"/>
      </w:pPr>
    </w:p>
    <w:p w:rsidR="004A09C5" w:rsidRPr="004A09C5" w:rsidRDefault="004A09C5" w:rsidP="004B5D3C">
      <w:pPr>
        <w:pStyle w:val="Default"/>
        <w:ind w:firstLine="810"/>
        <w:jc w:val="center"/>
      </w:pPr>
    </w:p>
    <w:p w:rsidR="00F50D9B" w:rsidRPr="004B5D3C" w:rsidRDefault="00657A76" w:rsidP="004B5D3C">
      <w:pPr>
        <w:pStyle w:val="Default"/>
        <w:jc w:val="center"/>
        <w:rPr>
          <w:b/>
        </w:rPr>
      </w:pPr>
      <w:r w:rsidRPr="004B5D3C">
        <w:rPr>
          <w:b/>
        </w:rPr>
        <w:t xml:space="preserve">ТАРИФА </w:t>
      </w:r>
      <w:r w:rsidR="00CF3FDF" w:rsidRPr="004B5D3C">
        <w:rPr>
          <w:b/>
        </w:rPr>
        <w:t xml:space="preserve">НАКНАДА </w:t>
      </w:r>
      <w:r w:rsidR="00CF3FDF" w:rsidRPr="004B5D3C">
        <w:rPr>
          <w:b/>
          <w:color w:val="auto"/>
        </w:rPr>
        <w:t>ЗА КОРИШЋЕЊЕ ЈАВНИХ ПОВРШИНА</w:t>
      </w:r>
    </w:p>
    <w:p w:rsidR="00CF3FDF" w:rsidRPr="00E72CE6" w:rsidRDefault="00CF3FDF" w:rsidP="001B0FC4">
      <w:pPr>
        <w:pStyle w:val="Default"/>
        <w:spacing w:after="27"/>
        <w:ind w:firstLine="72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F3FDF" w:rsidRPr="004B5D3C" w:rsidRDefault="00CF3FDF" w:rsidP="004B5D3C">
      <w:pPr>
        <w:pStyle w:val="Default"/>
        <w:rPr>
          <w:b/>
          <w:color w:val="auto"/>
        </w:rPr>
      </w:pPr>
      <w:r w:rsidRPr="004B5D3C">
        <w:rPr>
          <w:b/>
          <w:color w:val="auto"/>
        </w:rPr>
        <w:t>Тарифни број 1.</w:t>
      </w:r>
    </w:p>
    <w:p w:rsidR="002C36F9" w:rsidRPr="004B5D3C" w:rsidRDefault="002C36F9" w:rsidP="004B5D3C">
      <w:pPr>
        <w:pStyle w:val="Default"/>
        <w:rPr>
          <w:b/>
          <w:color w:val="auto"/>
        </w:rPr>
      </w:pPr>
    </w:p>
    <w:p w:rsidR="00420244" w:rsidRPr="00AA592C" w:rsidRDefault="002C36F9" w:rsidP="00AA592C">
      <w:pPr>
        <w:ind w:firstLine="720"/>
        <w:jc w:val="both"/>
        <w:rPr>
          <w:sz w:val="22"/>
          <w:szCs w:val="22"/>
        </w:rPr>
      </w:pPr>
      <w:r w:rsidRPr="004B5D3C">
        <w:rPr>
          <w:lang w:val="ru-RU"/>
        </w:rPr>
        <w:t>Накнада за коришћење простора на јавним површинама или испред пословних просторија у</w:t>
      </w:r>
      <w:r>
        <w:rPr>
          <w:sz w:val="22"/>
          <w:szCs w:val="22"/>
          <w:lang w:val="ru-RU"/>
        </w:rPr>
        <w:t xml:space="preserve"> </w:t>
      </w:r>
      <w:r w:rsidRPr="004B5D3C">
        <w:rPr>
          <w:lang w:val="ru-RU"/>
        </w:rPr>
        <w:t>пословне и друге сврхе, осим ради продаје штампе, књига и других публикација, производа старих и уметничких заната и домаће радиности утврђује се по 1м2 коришћеног простора у дневном износу</w:t>
      </w:r>
      <w:r w:rsidR="00AA592C">
        <w:t xml:space="preserve"> и то:</w:t>
      </w:r>
    </w:p>
    <w:p w:rsidR="002C36F9" w:rsidRPr="00AA592C" w:rsidRDefault="00AA592C" w:rsidP="00AA592C">
      <w:pPr>
        <w:jc w:val="both"/>
        <w:rPr>
          <w:lang w:val="ru-RU"/>
        </w:rPr>
      </w:pPr>
      <w:r w:rsidRPr="00AA592C">
        <w:rPr>
          <w:b/>
          <w:lang w:val="ru-RU"/>
        </w:rPr>
        <w:t>1.</w:t>
      </w:r>
      <w:r w:rsidR="002C36F9" w:rsidRPr="00AA592C">
        <w:rPr>
          <w:lang w:val="ru-RU"/>
        </w:rPr>
        <w:t xml:space="preserve">за обављање пословне делатности у привременим објектима – киосци и мањи монтажни објекти и привременим покретним објектима плаћа се накнада за коришћење јавних површина по 1м2 </w:t>
      </w:r>
      <w:r w:rsidR="00420244">
        <w:t xml:space="preserve">дневно </w:t>
      </w:r>
      <w:r w:rsidR="002C36F9" w:rsidRPr="00AA592C">
        <w:rPr>
          <w:lang w:val="ru-RU"/>
        </w:rPr>
        <w:t>и то:</w:t>
      </w:r>
    </w:p>
    <w:p w:rsidR="00420244" w:rsidRPr="004B5D3C" w:rsidRDefault="00420244" w:rsidP="00420244">
      <w:pPr>
        <w:jc w:val="both"/>
        <w:rPr>
          <w:lang w:val="ru-RU"/>
        </w:rPr>
      </w:pPr>
    </w:p>
    <w:p w:rsidR="002C36F9" w:rsidRPr="004B5D3C" w:rsidRDefault="002C36F9" w:rsidP="00420244">
      <w:pPr>
        <w:jc w:val="both"/>
        <w:rPr>
          <w:b/>
          <w:lang w:val="ru-RU"/>
        </w:rPr>
      </w:pPr>
      <w:r w:rsidRPr="004B5D3C">
        <w:rPr>
          <w:b/>
          <w:lang w:val="ru-RU"/>
        </w:rPr>
        <w:t>-прва зона 10,00 дин/1м2 на дан</w:t>
      </w:r>
    </w:p>
    <w:p w:rsidR="002C36F9" w:rsidRDefault="002C36F9" w:rsidP="00420244">
      <w:pPr>
        <w:jc w:val="both"/>
        <w:rPr>
          <w:b/>
          <w:lang w:val="ru-RU"/>
        </w:rPr>
      </w:pPr>
      <w:r w:rsidRPr="004B5D3C">
        <w:rPr>
          <w:b/>
          <w:lang w:val="ru-RU"/>
        </w:rPr>
        <w:t>-друга зона 8,00 дин/1м2 на дан</w:t>
      </w:r>
      <w:r w:rsidR="00AA592C">
        <w:rPr>
          <w:b/>
          <w:lang w:val="ru-RU"/>
        </w:rPr>
        <w:t>;</w:t>
      </w:r>
    </w:p>
    <w:p w:rsidR="00420244" w:rsidRPr="004B5D3C" w:rsidRDefault="00420244" w:rsidP="00420244">
      <w:pPr>
        <w:jc w:val="both"/>
        <w:rPr>
          <w:b/>
          <w:lang w:val="ru-RU"/>
        </w:rPr>
      </w:pPr>
    </w:p>
    <w:p w:rsidR="001A7861" w:rsidRDefault="00AA592C" w:rsidP="00420244">
      <w:pPr>
        <w:jc w:val="both"/>
        <w:rPr>
          <w:lang w:val="ru-RU"/>
        </w:rPr>
      </w:pPr>
      <w:r>
        <w:rPr>
          <w:lang w:val="ru-RU"/>
        </w:rPr>
        <w:t>2.з</w:t>
      </w:r>
      <w:r w:rsidR="002C36F9" w:rsidRPr="004B5D3C">
        <w:rPr>
          <w:lang w:val="ru-RU"/>
        </w:rPr>
        <w:t xml:space="preserve">а постављање тезги и заузимање простора за време других празника и манифестација (нова година, 8.март, вашар (Свети Илија, Света Петка) </w:t>
      </w:r>
    </w:p>
    <w:p w:rsidR="00223B37" w:rsidRDefault="00223B37" w:rsidP="00420244">
      <w:pPr>
        <w:jc w:val="both"/>
      </w:pPr>
    </w:p>
    <w:p w:rsidR="002C36F9" w:rsidRDefault="00E710D3" w:rsidP="00420244">
      <w:pPr>
        <w:jc w:val="both"/>
        <w:rPr>
          <w:b/>
          <w:lang w:val="ru-RU"/>
        </w:rPr>
      </w:pPr>
      <w:r>
        <w:rPr>
          <w:b/>
          <w:lang w:val="ru-RU"/>
        </w:rPr>
        <w:t xml:space="preserve">-прва зона </w:t>
      </w:r>
      <w:r w:rsidR="00D31356">
        <w:rPr>
          <w:b/>
          <w:lang w:val="ru-RU"/>
        </w:rPr>
        <w:t>10</w:t>
      </w:r>
      <w:r w:rsidR="002C36F9" w:rsidRPr="00223B37">
        <w:rPr>
          <w:b/>
          <w:lang w:val="ru-RU"/>
        </w:rPr>
        <w:t>0,00 дин/1м2 на дан</w:t>
      </w:r>
    </w:p>
    <w:p w:rsidR="00E710D3" w:rsidRPr="00223B37" w:rsidRDefault="00E710D3" w:rsidP="00420244">
      <w:pPr>
        <w:jc w:val="both"/>
        <w:rPr>
          <w:b/>
          <w:lang w:val="ru-RU"/>
        </w:rPr>
      </w:pPr>
      <w:r>
        <w:rPr>
          <w:b/>
          <w:lang w:val="ru-RU"/>
        </w:rPr>
        <w:t>-друга зона 80,00 дин/1м2 на дан;</w:t>
      </w:r>
    </w:p>
    <w:p w:rsidR="00223B37" w:rsidRPr="00223B37" w:rsidRDefault="00223B37" w:rsidP="00420244">
      <w:pPr>
        <w:jc w:val="both"/>
      </w:pPr>
    </w:p>
    <w:p w:rsidR="002C36F9" w:rsidRDefault="00AA592C" w:rsidP="00420244">
      <w:pPr>
        <w:rPr>
          <w:lang w:val="ru-RU"/>
        </w:rPr>
      </w:pPr>
      <w:r w:rsidRPr="00AA592C">
        <w:rPr>
          <w:b/>
          <w:lang w:val="ru-RU"/>
        </w:rPr>
        <w:t>3</w:t>
      </w:r>
      <w:r>
        <w:rPr>
          <w:lang w:val="ru-RU"/>
        </w:rPr>
        <w:t>.з</w:t>
      </w:r>
      <w:r w:rsidR="002C36F9" w:rsidRPr="004B5D3C">
        <w:rPr>
          <w:lang w:val="ru-RU"/>
        </w:rPr>
        <w:t>а постављање расхладних уређаја и витрина за продају алкохолних, безалкохолних пића и сладоледа, апарата, тенди, жардињера на површинама јавне намене или испред пословног простора пбрачунава се и наплаћује накнада за коришћење јавне површине и то:</w:t>
      </w:r>
    </w:p>
    <w:p w:rsidR="00420244" w:rsidRPr="004B5D3C" w:rsidRDefault="00420244" w:rsidP="00420244">
      <w:pPr>
        <w:rPr>
          <w:lang w:val="ru-RU"/>
        </w:rPr>
      </w:pPr>
    </w:p>
    <w:p w:rsidR="002C36F9" w:rsidRPr="004B5D3C" w:rsidRDefault="002C36F9" w:rsidP="00420244">
      <w:pPr>
        <w:rPr>
          <w:b/>
          <w:lang w:val="ru-RU"/>
        </w:rPr>
      </w:pPr>
      <w:r w:rsidRPr="004B5D3C">
        <w:rPr>
          <w:b/>
          <w:lang w:val="ru-RU"/>
        </w:rPr>
        <w:t>-прва зона 50,00 дин/1м2 на дан</w:t>
      </w:r>
    </w:p>
    <w:p w:rsidR="002C36F9" w:rsidRDefault="002C36F9" w:rsidP="00420244">
      <w:pPr>
        <w:rPr>
          <w:b/>
          <w:lang w:val="ru-RU"/>
        </w:rPr>
      </w:pPr>
      <w:r w:rsidRPr="004B5D3C">
        <w:rPr>
          <w:b/>
          <w:lang w:val="ru-RU"/>
        </w:rPr>
        <w:t>-друга зона 30,00 дин/1м2 на дан</w:t>
      </w:r>
      <w:r w:rsidR="00AA592C">
        <w:rPr>
          <w:b/>
          <w:lang w:val="ru-RU"/>
        </w:rPr>
        <w:t>;</w:t>
      </w:r>
    </w:p>
    <w:p w:rsidR="00420244" w:rsidRPr="004B5D3C" w:rsidRDefault="00420244" w:rsidP="00420244">
      <w:pPr>
        <w:rPr>
          <w:b/>
          <w:lang w:val="ru-RU"/>
        </w:rPr>
      </w:pPr>
    </w:p>
    <w:p w:rsidR="002C36F9" w:rsidRDefault="00AA592C" w:rsidP="00420244">
      <w:pPr>
        <w:rPr>
          <w:lang w:val="ru-RU"/>
        </w:rPr>
      </w:pPr>
      <w:r w:rsidRPr="00AA592C">
        <w:rPr>
          <w:b/>
          <w:lang w:val="ru-RU"/>
        </w:rPr>
        <w:t>4.</w:t>
      </w:r>
      <w:r w:rsidR="002C36F9" w:rsidRPr="004B5D3C">
        <w:rPr>
          <w:lang w:val="ru-RU"/>
        </w:rPr>
        <w:t>за коришћење простора на јавним површинама или испред пословног простора у пословне сврхе за излагање и продају робе обрачунава се и наплћује накнада и то:</w:t>
      </w:r>
    </w:p>
    <w:p w:rsidR="00420244" w:rsidRPr="004B5D3C" w:rsidRDefault="00420244" w:rsidP="00420244">
      <w:pPr>
        <w:rPr>
          <w:lang w:val="ru-RU"/>
        </w:rPr>
      </w:pPr>
    </w:p>
    <w:p w:rsidR="002C36F9" w:rsidRPr="004B5D3C" w:rsidRDefault="00D31356" w:rsidP="00420244">
      <w:pPr>
        <w:rPr>
          <w:b/>
          <w:lang w:val="ru-RU"/>
        </w:rPr>
      </w:pPr>
      <w:r>
        <w:rPr>
          <w:b/>
          <w:lang w:val="ru-RU"/>
        </w:rPr>
        <w:t>-прва зона 15</w:t>
      </w:r>
      <w:r w:rsidR="002C36F9" w:rsidRPr="004B5D3C">
        <w:rPr>
          <w:b/>
          <w:lang w:val="ru-RU"/>
        </w:rPr>
        <w:t>,00 дин/1м2 на дан</w:t>
      </w:r>
    </w:p>
    <w:p w:rsidR="002C36F9" w:rsidRDefault="00D31356" w:rsidP="00420244">
      <w:pPr>
        <w:rPr>
          <w:b/>
          <w:lang w:val="ru-RU"/>
        </w:rPr>
      </w:pPr>
      <w:r>
        <w:rPr>
          <w:b/>
          <w:lang w:val="ru-RU"/>
        </w:rPr>
        <w:t>-друга зона 10,0</w:t>
      </w:r>
      <w:r w:rsidR="002C36F9" w:rsidRPr="004B5D3C">
        <w:rPr>
          <w:b/>
          <w:lang w:val="ru-RU"/>
        </w:rPr>
        <w:t>0 дин/1м2 на дан</w:t>
      </w:r>
      <w:r w:rsidR="00AA592C">
        <w:rPr>
          <w:b/>
          <w:lang w:val="ru-RU"/>
        </w:rPr>
        <w:t>;</w:t>
      </w:r>
    </w:p>
    <w:p w:rsidR="00D31356" w:rsidRPr="004B5D3C" w:rsidRDefault="00D31356" w:rsidP="00420244">
      <w:pPr>
        <w:rPr>
          <w:b/>
          <w:lang w:val="ru-RU"/>
        </w:rPr>
      </w:pPr>
    </w:p>
    <w:p w:rsidR="007F7050" w:rsidRDefault="00AA592C" w:rsidP="00420244">
      <w:pPr>
        <w:rPr>
          <w:lang w:val="ru-RU"/>
        </w:rPr>
      </w:pPr>
      <w:r w:rsidRPr="00AA592C">
        <w:rPr>
          <w:b/>
          <w:lang w:val="ru-RU"/>
        </w:rPr>
        <w:t>5</w:t>
      </w:r>
      <w:r>
        <w:rPr>
          <w:lang w:val="ru-RU"/>
        </w:rPr>
        <w:t>.з</w:t>
      </w:r>
      <w:r w:rsidR="007F7050" w:rsidRPr="004B5D3C">
        <w:rPr>
          <w:lang w:val="ru-RU"/>
        </w:rPr>
        <w:t>а коришћење простора на јавним површинама или испред пословног простора у пословне сврхе за пружања угоститељских и других услуга обрачунава се и наплћује накнада и то:</w:t>
      </w:r>
    </w:p>
    <w:p w:rsidR="00420244" w:rsidRPr="004B5D3C" w:rsidRDefault="00420244" w:rsidP="00420244">
      <w:pPr>
        <w:rPr>
          <w:lang w:val="ru-RU"/>
        </w:rPr>
      </w:pPr>
    </w:p>
    <w:p w:rsidR="007F7050" w:rsidRPr="004B5D3C" w:rsidRDefault="007F7050" w:rsidP="00420244">
      <w:pPr>
        <w:rPr>
          <w:b/>
          <w:lang w:val="ru-RU"/>
        </w:rPr>
      </w:pPr>
      <w:r w:rsidRPr="004B5D3C">
        <w:rPr>
          <w:b/>
          <w:lang w:val="ru-RU"/>
        </w:rPr>
        <w:t>-прва зона 3,50 дин/1м2 на дан</w:t>
      </w:r>
    </w:p>
    <w:p w:rsidR="007F7050" w:rsidRDefault="007F7050" w:rsidP="00420244">
      <w:pPr>
        <w:rPr>
          <w:b/>
          <w:lang w:val="ru-RU"/>
        </w:rPr>
      </w:pPr>
      <w:r w:rsidRPr="004B5D3C">
        <w:rPr>
          <w:b/>
          <w:lang w:val="ru-RU"/>
        </w:rPr>
        <w:t>-друга зона 3,00 дин/1м2 на дан</w:t>
      </w:r>
      <w:r w:rsidR="00AA592C">
        <w:rPr>
          <w:b/>
          <w:lang w:val="ru-RU"/>
        </w:rPr>
        <w:t>.</w:t>
      </w:r>
    </w:p>
    <w:p w:rsidR="00420244" w:rsidRPr="004B5D3C" w:rsidRDefault="00420244" w:rsidP="00420244">
      <w:pPr>
        <w:rPr>
          <w:b/>
          <w:lang w:val="ru-RU"/>
        </w:rPr>
      </w:pPr>
    </w:p>
    <w:p w:rsidR="00420244" w:rsidRPr="004B5D3C" w:rsidRDefault="00420244" w:rsidP="00420244">
      <w:pPr>
        <w:rPr>
          <w:lang w:val="ru-RU"/>
        </w:rPr>
      </w:pPr>
    </w:p>
    <w:p w:rsidR="00420244" w:rsidRPr="00D31356" w:rsidRDefault="00D31356" w:rsidP="00420244">
      <w:pPr>
        <w:ind w:firstLine="720"/>
      </w:pPr>
      <w:r>
        <w:rPr>
          <w:lang w:val="ru-RU"/>
        </w:rPr>
        <w:t>Обвезник накнаде је правно лице</w:t>
      </w:r>
      <w:r>
        <w:t xml:space="preserve"> и</w:t>
      </w:r>
      <w:r w:rsidR="0050309E" w:rsidRPr="004B5D3C">
        <w:rPr>
          <w:lang w:val="ru-RU"/>
        </w:rPr>
        <w:t xml:space="preserve"> </w:t>
      </w:r>
      <w:r>
        <w:rPr>
          <w:lang w:val="ru-RU"/>
        </w:rPr>
        <w:t>предузетник</w:t>
      </w:r>
      <w:r>
        <w:t>.</w:t>
      </w:r>
    </w:p>
    <w:p w:rsidR="002C36F9" w:rsidRPr="004B5D3C" w:rsidRDefault="002C36F9" w:rsidP="00420244">
      <w:pPr>
        <w:rPr>
          <w:lang w:val="ru-RU"/>
        </w:rPr>
      </w:pPr>
    </w:p>
    <w:p w:rsidR="002C36F9" w:rsidRDefault="0050309E" w:rsidP="00D3700D">
      <w:pPr>
        <w:ind w:firstLine="720"/>
        <w:jc w:val="both"/>
        <w:rPr>
          <w:lang w:val="ru-RU"/>
        </w:rPr>
      </w:pPr>
      <w:r w:rsidRPr="004B5D3C">
        <w:rPr>
          <w:lang w:val="ru-RU"/>
        </w:rPr>
        <w:t xml:space="preserve">Обвезник је дужан да најкасније у року од 15 дана пре дана почетка коришћења простора на јавној површини поднесе пријаву </w:t>
      </w:r>
      <w:r w:rsidR="006F70DE">
        <w:t>Oдељењу за изградњу, урбанизам и локални економски развој</w:t>
      </w:r>
      <w:r w:rsidR="00D3700D">
        <w:rPr>
          <w:lang w:val="ru-RU"/>
        </w:rPr>
        <w:t xml:space="preserve"> и достави податке од зна</w:t>
      </w:r>
      <w:r w:rsidRPr="004B5D3C">
        <w:rPr>
          <w:lang w:val="ru-RU"/>
        </w:rPr>
        <w:t>чаја за одређивање висине н</w:t>
      </w:r>
      <w:r w:rsidR="00010C39">
        <w:rPr>
          <w:lang w:val="ru-RU"/>
        </w:rPr>
        <w:t>акнаде ради доношења реше</w:t>
      </w:r>
      <w:r w:rsidRPr="004B5D3C">
        <w:rPr>
          <w:lang w:val="ru-RU"/>
        </w:rPr>
        <w:t>ња.</w:t>
      </w:r>
    </w:p>
    <w:p w:rsidR="00420244" w:rsidRPr="004B5D3C" w:rsidRDefault="00420244" w:rsidP="00420244">
      <w:pPr>
        <w:rPr>
          <w:lang w:val="ru-RU"/>
        </w:rPr>
      </w:pPr>
    </w:p>
    <w:p w:rsidR="0050309E" w:rsidRPr="004B5D3C" w:rsidRDefault="0050309E" w:rsidP="00D3700D">
      <w:pPr>
        <w:ind w:firstLine="720"/>
        <w:jc w:val="both"/>
      </w:pPr>
      <w:r w:rsidRPr="004B5D3C">
        <w:t>Накнада по овом тарифном броју плаћа се до 15. у месецу за претходни месе</w:t>
      </w:r>
      <w:r w:rsidR="00010C39">
        <w:t>ц на основу задужења Од</w:t>
      </w:r>
      <w:r w:rsidRPr="004B5D3C">
        <w:t xml:space="preserve">ељења за </w:t>
      </w:r>
      <w:r w:rsidR="00010C39">
        <w:t xml:space="preserve">привреду, пољопривреду, буџет и финансије </w:t>
      </w:r>
      <w:r w:rsidRPr="004B5D3C">
        <w:t xml:space="preserve">Општинске </w:t>
      </w:r>
      <w:r w:rsidRPr="004B5D3C">
        <w:lastRenderedPageBreak/>
        <w:t xml:space="preserve">управе општине Рача, а по претходно издатом акту </w:t>
      </w:r>
      <w:r w:rsidR="00010C39">
        <w:t>О</w:t>
      </w:r>
      <w:r w:rsidRPr="004B5D3C">
        <w:t xml:space="preserve">дељења </w:t>
      </w:r>
      <w:r w:rsidR="00010C39">
        <w:t xml:space="preserve">за изградњу, урбанизам и локални економски развој </w:t>
      </w:r>
      <w:r w:rsidRPr="004B5D3C">
        <w:t>Општинске управе оп</w:t>
      </w:r>
      <w:r w:rsidR="00010C39">
        <w:t xml:space="preserve">штине Рача, у складу </w:t>
      </w:r>
      <w:r w:rsidR="00FF5F24">
        <w:t xml:space="preserve">са </w:t>
      </w:r>
      <w:r w:rsidR="00010C39">
        <w:t>износима накнада из ове Одлуке.</w:t>
      </w:r>
      <w:r w:rsidRPr="004B5D3C">
        <w:t xml:space="preserve"> </w:t>
      </w:r>
    </w:p>
    <w:p w:rsidR="0050309E" w:rsidRPr="004B5D3C" w:rsidRDefault="00010C39" w:rsidP="00010C39">
      <w:pPr>
        <w:ind w:firstLine="720"/>
        <w:jc w:val="both"/>
      </w:pPr>
      <w:r>
        <w:t>Одељење за урбанизам, изградњу и локални економски развој</w:t>
      </w:r>
      <w:r w:rsidRPr="004B5D3C">
        <w:t xml:space="preserve"> </w:t>
      </w:r>
      <w:r w:rsidR="0050309E" w:rsidRPr="004B5D3C">
        <w:t xml:space="preserve">је у обавези да </w:t>
      </w:r>
      <w:r w:rsidR="00FE0055">
        <w:t>након подношења пријаве од стране правног лица или предузетника, достави О</w:t>
      </w:r>
      <w:r w:rsidR="0050309E" w:rsidRPr="004B5D3C">
        <w:t xml:space="preserve">дељењу за </w:t>
      </w:r>
      <w:r w:rsidR="00FE0055">
        <w:t xml:space="preserve">привреду, пољопривреду, буџет и финансије акт </w:t>
      </w:r>
      <w:r w:rsidR="0050309E" w:rsidRPr="004B5D3C">
        <w:t xml:space="preserve">са следећим подацима: </w:t>
      </w:r>
    </w:p>
    <w:p w:rsidR="0050309E" w:rsidRPr="004B5D3C" w:rsidRDefault="0050309E" w:rsidP="00420244">
      <w:pPr>
        <w:jc w:val="both"/>
      </w:pPr>
      <w:r w:rsidRPr="004B5D3C">
        <w:t>- за правно лице: назив и адресу седишта правног лица, порески идентификациони број, матични број и текући рачун</w:t>
      </w:r>
      <w:r w:rsidR="00FE0055">
        <w:t>, као и површину простора који се заузима и време трајања заузећа</w:t>
      </w:r>
      <w:r w:rsidRPr="004B5D3C">
        <w:t xml:space="preserve">; </w:t>
      </w:r>
    </w:p>
    <w:p w:rsidR="0050309E" w:rsidRPr="004B5D3C" w:rsidRDefault="0050309E" w:rsidP="00420244">
      <w:pPr>
        <w:jc w:val="both"/>
        <w:rPr>
          <w:bCs/>
          <w:color w:val="000000"/>
        </w:rPr>
      </w:pPr>
      <w:r w:rsidRPr="004B5D3C">
        <w:t>- за физичко лице - предузетника: име и презиме, назив радње са адресом, порески идентификациони број, матични број радње, текући рачун радње, ЈМБГ и адреса становања физичког лица</w:t>
      </w:r>
      <w:r w:rsidR="00FE0055">
        <w:t>,</w:t>
      </w:r>
      <w:r w:rsidR="00FE0055" w:rsidRPr="00FE0055">
        <w:t xml:space="preserve"> </w:t>
      </w:r>
      <w:r w:rsidR="00FE0055">
        <w:t>као и површину простора који се заузима и време трајања заузећа</w:t>
      </w:r>
      <w:r w:rsidRPr="004B5D3C">
        <w:t>.</w:t>
      </w:r>
    </w:p>
    <w:p w:rsidR="002C36F9" w:rsidRPr="00420244" w:rsidRDefault="00713061" w:rsidP="00FE0055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Накнаду из овог тарифног броја не плаћају хуманитарне, верске, традиционалне и организације које раде са инвалидима рада и хендикепираним лицима.</w:t>
      </w:r>
    </w:p>
    <w:p w:rsidR="00713061" w:rsidRDefault="00713061" w:rsidP="00FE0055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Накнаду из овог тарифног броја утврђује и наплаћује Одсек за утврђивање, наплату и контролу јавних прихода.</w:t>
      </w:r>
    </w:p>
    <w:p w:rsidR="00420244" w:rsidRPr="00420244" w:rsidRDefault="00420244" w:rsidP="00420244">
      <w:pPr>
        <w:jc w:val="both"/>
        <w:rPr>
          <w:lang w:val="ru-RU"/>
        </w:rPr>
      </w:pPr>
    </w:p>
    <w:p w:rsidR="00713061" w:rsidRPr="00420244" w:rsidRDefault="00713061" w:rsidP="00F90CE6">
      <w:pPr>
        <w:pStyle w:val="Default"/>
        <w:spacing w:before="120" w:after="120"/>
        <w:ind w:firstLine="720"/>
        <w:jc w:val="both"/>
        <w:rPr>
          <w:b/>
          <w:lang w:val="ru-RU"/>
        </w:rPr>
      </w:pPr>
      <w:r w:rsidRPr="00420244">
        <w:rPr>
          <w:b/>
          <w:lang w:val="ru-RU"/>
        </w:rPr>
        <w:t>ТАРИФНИ БРОЈ 2</w:t>
      </w:r>
    </w:p>
    <w:p w:rsidR="00713061" w:rsidRDefault="00713061" w:rsidP="00D3700D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Накнада за коришћење јавних површина за оглашавање за сопствене потребе и за потребе других лица, као и за коришћење површине и објк</w:t>
      </w:r>
      <w:r w:rsidR="00FE0055">
        <w:rPr>
          <w:lang w:val="ru-RU"/>
        </w:rPr>
        <w:t>а</w:t>
      </w:r>
      <w:r w:rsidRPr="00420244">
        <w:rPr>
          <w:lang w:val="ru-RU"/>
        </w:rPr>
        <w:t>та за оглашавање за сопствене потребе и за потребе других лица којима се врши непосредни утицај на расположивост, квалитет или неку другу особину јавне површине за које дозволу издаје надлежни орган јединице локалне самоуправе.</w:t>
      </w:r>
    </w:p>
    <w:p w:rsidR="00FE0055" w:rsidRPr="00420244" w:rsidRDefault="00FE0055" w:rsidP="00D3700D">
      <w:pPr>
        <w:ind w:firstLine="720"/>
        <w:jc w:val="both"/>
        <w:rPr>
          <w:lang w:val="ru-RU"/>
        </w:rPr>
      </w:pPr>
    </w:p>
    <w:p w:rsidR="00FE0055" w:rsidRPr="00420244" w:rsidRDefault="00713061" w:rsidP="00FE0055">
      <w:pPr>
        <w:ind w:firstLine="720"/>
        <w:jc w:val="both"/>
        <w:rPr>
          <w:lang w:val="ru-RU"/>
        </w:rPr>
      </w:pPr>
      <w:r w:rsidRPr="00420244">
        <w:rPr>
          <w:lang w:val="ru-RU"/>
        </w:rPr>
        <w:t>За коришћење јавне површине за оглашавање за сопствене потребе и за потребе других лица за сваки цео и започети м2 простора који се користи утврђује се накнада дневно сразмерно времену коришћења и то:</w:t>
      </w:r>
    </w:p>
    <w:p w:rsidR="00713061" w:rsidRPr="00420244" w:rsidRDefault="00AA592C" w:rsidP="00D3700D">
      <w:pPr>
        <w:jc w:val="both"/>
        <w:rPr>
          <w:lang w:val="ru-RU"/>
        </w:rPr>
      </w:pPr>
      <w:r w:rsidRPr="00AA592C">
        <w:rPr>
          <w:b/>
          <w:lang w:val="ru-RU"/>
        </w:rPr>
        <w:t>1.</w:t>
      </w:r>
      <w:r w:rsidR="00713061" w:rsidRPr="00420244">
        <w:rPr>
          <w:lang w:val="ru-RU"/>
        </w:rPr>
        <w:t>за оглашавање на посебним објектима за оглашавање који се постављају на јавним површинама путем јавног конкурса накнаде се утврђује:</w:t>
      </w:r>
    </w:p>
    <w:p w:rsidR="00713061" w:rsidRPr="00420244" w:rsidRDefault="00713061" w:rsidP="00D3700D">
      <w:pPr>
        <w:jc w:val="both"/>
        <w:rPr>
          <w:b/>
          <w:lang w:val="ru-RU"/>
        </w:rPr>
      </w:pPr>
      <w:r w:rsidRPr="00420244">
        <w:rPr>
          <w:b/>
          <w:lang w:val="ru-RU"/>
        </w:rPr>
        <w:t>-прва зона 20,00 дин/1м2 на дан</w:t>
      </w:r>
    </w:p>
    <w:p w:rsidR="00420244" w:rsidRPr="00420244" w:rsidRDefault="00713061" w:rsidP="00420244">
      <w:pPr>
        <w:jc w:val="both"/>
        <w:rPr>
          <w:b/>
          <w:lang w:val="ru-RU"/>
        </w:rPr>
      </w:pPr>
      <w:r w:rsidRPr="00420244">
        <w:rPr>
          <w:b/>
          <w:lang w:val="ru-RU"/>
        </w:rPr>
        <w:t>-друга зона 15,00 дин/1м2 на дан</w:t>
      </w:r>
    </w:p>
    <w:p w:rsidR="00713061" w:rsidRPr="00420244" w:rsidRDefault="00AA592C" w:rsidP="00420244">
      <w:pPr>
        <w:rPr>
          <w:lang w:val="ru-RU"/>
        </w:rPr>
      </w:pPr>
      <w:r w:rsidRPr="00AA592C">
        <w:rPr>
          <w:b/>
          <w:lang w:val="ru-RU"/>
        </w:rPr>
        <w:t>2.</w:t>
      </w:r>
      <w:r w:rsidR="00713061" w:rsidRPr="00420244">
        <w:rPr>
          <w:lang w:val="ru-RU"/>
        </w:rPr>
        <w:t xml:space="preserve"> за средства за оглашавање која се постављају на стубовима јавне расвете, нисконапонске и контактне мреже такса се утврђује:</w:t>
      </w:r>
    </w:p>
    <w:p w:rsidR="00713061" w:rsidRPr="00420244" w:rsidRDefault="00713061" w:rsidP="00420244">
      <w:pPr>
        <w:rPr>
          <w:b/>
          <w:lang w:val="ru-RU"/>
        </w:rPr>
      </w:pPr>
      <w:r w:rsidRPr="00420244">
        <w:rPr>
          <w:b/>
          <w:lang w:val="ru-RU"/>
        </w:rPr>
        <w:t xml:space="preserve">-прва зона </w:t>
      </w:r>
      <w:r w:rsidR="00643AAE" w:rsidRPr="00420244">
        <w:rPr>
          <w:b/>
          <w:lang w:val="ru-RU"/>
        </w:rPr>
        <w:t>15</w:t>
      </w:r>
      <w:r w:rsidRPr="00420244">
        <w:rPr>
          <w:b/>
          <w:lang w:val="ru-RU"/>
        </w:rPr>
        <w:t>,00 дин/1м2 на дан</w:t>
      </w:r>
    </w:p>
    <w:p w:rsidR="00713061" w:rsidRDefault="00713061" w:rsidP="00420244">
      <w:pPr>
        <w:rPr>
          <w:b/>
          <w:lang w:val="ru-RU"/>
        </w:rPr>
      </w:pPr>
      <w:r w:rsidRPr="00420244">
        <w:rPr>
          <w:b/>
          <w:lang w:val="ru-RU"/>
        </w:rPr>
        <w:t>-друга зона</w:t>
      </w:r>
      <w:r w:rsidR="00643AAE" w:rsidRPr="00420244">
        <w:rPr>
          <w:b/>
          <w:lang w:val="ru-RU"/>
        </w:rPr>
        <w:t xml:space="preserve"> 13</w:t>
      </w:r>
      <w:r w:rsidRPr="00420244">
        <w:rPr>
          <w:b/>
          <w:lang w:val="ru-RU"/>
        </w:rPr>
        <w:t>,00 дин/1м2 на дан</w:t>
      </w:r>
      <w:r w:rsidR="00FE0055">
        <w:rPr>
          <w:b/>
          <w:lang w:val="ru-RU"/>
        </w:rPr>
        <w:t>.</w:t>
      </w:r>
    </w:p>
    <w:p w:rsidR="00420244" w:rsidRPr="00420244" w:rsidRDefault="00420244" w:rsidP="00420244">
      <w:pPr>
        <w:rPr>
          <w:b/>
          <w:lang w:val="ru-RU"/>
        </w:rPr>
      </w:pPr>
    </w:p>
    <w:p w:rsidR="00713061" w:rsidRDefault="00643AAE" w:rsidP="00FE0055">
      <w:pPr>
        <w:ind w:firstLine="720"/>
        <w:jc w:val="both"/>
        <w:rPr>
          <w:lang w:val="ru-RU"/>
        </w:rPr>
      </w:pPr>
      <w:r w:rsidRPr="00420244">
        <w:rPr>
          <w:lang w:val="ru-RU"/>
        </w:rPr>
        <w:t>За коришћење површине и објеката за оглашавање за сопствене потребе и за потребе других лица којима се врши непосредни утицај на расположивост, квалитет или неку другу особину јавне површине за сваки цео и започети м2 који се користи утврђује се накнада дневно сразмерно времену коришћења и то:</w:t>
      </w:r>
    </w:p>
    <w:p w:rsidR="00713061" w:rsidRPr="00420244" w:rsidRDefault="00AA592C" w:rsidP="00D3700D">
      <w:pPr>
        <w:jc w:val="both"/>
        <w:rPr>
          <w:lang w:val="ru-RU"/>
        </w:rPr>
      </w:pPr>
      <w:r>
        <w:rPr>
          <w:lang w:val="ru-RU"/>
        </w:rPr>
        <w:t>1.</w:t>
      </w:r>
      <w:r w:rsidR="00FE0055">
        <w:rPr>
          <w:lang w:val="ru-RU"/>
        </w:rPr>
        <w:t>з</w:t>
      </w:r>
      <w:r w:rsidR="00643AAE" w:rsidRPr="00420244">
        <w:rPr>
          <w:lang w:val="ru-RU"/>
        </w:rPr>
        <w:t>а коришћење рекламних паноа, односно средстава за оглашавање који се постављају на зграде, привремене монтажне објекте, ограде, на ограде градилишта, транспаренте између стубова и за оглашавање на посебним објектима који се поставају на другим површинама накнада се утврђује по зонама и то:</w:t>
      </w:r>
    </w:p>
    <w:p w:rsidR="00643AAE" w:rsidRPr="00420244" w:rsidRDefault="00643AAE" w:rsidP="00D3700D">
      <w:pPr>
        <w:jc w:val="both"/>
        <w:rPr>
          <w:b/>
          <w:lang w:val="ru-RU"/>
        </w:rPr>
      </w:pPr>
      <w:r w:rsidRPr="00420244">
        <w:rPr>
          <w:b/>
          <w:lang w:val="ru-RU"/>
        </w:rPr>
        <w:t>-прва зона 10,00 дин/1м2 на дан</w:t>
      </w:r>
    </w:p>
    <w:p w:rsidR="00643AAE" w:rsidRDefault="00643AAE" w:rsidP="00D3700D">
      <w:pPr>
        <w:jc w:val="both"/>
        <w:rPr>
          <w:b/>
          <w:lang w:val="ru-RU"/>
        </w:rPr>
      </w:pPr>
      <w:r w:rsidRPr="00420244">
        <w:rPr>
          <w:b/>
          <w:lang w:val="ru-RU"/>
        </w:rPr>
        <w:t>-друга зона 8,00 дин/1м2 на дан</w:t>
      </w:r>
      <w:r w:rsidR="00FE0055">
        <w:rPr>
          <w:b/>
          <w:lang w:val="ru-RU"/>
        </w:rPr>
        <w:t>.</w:t>
      </w:r>
    </w:p>
    <w:p w:rsidR="00420244" w:rsidRPr="00420244" w:rsidRDefault="00420244" w:rsidP="00D3700D">
      <w:pPr>
        <w:jc w:val="both"/>
        <w:rPr>
          <w:lang w:val="ru-RU"/>
        </w:rPr>
      </w:pPr>
    </w:p>
    <w:p w:rsidR="00FF5F24" w:rsidRPr="004B5D3C" w:rsidRDefault="00FF5F24" w:rsidP="00FF5F24">
      <w:pPr>
        <w:ind w:firstLine="720"/>
        <w:jc w:val="both"/>
      </w:pPr>
      <w:r w:rsidRPr="004B5D3C">
        <w:t>Накнада по овом тарифном броју плаћа се до 15. у месецу за претходни месе</w:t>
      </w:r>
      <w:r>
        <w:t>ц на основу задужења Од</w:t>
      </w:r>
      <w:r w:rsidRPr="004B5D3C">
        <w:t xml:space="preserve">ељења за </w:t>
      </w:r>
      <w:r>
        <w:t xml:space="preserve">привреду, пољопривреду, буџет и финансије </w:t>
      </w:r>
      <w:r w:rsidRPr="004B5D3C">
        <w:t xml:space="preserve">Општинске управе општине Рача, а по претходно издатом акту </w:t>
      </w:r>
      <w:r>
        <w:t>О</w:t>
      </w:r>
      <w:r w:rsidRPr="004B5D3C">
        <w:t xml:space="preserve">дељења </w:t>
      </w:r>
      <w:r>
        <w:t xml:space="preserve">за изградњу, урбанизам и локални економски развој </w:t>
      </w:r>
      <w:r w:rsidRPr="004B5D3C">
        <w:t>Општинске управе оп</w:t>
      </w:r>
      <w:r>
        <w:t xml:space="preserve">штине Рача, у складу </w:t>
      </w:r>
      <w:r w:rsidR="00397683">
        <w:t xml:space="preserve">са </w:t>
      </w:r>
      <w:r>
        <w:t>износима накнада из ове Одлуке.</w:t>
      </w:r>
      <w:r w:rsidRPr="004B5D3C">
        <w:t xml:space="preserve"> </w:t>
      </w:r>
    </w:p>
    <w:p w:rsidR="00643AAE" w:rsidRDefault="00643AAE" w:rsidP="00D3700D">
      <w:pPr>
        <w:ind w:left="-90" w:firstLine="810"/>
        <w:jc w:val="both"/>
        <w:rPr>
          <w:rFonts w:ascii="Arial" w:hAnsi="Arial" w:cs="Arial"/>
          <w:sz w:val="22"/>
          <w:szCs w:val="22"/>
        </w:rPr>
      </w:pPr>
    </w:p>
    <w:p w:rsidR="00643AAE" w:rsidRDefault="002A277D" w:rsidP="00D3700D">
      <w:pPr>
        <w:ind w:firstLine="720"/>
        <w:jc w:val="both"/>
      </w:pPr>
      <w:r>
        <w:t>Одељење за урбанизам, изградњу и локални економски развој</w:t>
      </w:r>
      <w:r w:rsidR="00643AAE" w:rsidRPr="00420244">
        <w:t xml:space="preserve"> је у обавези да један примерак одобрења за коришћења простора на јавним површинама достави </w:t>
      </w:r>
      <w:r w:rsidR="00397683">
        <w:t>Одељењу</w:t>
      </w:r>
      <w:r w:rsidR="00397683" w:rsidRPr="004B5D3C">
        <w:t xml:space="preserve"> за </w:t>
      </w:r>
      <w:r w:rsidR="00397683">
        <w:t>привреду, пољопривреду, буџет и финансије</w:t>
      </w:r>
      <w:r w:rsidR="00643AAE" w:rsidRPr="00420244">
        <w:t>.</w:t>
      </w:r>
    </w:p>
    <w:p w:rsidR="00420244" w:rsidRPr="00420244" w:rsidRDefault="00420244" w:rsidP="00D3700D">
      <w:pPr>
        <w:ind w:firstLine="720"/>
        <w:jc w:val="both"/>
      </w:pPr>
    </w:p>
    <w:p w:rsidR="00397683" w:rsidRDefault="00397683" w:rsidP="00397683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Накнаду из овог тарифног броја утврђује и наплаћује Одсек за утврђивање, наплату и контролу јавних прихода.</w:t>
      </w:r>
    </w:p>
    <w:p w:rsidR="00420244" w:rsidRPr="00420244" w:rsidRDefault="00420244" w:rsidP="00420244">
      <w:pPr>
        <w:ind w:firstLine="720"/>
        <w:jc w:val="both"/>
        <w:rPr>
          <w:lang w:val="ru-RU"/>
        </w:rPr>
      </w:pPr>
    </w:p>
    <w:p w:rsidR="00420244" w:rsidRPr="00420244" w:rsidRDefault="00B94742" w:rsidP="00420244">
      <w:pPr>
        <w:pStyle w:val="Default"/>
        <w:spacing w:before="120" w:after="120"/>
        <w:ind w:firstLine="720"/>
        <w:jc w:val="both"/>
        <w:rPr>
          <w:b/>
          <w:lang w:val="ru-RU"/>
        </w:rPr>
      </w:pPr>
      <w:r w:rsidRPr="00420244">
        <w:rPr>
          <w:b/>
          <w:lang w:val="ru-RU"/>
        </w:rPr>
        <w:t>ТАРИФНИ БРОЈ 3</w:t>
      </w:r>
    </w:p>
    <w:p w:rsidR="001D3BB0" w:rsidRDefault="00B94742" w:rsidP="00AA592C">
      <w:pPr>
        <w:ind w:firstLine="720"/>
        <w:jc w:val="both"/>
        <w:rPr>
          <w:lang/>
        </w:rPr>
      </w:pPr>
      <w:r w:rsidRPr="00420244">
        <w:rPr>
          <w:lang w:val="ru-RU"/>
        </w:rPr>
        <w:t>Накнада за коришћење јавне површине по основу заузећа грађевинским материјалом и за извођење грађевинских радова и изградњу</w:t>
      </w:r>
      <w:r w:rsidR="00AA592C">
        <w:rPr>
          <w:lang w:val="ru-RU"/>
        </w:rPr>
        <w:t xml:space="preserve"> износи </w:t>
      </w:r>
    </w:p>
    <w:p w:rsidR="001D3BB0" w:rsidRPr="00420244" w:rsidRDefault="001D3BB0" w:rsidP="001D3BB0">
      <w:pPr>
        <w:ind w:firstLine="720"/>
        <w:rPr>
          <w:b/>
          <w:lang w:val="ru-RU"/>
        </w:rPr>
      </w:pPr>
      <w:r>
        <w:rPr>
          <w:b/>
          <w:lang w:val="ru-RU"/>
        </w:rPr>
        <w:t>-</w:t>
      </w:r>
      <w:r w:rsidRPr="00420244">
        <w:rPr>
          <w:b/>
          <w:lang w:val="ru-RU"/>
        </w:rPr>
        <w:t xml:space="preserve">прва зона </w:t>
      </w:r>
      <w:r>
        <w:rPr>
          <w:b/>
          <w:lang w:val="ru-RU"/>
        </w:rPr>
        <w:t>10</w:t>
      </w:r>
      <w:r w:rsidRPr="00420244">
        <w:rPr>
          <w:b/>
          <w:lang w:val="ru-RU"/>
        </w:rPr>
        <w:t>,00 дин/1м2 на дан</w:t>
      </w:r>
    </w:p>
    <w:p w:rsidR="001D3BB0" w:rsidRDefault="001D3BB0" w:rsidP="001D3BB0">
      <w:pPr>
        <w:ind w:firstLine="720"/>
        <w:jc w:val="both"/>
        <w:rPr>
          <w:b/>
          <w:lang w:val="ru-RU"/>
        </w:rPr>
      </w:pPr>
      <w:r w:rsidRPr="00420244">
        <w:rPr>
          <w:b/>
          <w:lang w:val="ru-RU"/>
        </w:rPr>
        <w:t>-друга зона</w:t>
      </w:r>
      <w:r>
        <w:rPr>
          <w:b/>
          <w:lang w:val="ru-RU"/>
        </w:rPr>
        <w:t xml:space="preserve"> 5</w:t>
      </w:r>
      <w:r w:rsidRPr="00420244">
        <w:rPr>
          <w:b/>
          <w:lang w:val="ru-RU"/>
        </w:rPr>
        <w:t>,00 дин/1м2 на дан</w:t>
      </w:r>
    </w:p>
    <w:p w:rsidR="001D3BB0" w:rsidRDefault="001D3BB0" w:rsidP="001D3BB0">
      <w:pPr>
        <w:ind w:firstLine="720"/>
        <w:jc w:val="both"/>
        <w:rPr>
          <w:b/>
          <w:lang w:val="ru-RU"/>
        </w:rPr>
      </w:pPr>
    </w:p>
    <w:p w:rsidR="00B94742" w:rsidRDefault="001D3BB0" w:rsidP="001D3BB0">
      <w:pPr>
        <w:ind w:firstLine="720"/>
        <w:jc w:val="both"/>
        <w:rPr>
          <w:lang w:val="ru-RU"/>
        </w:rPr>
      </w:pPr>
      <w:r w:rsidRPr="00420244">
        <w:rPr>
          <w:lang w:val="ru-RU"/>
        </w:rPr>
        <w:t xml:space="preserve"> </w:t>
      </w:r>
      <w:r w:rsidR="00B94742" w:rsidRPr="00420244">
        <w:rPr>
          <w:lang w:val="ru-RU"/>
        </w:rPr>
        <w:t xml:space="preserve">Накнаду из овог тарифног броја утврђује и наплаћује Одсек за утврђивање, наплату и контролу јавних прихода, а на основу претходно издатог одобрења </w:t>
      </w:r>
      <w:r w:rsidR="00D3700D">
        <w:t>Одељење за урбанизам, изградњу и локални економски развој</w:t>
      </w:r>
      <w:r w:rsidR="00B94742" w:rsidRPr="00420244">
        <w:rPr>
          <w:lang w:val="ru-RU"/>
        </w:rPr>
        <w:t>.</w:t>
      </w:r>
    </w:p>
    <w:p w:rsidR="00420244" w:rsidRPr="00420244" w:rsidRDefault="00420244" w:rsidP="00D3700D">
      <w:pPr>
        <w:jc w:val="both"/>
        <w:rPr>
          <w:lang w:val="ru-RU"/>
        </w:rPr>
      </w:pPr>
    </w:p>
    <w:p w:rsidR="002C36F9" w:rsidRDefault="00A300CF" w:rsidP="00AA592C">
      <w:pPr>
        <w:ind w:firstLine="720"/>
        <w:jc w:val="both"/>
        <w:rPr>
          <w:lang w:val="ru-RU"/>
        </w:rPr>
      </w:pPr>
      <w:r>
        <w:rPr>
          <w:lang w:val="ru-RU"/>
        </w:rPr>
        <w:t>Накнаду из овог та</w:t>
      </w:r>
      <w:r w:rsidR="00B94742" w:rsidRPr="00420244">
        <w:rPr>
          <w:lang w:val="ru-RU"/>
        </w:rPr>
        <w:t xml:space="preserve">рифиног броја плаћа инвеститор радова на чији захтев је одобрено заузеће односно раскопавање јавне површине. </w:t>
      </w:r>
    </w:p>
    <w:p w:rsidR="00420244" w:rsidRPr="00420244" w:rsidRDefault="00420244" w:rsidP="00D3700D">
      <w:pPr>
        <w:jc w:val="both"/>
        <w:rPr>
          <w:lang w:val="ru-RU"/>
        </w:rPr>
      </w:pPr>
    </w:p>
    <w:p w:rsidR="00A300CF" w:rsidRPr="004B5D3C" w:rsidRDefault="00A300CF" w:rsidP="00A300CF">
      <w:pPr>
        <w:ind w:firstLine="720"/>
        <w:jc w:val="both"/>
      </w:pPr>
      <w:r w:rsidRPr="004B5D3C">
        <w:t>Накнада по овом тарифном броју плаћа се до 15. у месецу за претходни месе</w:t>
      </w:r>
      <w:r>
        <w:t>ц на основу задужења Од</w:t>
      </w:r>
      <w:r w:rsidRPr="004B5D3C">
        <w:t xml:space="preserve">ељења за </w:t>
      </w:r>
      <w:r>
        <w:t xml:space="preserve">привреду, пољопривреду, буџет и финансије </w:t>
      </w:r>
      <w:r w:rsidRPr="004B5D3C">
        <w:t xml:space="preserve">Општинске управе општине Рача, а по претходно издатом акту </w:t>
      </w:r>
      <w:r>
        <w:t>О</w:t>
      </w:r>
      <w:r w:rsidRPr="004B5D3C">
        <w:t xml:space="preserve">дељења </w:t>
      </w:r>
      <w:r>
        <w:t xml:space="preserve">за изградњу, урбанизам и локални економски развој </w:t>
      </w:r>
      <w:r w:rsidRPr="004B5D3C">
        <w:t>Општинске управе оп</w:t>
      </w:r>
      <w:r>
        <w:t>штине Рача, у складу са износима накнада из ове Одлуке.</w:t>
      </w:r>
      <w:r w:rsidRPr="004B5D3C">
        <w:t xml:space="preserve"> </w:t>
      </w:r>
    </w:p>
    <w:p w:rsidR="00FD6647" w:rsidRPr="004B5D3C" w:rsidRDefault="00FD6647" w:rsidP="00FD6647">
      <w:pPr>
        <w:jc w:val="both"/>
      </w:pPr>
    </w:p>
    <w:p w:rsidR="00A300CF" w:rsidRDefault="00FD6647" w:rsidP="00A300CF">
      <w:pPr>
        <w:ind w:firstLine="720"/>
        <w:jc w:val="both"/>
      </w:pPr>
      <w:r>
        <w:t>Одељење за урбанизам, изградњу и локални економски развој</w:t>
      </w:r>
      <w:r w:rsidRPr="004B5D3C">
        <w:t xml:space="preserve"> је у обавези да један примерак одобрења за коришћења простора на јавним површинама достави </w:t>
      </w:r>
      <w:r w:rsidR="00A300CF">
        <w:t>Одељењу</w:t>
      </w:r>
      <w:r w:rsidR="00A300CF" w:rsidRPr="004B5D3C">
        <w:t xml:space="preserve"> за </w:t>
      </w:r>
      <w:r w:rsidR="00A300CF">
        <w:t>привреду, пољопривреду, буџет и финансије</w:t>
      </w:r>
      <w:r w:rsidR="00A300CF" w:rsidRPr="00420244">
        <w:t>.</w:t>
      </w:r>
    </w:p>
    <w:p w:rsidR="00FD6647" w:rsidRPr="00A300CF" w:rsidRDefault="00FD6647" w:rsidP="00FD6647">
      <w:pPr>
        <w:jc w:val="both"/>
      </w:pPr>
    </w:p>
    <w:p w:rsidR="00FD6647" w:rsidRDefault="00FD6647" w:rsidP="00A300CF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Накнаду из овог тарифног броја не плаћају хуманитарне, верске, традиционалне и организације које раде са инвалидима рада и хендикепираним лицима.</w:t>
      </w:r>
    </w:p>
    <w:p w:rsidR="00C1608F" w:rsidRPr="00420244" w:rsidRDefault="00C1608F" w:rsidP="00A300CF">
      <w:pPr>
        <w:ind w:firstLine="720"/>
        <w:jc w:val="both"/>
        <w:rPr>
          <w:lang w:val="ru-RU"/>
        </w:rPr>
      </w:pPr>
    </w:p>
    <w:p w:rsidR="00FD6647" w:rsidRDefault="00FD6647" w:rsidP="00A300CF">
      <w:pPr>
        <w:ind w:firstLine="720"/>
        <w:jc w:val="both"/>
        <w:rPr>
          <w:lang w:val="ru-RU"/>
        </w:rPr>
      </w:pPr>
      <w:r w:rsidRPr="00420244">
        <w:rPr>
          <w:lang w:val="ru-RU"/>
        </w:rPr>
        <w:t>Накнаду из овог тарифног броја утврђује и наплаћује Одсек за утврђивање, наплату и контролу јавних прихода.</w:t>
      </w:r>
    </w:p>
    <w:p w:rsidR="002C36F9" w:rsidRPr="00420244" w:rsidRDefault="002C36F9" w:rsidP="00D3700D">
      <w:pPr>
        <w:jc w:val="both"/>
        <w:rPr>
          <w:b/>
          <w:lang w:val="ru-RU"/>
        </w:rPr>
      </w:pPr>
    </w:p>
    <w:p w:rsidR="002C36F9" w:rsidRDefault="002C36F9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C36F9" w:rsidRDefault="002C36F9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94742" w:rsidRDefault="00B94742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94742" w:rsidRDefault="00B94742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94742" w:rsidRDefault="00B94742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B94742" w:rsidRDefault="00B94742" w:rsidP="00F90CE6">
      <w:pPr>
        <w:pStyle w:val="Default"/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7B28C6" w:rsidRPr="007B28C6" w:rsidRDefault="007B28C6" w:rsidP="00E72CE6">
      <w:pPr>
        <w:ind w:firstLine="720"/>
        <w:jc w:val="both"/>
        <w:rPr>
          <w:rFonts w:ascii="Arial" w:hAnsi="Arial" w:cs="Arial"/>
          <w:sz w:val="22"/>
          <w:szCs w:val="22"/>
        </w:rPr>
      </w:pPr>
    </w:p>
    <w:sectPr w:rsidR="007B28C6" w:rsidRPr="007B28C6" w:rsidSect="0032377E">
      <w:pgSz w:w="11907" w:h="16839" w:code="9"/>
      <w:pgMar w:top="1134" w:right="1134" w:bottom="87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7C" w:rsidRDefault="00DD657C" w:rsidP="002C36F9">
      <w:r>
        <w:separator/>
      </w:r>
    </w:p>
  </w:endnote>
  <w:endnote w:type="continuationSeparator" w:id="1">
    <w:p w:rsidR="00DD657C" w:rsidRDefault="00DD657C" w:rsidP="002C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7C" w:rsidRDefault="00DD657C" w:rsidP="002C36F9">
      <w:r>
        <w:separator/>
      </w:r>
    </w:p>
  </w:footnote>
  <w:footnote w:type="continuationSeparator" w:id="1">
    <w:p w:rsidR="00DD657C" w:rsidRDefault="00DD657C" w:rsidP="002C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2B9"/>
    <w:multiLevelType w:val="multilevel"/>
    <w:tmpl w:val="172AFE92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</w:rPr>
    </w:lvl>
  </w:abstractNum>
  <w:abstractNum w:abstractNumId="1">
    <w:nsid w:val="17C4653C"/>
    <w:multiLevelType w:val="hybridMultilevel"/>
    <w:tmpl w:val="B44200C0"/>
    <w:lvl w:ilvl="0" w:tplc="36163780">
      <w:start w:val="1"/>
      <w:numFmt w:val="decimal"/>
      <w:lvlText w:val="%1)"/>
      <w:lvlJc w:val="left"/>
      <w:pPr>
        <w:ind w:left="810" w:hanging="360"/>
      </w:pPr>
      <w:rPr>
        <w:rFonts w:ascii="Arial Narrow" w:eastAsia="Calibri" w:hAnsi="Arial Narrow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71F38"/>
    <w:multiLevelType w:val="hybridMultilevel"/>
    <w:tmpl w:val="6EB2102A"/>
    <w:lvl w:ilvl="0" w:tplc="C94030E8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D482F"/>
    <w:multiLevelType w:val="hybridMultilevel"/>
    <w:tmpl w:val="FA261754"/>
    <w:lvl w:ilvl="0" w:tplc="EE480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834FE"/>
    <w:multiLevelType w:val="hybridMultilevel"/>
    <w:tmpl w:val="AF64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41C64"/>
    <w:multiLevelType w:val="hybridMultilevel"/>
    <w:tmpl w:val="8C700AC6"/>
    <w:lvl w:ilvl="0" w:tplc="C94030E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676C9"/>
    <w:multiLevelType w:val="hybridMultilevel"/>
    <w:tmpl w:val="B44200C0"/>
    <w:lvl w:ilvl="0" w:tplc="36163780">
      <w:start w:val="1"/>
      <w:numFmt w:val="decimal"/>
      <w:lvlText w:val="%1)"/>
      <w:lvlJc w:val="left"/>
      <w:pPr>
        <w:ind w:left="810" w:hanging="360"/>
      </w:pPr>
      <w:rPr>
        <w:rFonts w:ascii="Arial Narrow" w:eastAsia="Calibri" w:hAnsi="Arial Narrow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C0187"/>
    <w:multiLevelType w:val="hybridMultilevel"/>
    <w:tmpl w:val="B44200C0"/>
    <w:lvl w:ilvl="0" w:tplc="36163780">
      <w:start w:val="1"/>
      <w:numFmt w:val="decimal"/>
      <w:lvlText w:val="%1)"/>
      <w:lvlJc w:val="left"/>
      <w:pPr>
        <w:ind w:left="810" w:hanging="360"/>
      </w:pPr>
      <w:rPr>
        <w:rFonts w:ascii="Arial Narrow" w:eastAsia="Calibri" w:hAnsi="Arial Narrow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45E44"/>
    <w:multiLevelType w:val="hybridMultilevel"/>
    <w:tmpl w:val="05D881D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54D43"/>
    <w:multiLevelType w:val="hybridMultilevel"/>
    <w:tmpl w:val="9BC8D520"/>
    <w:lvl w:ilvl="0" w:tplc="CCA6795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71D4738"/>
    <w:multiLevelType w:val="multilevel"/>
    <w:tmpl w:val="2E86244A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</w:rPr>
    </w:lvl>
  </w:abstractNum>
  <w:abstractNum w:abstractNumId="11">
    <w:nsid w:val="5B1D21B9"/>
    <w:multiLevelType w:val="hybridMultilevel"/>
    <w:tmpl w:val="7C24E242"/>
    <w:lvl w:ilvl="0" w:tplc="161EFDB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29B2F3F"/>
    <w:multiLevelType w:val="multilevel"/>
    <w:tmpl w:val="172AFE92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</w:rPr>
    </w:lvl>
  </w:abstractNum>
  <w:abstractNum w:abstractNumId="13">
    <w:nsid w:val="73C05398"/>
    <w:multiLevelType w:val="multilevel"/>
    <w:tmpl w:val="20026D40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>
      <w:start w:val="2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77A560E"/>
    <w:multiLevelType w:val="hybridMultilevel"/>
    <w:tmpl w:val="3A54355E"/>
    <w:lvl w:ilvl="0" w:tplc="9124B716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1"/>
  </w:num>
  <w:num w:numId="16">
    <w:abstractNumId w:val="8"/>
  </w:num>
  <w:num w:numId="1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58"/>
    <w:rsid w:val="00000431"/>
    <w:rsid w:val="00000D40"/>
    <w:rsid w:val="00001D71"/>
    <w:rsid w:val="00002EF2"/>
    <w:rsid w:val="00003656"/>
    <w:rsid w:val="0000539D"/>
    <w:rsid w:val="00005607"/>
    <w:rsid w:val="00005C92"/>
    <w:rsid w:val="00006EF7"/>
    <w:rsid w:val="00010C39"/>
    <w:rsid w:val="00010D79"/>
    <w:rsid w:val="00012E76"/>
    <w:rsid w:val="00014B46"/>
    <w:rsid w:val="00014DE9"/>
    <w:rsid w:val="000152AF"/>
    <w:rsid w:val="000156CF"/>
    <w:rsid w:val="00017466"/>
    <w:rsid w:val="00017585"/>
    <w:rsid w:val="00017D15"/>
    <w:rsid w:val="00020A55"/>
    <w:rsid w:val="000215C2"/>
    <w:rsid w:val="00022938"/>
    <w:rsid w:val="00025AAD"/>
    <w:rsid w:val="00025B60"/>
    <w:rsid w:val="00026C71"/>
    <w:rsid w:val="00026E33"/>
    <w:rsid w:val="000276F3"/>
    <w:rsid w:val="000278C6"/>
    <w:rsid w:val="00030B0B"/>
    <w:rsid w:val="00031050"/>
    <w:rsid w:val="000322B5"/>
    <w:rsid w:val="000337AA"/>
    <w:rsid w:val="00033CEE"/>
    <w:rsid w:val="000367C6"/>
    <w:rsid w:val="000403AB"/>
    <w:rsid w:val="000411B8"/>
    <w:rsid w:val="00043959"/>
    <w:rsid w:val="00043FEF"/>
    <w:rsid w:val="00044706"/>
    <w:rsid w:val="000454C6"/>
    <w:rsid w:val="00045B0C"/>
    <w:rsid w:val="00046F4D"/>
    <w:rsid w:val="00047577"/>
    <w:rsid w:val="00050B50"/>
    <w:rsid w:val="0005176C"/>
    <w:rsid w:val="00051D3B"/>
    <w:rsid w:val="00053627"/>
    <w:rsid w:val="00053D57"/>
    <w:rsid w:val="00054913"/>
    <w:rsid w:val="00055434"/>
    <w:rsid w:val="0005555D"/>
    <w:rsid w:val="000559D0"/>
    <w:rsid w:val="00055B5A"/>
    <w:rsid w:val="00057623"/>
    <w:rsid w:val="000603C3"/>
    <w:rsid w:val="00060C2B"/>
    <w:rsid w:val="00061360"/>
    <w:rsid w:val="00061398"/>
    <w:rsid w:val="0006198A"/>
    <w:rsid w:val="0006227E"/>
    <w:rsid w:val="00064E1E"/>
    <w:rsid w:val="000651B7"/>
    <w:rsid w:val="00065B6E"/>
    <w:rsid w:val="000700C2"/>
    <w:rsid w:val="000702C0"/>
    <w:rsid w:val="000702E5"/>
    <w:rsid w:val="00070B9B"/>
    <w:rsid w:val="000716B9"/>
    <w:rsid w:val="000720E1"/>
    <w:rsid w:val="0007358E"/>
    <w:rsid w:val="00073A41"/>
    <w:rsid w:val="0007488C"/>
    <w:rsid w:val="00074E38"/>
    <w:rsid w:val="00076AB6"/>
    <w:rsid w:val="00076ED5"/>
    <w:rsid w:val="00080890"/>
    <w:rsid w:val="00081AAC"/>
    <w:rsid w:val="000820F5"/>
    <w:rsid w:val="000829D4"/>
    <w:rsid w:val="00082C7C"/>
    <w:rsid w:val="00082CC3"/>
    <w:rsid w:val="00082E5C"/>
    <w:rsid w:val="000860F3"/>
    <w:rsid w:val="00087A6E"/>
    <w:rsid w:val="00087FED"/>
    <w:rsid w:val="00090135"/>
    <w:rsid w:val="0009020C"/>
    <w:rsid w:val="000910FD"/>
    <w:rsid w:val="00091295"/>
    <w:rsid w:val="0009146C"/>
    <w:rsid w:val="00091D33"/>
    <w:rsid w:val="0009350B"/>
    <w:rsid w:val="0009543F"/>
    <w:rsid w:val="00096CD7"/>
    <w:rsid w:val="000A0D30"/>
    <w:rsid w:val="000A4ABD"/>
    <w:rsid w:val="000A66F0"/>
    <w:rsid w:val="000A6757"/>
    <w:rsid w:val="000A679B"/>
    <w:rsid w:val="000A74FE"/>
    <w:rsid w:val="000B0295"/>
    <w:rsid w:val="000B0B9B"/>
    <w:rsid w:val="000B1C40"/>
    <w:rsid w:val="000B1C5D"/>
    <w:rsid w:val="000B1E54"/>
    <w:rsid w:val="000B30A6"/>
    <w:rsid w:val="000B3C10"/>
    <w:rsid w:val="000B3FDC"/>
    <w:rsid w:val="000B412D"/>
    <w:rsid w:val="000B435C"/>
    <w:rsid w:val="000B545E"/>
    <w:rsid w:val="000B6DEE"/>
    <w:rsid w:val="000B7115"/>
    <w:rsid w:val="000B798F"/>
    <w:rsid w:val="000C0404"/>
    <w:rsid w:val="000C0B68"/>
    <w:rsid w:val="000C259F"/>
    <w:rsid w:val="000C3002"/>
    <w:rsid w:val="000C36FF"/>
    <w:rsid w:val="000C4608"/>
    <w:rsid w:val="000C50A5"/>
    <w:rsid w:val="000C52D7"/>
    <w:rsid w:val="000C5EBF"/>
    <w:rsid w:val="000C60A7"/>
    <w:rsid w:val="000C6EAC"/>
    <w:rsid w:val="000C7336"/>
    <w:rsid w:val="000C746A"/>
    <w:rsid w:val="000D1028"/>
    <w:rsid w:val="000D1EC2"/>
    <w:rsid w:val="000D208C"/>
    <w:rsid w:val="000D2A67"/>
    <w:rsid w:val="000D4631"/>
    <w:rsid w:val="000D7B5B"/>
    <w:rsid w:val="000E1188"/>
    <w:rsid w:val="000E282C"/>
    <w:rsid w:val="000E40FE"/>
    <w:rsid w:val="000E42A2"/>
    <w:rsid w:val="000E4833"/>
    <w:rsid w:val="000E4935"/>
    <w:rsid w:val="000E4B28"/>
    <w:rsid w:val="000E547F"/>
    <w:rsid w:val="000E646A"/>
    <w:rsid w:val="000E66E8"/>
    <w:rsid w:val="000E6ADA"/>
    <w:rsid w:val="000E76EB"/>
    <w:rsid w:val="000E7B3E"/>
    <w:rsid w:val="000E7BB2"/>
    <w:rsid w:val="000F1487"/>
    <w:rsid w:val="000F4345"/>
    <w:rsid w:val="000F5BD0"/>
    <w:rsid w:val="000F6D8D"/>
    <w:rsid w:val="00100BAC"/>
    <w:rsid w:val="00103D38"/>
    <w:rsid w:val="00104572"/>
    <w:rsid w:val="001053E8"/>
    <w:rsid w:val="00105A21"/>
    <w:rsid w:val="00105B94"/>
    <w:rsid w:val="00106033"/>
    <w:rsid w:val="0010617B"/>
    <w:rsid w:val="0010689F"/>
    <w:rsid w:val="00106C58"/>
    <w:rsid w:val="00106D95"/>
    <w:rsid w:val="00107AD0"/>
    <w:rsid w:val="00110229"/>
    <w:rsid w:val="001105A4"/>
    <w:rsid w:val="00110B07"/>
    <w:rsid w:val="00110B91"/>
    <w:rsid w:val="00111A21"/>
    <w:rsid w:val="00112FEB"/>
    <w:rsid w:val="00113279"/>
    <w:rsid w:val="00114DA7"/>
    <w:rsid w:val="001165F2"/>
    <w:rsid w:val="00117520"/>
    <w:rsid w:val="00117CCC"/>
    <w:rsid w:val="00121932"/>
    <w:rsid w:val="00121C7E"/>
    <w:rsid w:val="00121F03"/>
    <w:rsid w:val="00122851"/>
    <w:rsid w:val="00122953"/>
    <w:rsid w:val="00123314"/>
    <w:rsid w:val="001236FE"/>
    <w:rsid w:val="00123F71"/>
    <w:rsid w:val="001264D9"/>
    <w:rsid w:val="00126C97"/>
    <w:rsid w:val="00130308"/>
    <w:rsid w:val="00130BF3"/>
    <w:rsid w:val="00130F2F"/>
    <w:rsid w:val="00130F73"/>
    <w:rsid w:val="00132E1F"/>
    <w:rsid w:val="001332BC"/>
    <w:rsid w:val="00133B59"/>
    <w:rsid w:val="00133D20"/>
    <w:rsid w:val="001340F3"/>
    <w:rsid w:val="00136046"/>
    <w:rsid w:val="00136097"/>
    <w:rsid w:val="00137452"/>
    <w:rsid w:val="001401CE"/>
    <w:rsid w:val="001406A4"/>
    <w:rsid w:val="00140769"/>
    <w:rsid w:val="00140892"/>
    <w:rsid w:val="00140998"/>
    <w:rsid w:val="0014239E"/>
    <w:rsid w:val="001424AD"/>
    <w:rsid w:val="00142553"/>
    <w:rsid w:val="00143437"/>
    <w:rsid w:val="001435FC"/>
    <w:rsid w:val="00145B54"/>
    <w:rsid w:val="00146A9E"/>
    <w:rsid w:val="00147595"/>
    <w:rsid w:val="00150382"/>
    <w:rsid w:val="00151930"/>
    <w:rsid w:val="001535B3"/>
    <w:rsid w:val="00154DFA"/>
    <w:rsid w:val="001557FF"/>
    <w:rsid w:val="0015597D"/>
    <w:rsid w:val="00155BD8"/>
    <w:rsid w:val="001574EA"/>
    <w:rsid w:val="00157535"/>
    <w:rsid w:val="00157A86"/>
    <w:rsid w:val="00157DDB"/>
    <w:rsid w:val="00163995"/>
    <w:rsid w:val="00163A0C"/>
    <w:rsid w:val="00163C01"/>
    <w:rsid w:val="001649D1"/>
    <w:rsid w:val="00164DE2"/>
    <w:rsid w:val="00164EED"/>
    <w:rsid w:val="0016592E"/>
    <w:rsid w:val="00166B0A"/>
    <w:rsid w:val="00167F00"/>
    <w:rsid w:val="001701D9"/>
    <w:rsid w:val="00172504"/>
    <w:rsid w:val="00172707"/>
    <w:rsid w:val="00173839"/>
    <w:rsid w:val="001744B0"/>
    <w:rsid w:val="0017550F"/>
    <w:rsid w:val="00177E4C"/>
    <w:rsid w:val="00181E56"/>
    <w:rsid w:val="001824FA"/>
    <w:rsid w:val="001828B9"/>
    <w:rsid w:val="00182AF2"/>
    <w:rsid w:val="00182FA4"/>
    <w:rsid w:val="00183E11"/>
    <w:rsid w:val="001856A6"/>
    <w:rsid w:val="00185FAB"/>
    <w:rsid w:val="00186722"/>
    <w:rsid w:val="00186BD1"/>
    <w:rsid w:val="00187956"/>
    <w:rsid w:val="00190A82"/>
    <w:rsid w:val="00192BF8"/>
    <w:rsid w:val="0019333B"/>
    <w:rsid w:val="001937C0"/>
    <w:rsid w:val="001941FB"/>
    <w:rsid w:val="001959E4"/>
    <w:rsid w:val="00196EE5"/>
    <w:rsid w:val="00197819"/>
    <w:rsid w:val="00197A9B"/>
    <w:rsid w:val="001A0347"/>
    <w:rsid w:val="001A0D52"/>
    <w:rsid w:val="001A1626"/>
    <w:rsid w:val="001A2252"/>
    <w:rsid w:val="001A2B19"/>
    <w:rsid w:val="001A2F33"/>
    <w:rsid w:val="001A346F"/>
    <w:rsid w:val="001A4643"/>
    <w:rsid w:val="001A57DB"/>
    <w:rsid w:val="001A5BF1"/>
    <w:rsid w:val="001A5D40"/>
    <w:rsid w:val="001A5F28"/>
    <w:rsid w:val="001A5F6A"/>
    <w:rsid w:val="001A6371"/>
    <w:rsid w:val="001A6EC1"/>
    <w:rsid w:val="001A7861"/>
    <w:rsid w:val="001A7886"/>
    <w:rsid w:val="001A790C"/>
    <w:rsid w:val="001B0DDC"/>
    <w:rsid w:val="001B0FC4"/>
    <w:rsid w:val="001B0FDF"/>
    <w:rsid w:val="001B18B7"/>
    <w:rsid w:val="001B2114"/>
    <w:rsid w:val="001B2622"/>
    <w:rsid w:val="001B4043"/>
    <w:rsid w:val="001B47BC"/>
    <w:rsid w:val="001B69FB"/>
    <w:rsid w:val="001B6DF3"/>
    <w:rsid w:val="001B6E8E"/>
    <w:rsid w:val="001B7155"/>
    <w:rsid w:val="001C0159"/>
    <w:rsid w:val="001C077E"/>
    <w:rsid w:val="001C0D19"/>
    <w:rsid w:val="001C0D4A"/>
    <w:rsid w:val="001C0FBD"/>
    <w:rsid w:val="001C17B5"/>
    <w:rsid w:val="001C1A6F"/>
    <w:rsid w:val="001C1E70"/>
    <w:rsid w:val="001C209E"/>
    <w:rsid w:val="001C34A0"/>
    <w:rsid w:val="001C3BE8"/>
    <w:rsid w:val="001C4F2A"/>
    <w:rsid w:val="001C54CF"/>
    <w:rsid w:val="001C56EC"/>
    <w:rsid w:val="001C5744"/>
    <w:rsid w:val="001C6AD2"/>
    <w:rsid w:val="001C7F06"/>
    <w:rsid w:val="001D01D8"/>
    <w:rsid w:val="001D0D3F"/>
    <w:rsid w:val="001D0DBD"/>
    <w:rsid w:val="001D0F48"/>
    <w:rsid w:val="001D1BEE"/>
    <w:rsid w:val="001D1EC5"/>
    <w:rsid w:val="001D2628"/>
    <w:rsid w:val="001D3BB0"/>
    <w:rsid w:val="001D54AF"/>
    <w:rsid w:val="001E1FBB"/>
    <w:rsid w:val="001E2148"/>
    <w:rsid w:val="001E2515"/>
    <w:rsid w:val="001E47C4"/>
    <w:rsid w:val="001E5EA9"/>
    <w:rsid w:val="001E5ECC"/>
    <w:rsid w:val="001E620C"/>
    <w:rsid w:val="001E6B29"/>
    <w:rsid w:val="001E72DA"/>
    <w:rsid w:val="001E77CD"/>
    <w:rsid w:val="001F0AA0"/>
    <w:rsid w:val="001F123E"/>
    <w:rsid w:val="001F150A"/>
    <w:rsid w:val="001F3087"/>
    <w:rsid w:val="001F47C8"/>
    <w:rsid w:val="001F490F"/>
    <w:rsid w:val="001F4C32"/>
    <w:rsid w:val="001F5D85"/>
    <w:rsid w:val="001F6B16"/>
    <w:rsid w:val="001F737B"/>
    <w:rsid w:val="00202A74"/>
    <w:rsid w:val="00202DE3"/>
    <w:rsid w:val="00202E7E"/>
    <w:rsid w:val="002036E7"/>
    <w:rsid w:val="00203DCE"/>
    <w:rsid w:val="0020542B"/>
    <w:rsid w:val="0020631A"/>
    <w:rsid w:val="002065A4"/>
    <w:rsid w:val="00207568"/>
    <w:rsid w:val="0021096B"/>
    <w:rsid w:val="002113D6"/>
    <w:rsid w:val="0021214F"/>
    <w:rsid w:val="0021261F"/>
    <w:rsid w:val="00212AE4"/>
    <w:rsid w:val="00213A76"/>
    <w:rsid w:val="00214AC7"/>
    <w:rsid w:val="0021561D"/>
    <w:rsid w:val="00215B79"/>
    <w:rsid w:val="0021634D"/>
    <w:rsid w:val="0021650A"/>
    <w:rsid w:val="0021733D"/>
    <w:rsid w:val="00222D6D"/>
    <w:rsid w:val="00222FD2"/>
    <w:rsid w:val="0022304E"/>
    <w:rsid w:val="002232D0"/>
    <w:rsid w:val="00223B37"/>
    <w:rsid w:val="002242D9"/>
    <w:rsid w:val="0022477A"/>
    <w:rsid w:val="00224E37"/>
    <w:rsid w:val="00224E6E"/>
    <w:rsid w:val="002252E5"/>
    <w:rsid w:val="00225D5C"/>
    <w:rsid w:val="00230B2D"/>
    <w:rsid w:val="002316F4"/>
    <w:rsid w:val="00233ACC"/>
    <w:rsid w:val="00233E74"/>
    <w:rsid w:val="002346BC"/>
    <w:rsid w:val="00235032"/>
    <w:rsid w:val="00235B09"/>
    <w:rsid w:val="00236EA8"/>
    <w:rsid w:val="002417F7"/>
    <w:rsid w:val="00241B4A"/>
    <w:rsid w:val="00243204"/>
    <w:rsid w:val="00243A0A"/>
    <w:rsid w:val="00244FDD"/>
    <w:rsid w:val="002455D7"/>
    <w:rsid w:val="00246254"/>
    <w:rsid w:val="00246F0A"/>
    <w:rsid w:val="00251A23"/>
    <w:rsid w:val="00251E3D"/>
    <w:rsid w:val="00252794"/>
    <w:rsid w:val="0025302D"/>
    <w:rsid w:val="002546FA"/>
    <w:rsid w:val="002552F6"/>
    <w:rsid w:val="002558FA"/>
    <w:rsid w:val="00256E82"/>
    <w:rsid w:val="002574A9"/>
    <w:rsid w:val="00261A97"/>
    <w:rsid w:val="00264F81"/>
    <w:rsid w:val="002652BA"/>
    <w:rsid w:val="00267AD7"/>
    <w:rsid w:val="00270297"/>
    <w:rsid w:val="002707C5"/>
    <w:rsid w:val="002716BF"/>
    <w:rsid w:val="00271D95"/>
    <w:rsid w:val="00271F76"/>
    <w:rsid w:val="002732DF"/>
    <w:rsid w:val="00274B53"/>
    <w:rsid w:val="002754E9"/>
    <w:rsid w:val="00275B1E"/>
    <w:rsid w:val="00276B83"/>
    <w:rsid w:val="00276C88"/>
    <w:rsid w:val="002773A3"/>
    <w:rsid w:val="00277686"/>
    <w:rsid w:val="002777C8"/>
    <w:rsid w:val="00280502"/>
    <w:rsid w:val="00282401"/>
    <w:rsid w:val="00282696"/>
    <w:rsid w:val="00282737"/>
    <w:rsid w:val="00282A1C"/>
    <w:rsid w:val="002833A6"/>
    <w:rsid w:val="0028480C"/>
    <w:rsid w:val="002858C7"/>
    <w:rsid w:val="002860F2"/>
    <w:rsid w:val="00286195"/>
    <w:rsid w:val="002862DF"/>
    <w:rsid w:val="00286B4B"/>
    <w:rsid w:val="00287194"/>
    <w:rsid w:val="0029099E"/>
    <w:rsid w:val="0029229A"/>
    <w:rsid w:val="002927DE"/>
    <w:rsid w:val="00292F73"/>
    <w:rsid w:val="0029309E"/>
    <w:rsid w:val="0029337C"/>
    <w:rsid w:val="0029508B"/>
    <w:rsid w:val="0029573B"/>
    <w:rsid w:val="00295CDD"/>
    <w:rsid w:val="00295CF4"/>
    <w:rsid w:val="00296525"/>
    <w:rsid w:val="00297019"/>
    <w:rsid w:val="00297B75"/>
    <w:rsid w:val="002A2633"/>
    <w:rsid w:val="002A277D"/>
    <w:rsid w:val="002A32E6"/>
    <w:rsid w:val="002A368E"/>
    <w:rsid w:val="002A3736"/>
    <w:rsid w:val="002A5621"/>
    <w:rsid w:val="002A7740"/>
    <w:rsid w:val="002B0AB0"/>
    <w:rsid w:val="002B0BAA"/>
    <w:rsid w:val="002B25A4"/>
    <w:rsid w:val="002B2872"/>
    <w:rsid w:val="002B377C"/>
    <w:rsid w:val="002B41E1"/>
    <w:rsid w:val="002B4461"/>
    <w:rsid w:val="002B549E"/>
    <w:rsid w:val="002B6143"/>
    <w:rsid w:val="002C02C7"/>
    <w:rsid w:val="002C09EF"/>
    <w:rsid w:val="002C27E3"/>
    <w:rsid w:val="002C35FB"/>
    <w:rsid w:val="002C36F9"/>
    <w:rsid w:val="002C3A40"/>
    <w:rsid w:val="002C4E6F"/>
    <w:rsid w:val="002C4F28"/>
    <w:rsid w:val="002C67A6"/>
    <w:rsid w:val="002C703C"/>
    <w:rsid w:val="002D049A"/>
    <w:rsid w:val="002D09ED"/>
    <w:rsid w:val="002D17B9"/>
    <w:rsid w:val="002D182D"/>
    <w:rsid w:val="002D37B1"/>
    <w:rsid w:val="002D49B3"/>
    <w:rsid w:val="002D4B0D"/>
    <w:rsid w:val="002D67F6"/>
    <w:rsid w:val="002D7ED5"/>
    <w:rsid w:val="002E0095"/>
    <w:rsid w:val="002E13A7"/>
    <w:rsid w:val="002E1B2D"/>
    <w:rsid w:val="002E1EA5"/>
    <w:rsid w:val="002E251E"/>
    <w:rsid w:val="002E2CDA"/>
    <w:rsid w:val="002E3DAA"/>
    <w:rsid w:val="002E3FD0"/>
    <w:rsid w:val="002E44A4"/>
    <w:rsid w:val="002E4801"/>
    <w:rsid w:val="002E6395"/>
    <w:rsid w:val="002E7750"/>
    <w:rsid w:val="002F147E"/>
    <w:rsid w:val="002F185B"/>
    <w:rsid w:val="002F1C54"/>
    <w:rsid w:val="002F2AEA"/>
    <w:rsid w:val="002F3285"/>
    <w:rsid w:val="002F3A93"/>
    <w:rsid w:val="002F3E43"/>
    <w:rsid w:val="002F4363"/>
    <w:rsid w:val="002F4D01"/>
    <w:rsid w:val="002F4F7A"/>
    <w:rsid w:val="002F7B2D"/>
    <w:rsid w:val="00300421"/>
    <w:rsid w:val="00300C5A"/>
    <w:rsid w:val="00300FA8"/>
    <w:rsid w:val="00301DE2"/>
    <w:rsid w:val="00302725"/>
    <w:rsid w:val="00302B07"/>
    <w:rsid w:val="00302E44"/>
    <w:rsid w:val="00303098"/>
    <w:rsid w:val="003030CC"/>
    <w:rsid w:val="00303E0D"/>
    <w:rsid w:val="0030474B"/>
    <w:rsid w:val="00304B3C"/>
    <w:rsid w:val="00305292"/>
    <w:rsid w:val="00305644"/>
    <w:rsid w:val="00305887"/>
    <w:rsid w:val="00305ED5"/>
    <w:rsid w:val="00306025"/>
    <w:rsid w:val="00306849"/>
    <w:rsid w:val="00306CCA"/>
    <w:rsid w:val="00307A2A"/>
    <w:rsid w:val="00307CA5"/>
    <w:rsid w:val="00307DDE"/>
    <w:rsid w:val="00311CC5"/>
    <w:rsid w:val="00311E64"/>
    <w:rsid w:val="0031309C"/>
    <w:rsid w:val="0031340C"/>
    <w:rsid w:val="003137B8"/>
    <w:rsid w:val="00314907"/>
    <w:rsid w:val="003153B2"/>
    <w:rsid w:val="00317058"/>
    <w:rsid w:val="00317CC4"/>
    <w:rsid w:val="00320A25"/>
    <w:rsid w:val="003216EA"/>
    <w:rsid w:val="003219FA"/>
    <w:rsid w:val="003220AB"/>
    <w:rsid w:val="0032236D"/>
    <w:rsid w:val="0032377E"/>
    <w:rsid w:val="00326206"/>
    <w:rsid w:val="003270C9"/>
    <w:rsid w:val="00327F2D"/>
    <w:rsid w:val="003311F4"/>
    <w:rsid w:val="00332299"/>
    <w:rsid w:val="00332605"/>
    <w:rsid w:val="003337F8"/>
    <w:rsid w:val="00333903"/>
    <w:rsid w:val="00334BC7"/>
    <w:rsid w:val="00334D3D"/>
    <w:rsid w:val="003355E3"/>
    <w:rsid w:val="00336034"/>
    <w:rsid w:val="00337560"/>
    <w:rsid w:val="00337FA1"/>
    <w:rsid w:val="003407EB"/>
    <w:rsid w:val="00342195"/>
    <w:rsid w:val="00342BF2"/>
    <w:rsid w:val="003447C7"/>
    <w:rsid w:val="00345602"/>
    <w:rsid w:val="0034581C"/>
    <w:rsid w:val="00345B95"/>
    <w:rsid w:val="0034688C"/>
    <w:rsid w:val="003474AB"/>
    <w:rsid w:val="00350399"/>
    <w:rsid w:val="00350961"/>
    <w:rsid w:val="00350F58"/>
    <w:rsid w:val="00351F4D"/>
    <w:rsid w:val="003527C7"/>
    <w:rsid w:val="00353137"/>
    <w:rsid w:val="00354400"/>
    <w:rsid w:val="003557C7"/>
    <w:rsid w:val="003560AD"/>
    <w:rsid w:val="003568C2"/>
    <w:rsid w:val="00356ED0"/>
    <w:rsid w:val="003608F1"/>
    <w:rsid w:val="00361740"/>
    <w:rsid w:val="00362D9E"/>
    <w:rsid w:val="0036352F"/>
    <w:rsid w:val="0036369C"/>
    <w:rsid w:val="0036461A"/>
    <w:rsid w:val="00365513"/>
    <w:rsid w:val="0036587E"/>
    <w:rsid w:val="00365D08"/>
    <w:rsid w:val="0036712C"/>
    <w:rsid w:val="00367FF7"/>
    <w:rsid w:val="00373449"/>
    <w:rsid w:val="003735B2"/>
    <w:rsid w:val="003735D0"/>
    <w:rsid w:val="00374073"/>
    <w:rsid w:val="00374F93"/>
    <w:rsid w:val="00375073"/>
    <w:rsid w:val="00375EE8"/>
    <w:rsid w:val="00376537"/>
    <w:rsid w:val="00381CBE"/>
    <w:rsid w:val="00381CFD"/>
    <w:rsid w:val="00382459"/>
    <w:rsid w:val="003828A1"/>
    <w:rsid w:val="00382EB7"/>
    <w:rsid w:val="00383B86"/>
    <w:rsid w:val="00387C82"/>
    <w:rsid w:val="00387DFC"/>
    <w:rsid w:val="00391461"/>
    <w:rsid w:val="00391FAE"/>
    <w:rsid w:val="003950A6"/>
    <w:rsid w:val="003952A6"/>
    <w:rsid w:val="00395410"/>
    <w:rsid w:val="003958D8"/>
    <w:rsid w:val="00395B01"/>
    <w:rsid w:val="00397081"/>
    <w:rsid w:val="00397683"/>
    <w:rsid w:val="00397A20"/>
    <w:rsid w:val="003A0475"/>
    <w:rsid w:val="003A3039"/>
    <w:rsid w:val="003A35FB"/>
    <w:rsid w:val="003A3809"/>
    <w:rsid w:val="003A4898"/>
    <w:rsid w:val="003A5522"/>
    <w:rsid w:val="003A5578"/>
    <w:rsid w:val="003A5FA8"/>
    <w:rsid w:val="003A6477"/>
    <w:rsid w:val="003A648D"/>
    <w:rsid w:val="003A6537"/>
    <w:rsid w:val="003A6887"/>
    <w:rsid w:val="003B1D1A"/>
    <w:rsid w:val="003B39FF"/>
    <w:rsid w:val="003B480E"/>
    <w:rsid w:val="003B4A3B"/>
    <w:rsid w:val="003B5630"/>
    <w:rsid w:val="003B5AAB"/>
    <w:rsid w:val="003B5ABE"/>
    <w:rsid w:val="003B7038"/>
    <w:rsid w:val="003B79C7"/>
    <w:rsid w:val="003B7C4F"/>
    <w:rsid w:val="003C008E"/>
    <w:rsid w:val="003C0436"/>
    <w:rsid w:val="003C07B2"/>
    <w:rsid w:val="003C2D61"/>
    <w:rsid w:val="003C3238"/>
    <w:rsid w:val="003C340F"/>
    <w:rsid w:val="003C41F1"/>
    <w:rsid w:val="003C48FA"/>
    <w:rsid w:val="003C59D8"/>
    <w:rsid w:val="003C66FB"/>
    <w:rsid w:val="003C7122"/>
    <w:rsid w:val="003C7631"/>
    <w:rsid w:val="003C7FBD"/>
    <w:rsid w:val="003D014B"/>
    <w:rsid w:val="003D1FD2"/>
    <w:rsid w:val="003D5DC4"/>
    <w:rsid w:val="003D6754"/>
    <w:rsid w:val="003D733B"/>
    <w:rsid w:val="003D7D6F"/>
    <w:rsid w:val="003E1F3F"/>
    <w:rsid w:val="003E2C02"/>
    <w:rsid w:val="003E3230"/>
    <w:rsid w:val="003E3E3C"/>
    <w:rsid w:val="003E6598"/>
    <w:rsid w:val="003E6673"/>
    <w:rsid w:val="003E7F22"/>
    <w:rsid w:val="003F0EF2"/>
    <w:rsid w:val="003F14D5"/>
    <w:rsid w:val="003F153E"/>
    <w:rsid w:val="003F224E"/>
    <w:rsid w:val="003F2D9F"/>
    <w:rsid w:val="003F3B6E"/>
    <w:rsid w:val="003F409B"/>
    <w:rsid w:val="003F4ED1"/>
    <w:rsid w:val="003F4F78"/>
    <w:rsid w:val="003F57A6"/>
    <w:rsid w:val="003F5C1D"/>
    <w:rsid w:val="003F6214"/>
    <w:rsid w:val="003F6BB0"/>
    <w:rsid w:val="003F7B5D"/>
    <w:rsid w:val="004005E5"/>
    <w:rsid w:val="00401662"/>
    <w:rsid w:val="004028DF"/>
    <w:rsid w:val="0040323C"/>
    <w:rsid w:val="00403908"/>
    <w:rsid w:val="00404309"/>
    <w:rsid w:val="004045AB"/>
    <w:rsid w:val="00405D40"/>
    <w:rsid w:val="00407495"/>
    <w:rsid w:val="00407947"/>
    <w:rsid w:val="00407A98"/>
    <w:rsid w:val="00410DF6"/>
    <w:rsid w:val="00411461"/>
    <w:rsid w:val="004123D7"/>
    <w:rsid w:val="0041280A"/>
    <w:rsid w:val="00415383"/>
    <w:rsid w:val="004153D9"/>
    <w:rsid w:val="004157D0"/>
    <w:rsid w:val="004169A9"/>
    <w:rsid w:val="00417141"/>
    <w:rsid w:val="00420244"/>
    <w:rsid w:val="0042074B"/>
    <w:rsid w:val="00422D52"/>
    <w:rsid w:val="0042393E"/>
    <w:rsid w:val="00423D04"/>
    <w:rsid w:val="00424230"/>
    <w:rsid w:val="00425C53"/>
    <w:rsid w:val="00426588"/>
    <w:rsid w:val="004267C1"/>
    <w:rsid w:val="00427B50"/>
    <w:rsid w:val="00427C45"/>
    <w:rsid w:val="00427DC4"/>
    <w:rsid w:val="004301CF"/>
    <w:rsid w:val="00430954"/>
    <w:rsid w:val="004309F5"/>
    <w:rsid w:val="00430C47"/>
    <w:rsid w:val="00432C0B"/>
    <w:rsid w:val="0043476C"/>
    <w:rsid w:val="00434E40"/>
    <w:rsid w:val="004358F9"/>
    <w:rsid w:val="004359E3"/>
    <w:rsid w:val="0043651F"/>
    <w:rsid w:val="00436A43"/>
    <w:rsid w:val="00440386"/>
    <w:rsid w:val="00441409"/>
    <w:rsid w:val="00441943"/>
    <w:rsid w:val="00441C3F"/>
    <w:rsid w:val="00442CEC"/>
    <w:rsid w:val="00443188"/>
    <w:rsid w:val="004431BB"/>
    <w:rsid w:val="0044553D"/>
    <w:rsid w:val="00445595"/>
    <w:rsid w:val="004459C9"/>
    <w:rsid w:val="004470ED"/>
    <w:rsid w:val="004478D2"/>
    <w:rsid w:val="004505AF"/>
    <w:rsid w:val="00451038"/>
    <w:rsid w:val="004515C0"/>
    <w:rsid w:val="00451E1D"/>
    <w:rsid w:val="0045297B"/>
    <w:rsid w:val="00453916"/>
    <w:rsid w:val="004544C9"/>
    <w:rsid w:val="00455790"/>
    <w:rsid w:val="00456957"/>
    <w:rsid w:val="00456D34"/>
    <w:rsid w:val="004574CE"/>
    <w:rsid w:val="0045799E"/>
    <w:rsid w:val="00457EA7"/>
    <w:rsid w:val="00457ED0"/>
    <w:rsid w:val="00461531"/>
    <w:rsid w:val="00461C03"/>
    <w:rsid w:val="004620AD"/>
    <w:rsid w:val="004624C7"/>
    <w:rsid w:val="004645B0"/>
    <w:rsid w:val="00464CBA"/>
    <w:rsid w:val="0046536B"/>
    <w:rsid w:val="004709D6"/>
    <w:rsid w:val="00470AA1"/>
    <w:rsid w:val="00472B6D"/>
    <w:rsid w:val="00473738"/>
    <w:rsid w:val="00473C77"/>
    <w:rsid w:val="00473CBA"/>
    <w:rsid w:val="00473F63"/>
    <w:rsid w:val="00474E22"/>
    <w:rsid w:val="0047595F"/>
    <w:rsid w:val="00475A3C"/>
    <w:rsid w:val="00476397"/>
    <w:rsid w:val="004771E1"/>
    <w:rsid w:val="00484498"/>
    <w:rsid w:val="0048538D"/>
    <w:rsid w:val="004853F6"/>
    <w:rsid w:val="00486FB3"/>
    <w:rsid w:val="004873C5"/>
    <w:rsid w:val="00491231"/>
    <w:rsid w:val="004918E3"/>
    <w:rsid w:val="00492203"/>
    <w:rsid w:val="00493AAB"/>
    <w:rsid w:val="00493FC8"/>
    <w:rsid w:val="0049597A"/>
    <w:rsid w:val="00496721"/>
    <w:rsid w:val="00496836"/>
    <w:rsid w:val="00497D12"/>
    <w:rsid w:val="00497F82"/>
    <w:rsid w:val="004A09C5"/>
    <w:rsid w:val="004A1CC7"/>
    <w:rsid w:val="004A2AB0"/>
    <w:rsid w:val="004A2AE9"/>
    <w:rsid w:val="004A352E"/>
    <w:rsid w:val="004A4200"/>
    <w:rsid w:val="004A4ADE"/>
    <w:rsid w:val="004A5BA8"/>
    <w:rsid w:val="004A5FDC"/>
    <w:rsid w:val="004A7EDD"/>
    <w:rsid w:val="004B0B07"/>
    <w:rsid w:val="004B1D55"/>
    <w:rsid w:val="004B208F"/>
    <w:rsid w:val="004B22E5"/>
    <w:rsid w:val="004B2E11"/>
    <w:rsid w:val="004B4B71"/>
    <w:rsid w:val="004B4F68"/>
    <w:rsid w:val="004B5D3C"/>
    <w:rsid w:val="004B6463"/>
    <w:rsid w:val="004B6A9A"/>
    <w:rsid w:val="004C0DDA"/>
    <w:rsid w:val="004C1861"/>
    <w:rsid w:val="004C27C1"/>
    <w:rsid w:val="004C3F27"/>
    <w:rsid w:val="004C43A4"/>
    <w:rsid w:val="004C63F8"/>
    <w:rsid w:val="004D0333"/>
    <w:rsid w:val="004D0ABD"/>
    <w:rsid w:val="004D2801"/>
    <w:rsid w:val="004D297B"/>
    <w:rsid w:val="004D37FD"/>
    <w:rsid w:val="004D46B8"/>
    <w:rsid w:val="004D4E52"/>
    <w:rsid w:val="004D5113"/>
    <w:rsid w:val="004D6EE7"/>
    <w:rsid w:val="004D75C2"/>
    <w:rsid w:val="004D7D92"/>
    <w:rsid w:val="004E0536"/>
    <w:rsid w:val="004E0967"/>
    <w:rsid w:val="004E20E2"/>
    <w:rsid w:val="004E56B1"/>
    <w:rsid w:val="004E59D6"/>
    <w:rsid w:val="004E5C8C"/>
    <w:rsid w:val="004E5E42"/>
    <w:rsid w:val="004E6298"/>
    <w:rsid w:val="004E6CDB"/>
    <w:rsid w:val="004E6E03"/>
    <w:rsid w:val="004E759D"/>
    <w:rsid w:val="004E76E9"/>
    <w:rsid w:val="004F0FC6"/>
    <w:rsid w:val="004F14E6"/>
    <w:rsid w:val="004F2290"/>
    <w:rsid w:val="004F3ABF"/>
    <w:rsid w:val="004F3B29"/>
    <w:rsid w:val="004F4795"/>
    <w:rsid w:val="004F628E"/>
    <w:rsid w:val="004F66D3"/>
    <w:rsid w:val="004F6769"/>
    <w:rsid w:val="004F736C"/>
    <w:rsid w:val="004F77D6"/>
    <w:rsid w:val="00500711"/>
    <w:rsid w:val="00501D3E"/>
    <w:rsid w:val="005027A1"/>
    <w:rsid w:val="0050309E"/>
    <w:rsid w:val="00503CF7"/>
    <w:rsid w:val="00504959"/>
    <w:rsid w:val="00505C61"/>
    <w:rsid w:val="00506137"/>
    <w:rsid w:val="00506A50"/>
    <w:rsid w:val="00507BA9"/>
    <w:rsid w:val="00510028"/>
    <w:rsid w:val="00510C4E"/>
    <w:rsid w:val="00510CFA"/>
    <w:rsid w:val="005110A3"/>
    <w:rsid w:val="005111EF"/>
    <w:rsid w:val="00512C52"/>
    <w:rsid w:val="00512D90"/>
    <w:rsid w:val="00513327"/>
    <w:rsid w:val="005137ED"/>
    <w:rsid w:val="00513BDC"/>
    <w:rsid w:val="0051456E"/>
    <w:rsid w:val="00514695"/>
    <w:rsid w:val="00517B5F"/>
    <w:rsid w:val="005216D2"/>
    <w:rsid w:val="00521B6A"/>
    <w:rsid w:val="00521D3B"/>
    <w:rsid w:val="00522BA7"/>
    <w:rsid w:val="00526038"/>
    <w:rsid w:val="00526718"/>
    <w:rsid w:val="00526EFF"/>
    <w:rsid w:val="00527C1F"/>
    <w:rsid w:val="005302A5"/>
    <w:rsid w:val="00530A53"/>
    <w:rsid w:val="00530DF3"/>
    <w:rsid w:val="005316A1"/>
    <w:rsid w:val="00531F65"/>
    <w:rsid w:val="005333CB"/>
    <w:rsid w:val="00533B7C"/>
    <w:rsid w:val="005344D8"/>
    <w:rsid w:val="00534772"/>
    <w:rsid w:val="005351DD"/>
    <w:rsid w:val="00540CBE"/>
    <w:rsid w:val="0054179E"/>
    <w:rsid w:val="00541F14"/>
    <w:rsid w:val="00542D4E"/>
    <w:rsid w:val="0054336E"/>
    <w:rsid w:val="00543A39"/>
    <w:rsid w:val="00543CC8"/>
    <w:rsid w:val="0054622B"/>
    <w:rsid w:val="0054667F"/>
    <w:rsid w:val="005478EE"/>
    <w:rsid w:val="005501AB"/>
    <w:rsid w:val="005502E4"/>
    <w:rsid w:val="0055039F"/>
    <w:rsid w:val="00550802"/>
    <w:rsid w:val="00551700"/>
    <w:rsid w:val="00552327"/>
    <w:rsid w:val="00553048"/>
    <w:rsid w:val="00553AA1"/>
    <w:rsid w:val="0055506D"/>
    <w:rsid w:val="0055508C"/>
    <w:rsid w:val="0055543C"/>
    <w:rsid w:val="00555842"/>
    <w:rsid w:val="00560E22"/>
    <w:rsid w:val="00561F4F"/>
    <w:rsid w:val="00561F79"/>
    <w:rsid w:val="005621FD"/>
    <w:rsid w:val="005624CB"/>
    <w:rsid w:val="0056257C"/>
    <w:rsid w:val="005641BD"/>
    <w:rsid w:val="00564577"/>
    <w:rsid w:val="005646B3"/>
    <w:rsid w:val="00565AD6"/>
    <w:rsid w:val="00567508"/>
    <w:rsid w:val="00567C1A"/>
    <w:rsid w:val="00570BC7"/>
    <w:rsid w:val="00570DB8"/>
    <w:rsid w:val="00570E97"/>
    <w:rsid w:val="00571398"/>
    <w:rsid w:val="00571DCD"/>
    <w:rsid w:val="00573082"/>
    <w:rsid w:val="005738D2"/>
    <w:rsid w:val="00575A03"/>
    <w:rsid w:val="00576091"/>
    <w:rsid w:val="00576351"/>
    <w:rsid w:val="00577EDA"/>
    <w:rsid w:val="00582B86"/>
    <w:rsid w:val="00582C5F"/>
    <w:rsid w:val="00583A4F"/>
    <w:rsid w:val="00584CB9"/>
    <w:rsid w:val="005874A0"/>
    <w:rsid w:val="005917BA"/>
    <w:rsid w:val="0059211D"/>
    <w:rsid w:val="005921D6"/>
    <w:rsid w:val="005921DC"/>
    <w:rsid w:val="00593808"/>
    <w:rsid w:val="00593912"/>
    <w:rsid w:val="00596794"/>
    <w:rsid w:val="00596C95"/>
    <w:rsid w:val="005A2D20"/>
    <w:rsid w:val="005A2EB8"/>
    <w:rsid w:val="005A2F04"/>
    <w:rsid w:val="005A5286"/>
    <w:rsid w:val="005A6EBF"/>
    <w:rsid w:val="005B1126"/>
    <w:rsid w:val="005B13B9"/>
    <w:rsid w:val="005B15DC"/>
    <w:rsid w:val="005B2576"/>
    <w:rsid w:val="005B31B6"/>
    <w:rsid w:val="005B3B16"/>
    <w:rsid w:val="005B4629"/>
    <w:rsid w:val="005B4F72"/>
    <w:rsid w:val="005B5BDE"/>
    <w:rsid w:val="005B64ED"/>
    <w:rsid w:val="005B6565"/>
    <w:rsid w:val="005B6AA3"/>
    <w:rsid w:val="005B73D1"/>
    <w:rsid w:val="005B7960"/>
    <w:rsid w:val="005C0898"/>
    <w:rsid w:val="005C095A"/>
    <w:rsid w:val="005C0D8C"/>
    <w:rsid w:val="005C125A"/>
    <w:rsid w:val="005C17DE"/>
    <w:rsid w:val="005C25C6"/>
    <w:rsid w:val="005C28E1"/>
    <w:rsid w:val="005C47CC"/>
    <w:rsid w:val="005C5484"/>
    <w:rsid w:val="005C5535"/>
    <w:rsid w:val="005C63FC"/>
    <w:rsid w:val="005C6BFF"/>
    <w:rsid w:val="005C7365"/>
    <w:rsid w:val="005C7DC1"/>
    <w:rsid w:val="005D17FD"/>
    <w:rsid w:val="005D2A53"/>
    <w:rsid w:val="005D2B38"/>
    <w:rsid w:val="005D39FE"/>
    <w:rsid w:val="005D407F"/>
    <w:rsid w:val="005D4F47"/>
    <w:rsid w:val="005D6315"/>
    <w:rsid w:val="005D6F32"/>
    <w:rsid w:val="005E0E41"/>
    <w:rsid w:val="005E1635"/>
    <w:rsid w:val="005E236D"/>
    <w:rsid w:val="005E26D5"/>
    <w:rsid w:val="005E2B5C"/>
    <w:rsid w:val="005E363C"/>
    <w:rsid w:val="005E47C8"/>
    <w:rsid w:val="005E5E50"/>
    <w:rsid w:val="005E5F8B"/>
    <w:rsid w:val="005E666E"/>
    <w:rsid w:val="005E6AEA"/>
    <w:rsid w:val="005E7359"/>
    <w:rsid w:val="005E7C91"/>
    <w:rsid w:val="005F1B0D"/>
    <w:rsid w:val="005F2672"/>
    <w:rsid w:val="005F2973"/>
    <w:rsid w:val="005F3BE1"/>
    <w:rsid w:val="005F3FE0"/>
    <w:rsid w:val="005F4306"/>
    <w:rsid w:val="005F4537"/>
    <w:rsid w:val="005F4D91"/>
    <w:rsid w:val="005F50EB"/>
    <w:rsid w:val="005F6BED"/>
    <w:rsid w:val="005F7820"/>
    <w:rsid w:val="006012B1"/>
    <w:rsid w:val="006020E2"/>
    <w:rsid w:val="00602BD8"/>
    <w:rsid w:val="00604DEA"/>
    <w:rsid w:val="006069A4"/>
    <w:rsid w:val="00606A77"/>
    <w:rsid w:val="00606D86"/>
    <w:rsid w:val="00611543"/>
    <w:rsid w:val="006119EC"/>
    <w:rsid w:val="006129B3"/>
    <w:rsid w:val="00613253"/>
    <w:rsid w:val="00613461"/>
    <w:rsid w:val="006136D9"/>
    <w:rsid w:val="0061373E"/>
    <w:rsid w:val="00613846"/>
    <w:rsid w:val="00614124"/>
    <w:rsid w:val="00614897"/>
    <w:rsid w:val="0061537C"/>
    <w:rsid w:val="00616CBC"/>
    <w:rsid w:val="00616D18"/>
    <w:rsid w:val="00617E2D"/>
    <w:rsid w:val="0062080A"/>
    <w:rsid w:val="00622773"/>
    <w:rsid w:val="00622806"/>
    <w:rsid w:val="00624C11"/>
    <w:rsid w:val="00624F15"/>
    <w:rsid w:val="00625345"/>
    <w:rsid w:val="006253AB"/>
    <w:rsid w:val="00625591"/>
    <w:rsid w:val="00625FE3"/>
    <w:rsid w:val="006263AF"/>
    <w:rsid w:val="00627A75"/>
    <w:rsid w:val="00630361"/>
    <w:rsid w:val="00630CEF"/>
    <w:rsid w:val="006317E6"/>
    <w:rsid w:val="006319DB"/>
    <w:rsid w:val="00631A79"/>
    <w:rsid w:val="006336B7"/>
    <w:rsid w:val="0063395A"/>
    <w:rsid w:val="00635067"/>
    <w:rsid w:val="006353BE"/>
    <w:rsid w:val="006357FD"/>
    <w:rsid w:val="00636303"/>
    <w:rsid w:val="00636798"/>
    <w:rsid w:val="00636825"/>
    <w:rsid w:val="00640FBF"/>
    <w:rsid w:val="00643AAE"/>
    <w:rsid w:val="00644432"/>
    <w:rsid w:val="006459D3"/>
    <w:rsid w:val="00645A41"/>
    <w:rsid w:val="00646DE3"/>
    <w:rsid w:val="00646DFF"/>
    <w:rsid w:val="00647A2E"/>
    <w:rsid w:val="00647F83"/>
    <w:rsid w:val="00650089"/>
    <w:rsid w:val="006504A1"/>
    <w:rsid w:val="00650C46"/>
    <w:rsid w:val="00651132"/>
    <w:rsid w:val="0065232E"/>
    <w:rsid w:val="0065263F"/>
    <w:rsid w:val="00652DBA"/>
    <w:rsid w:val="00655AB1"/>
    <w:rsid w:val="006564E0"/>
    <w:rsid w:val="00656E43"/>
    <w:rsid w:val="00656EBA"/>
    <w:rsid w:val="006578F5"/>
    <w:rsid w:val="00657A76"/>
    <w:rsid w:val="00657E75"/>
    <w:rsid w:val="00661E99"/>
    <w:rsid w:val="00661F86"/>
    <w:rsid w:val="00663834"/>
    <w:rsid w:val="0066522C"/>
    <w:rsid w:val="006675D3"/>
    <w:rsid w:val="00667ACD"/>
    <w:rsid w:val="00667B20"/>
    <w:rsid w:val="0067032A"/>
    <w:rsid w:val="006717F6"/>
    <w:rsid w:val="00672268"/>
    <w:rsid w:val="006732A5"/>
    <w:rsid w:val="006747B0"/>
    <w:rsid w:val="00675964"/>
    <w:rsid w:val="00676B04"/>
    <w:rsid w:val="00677C9E"/>
    <w:rsid w:val="006802C8"/>
    <w:rsid w:val="0068054D"/>
    <w:rsid w:val="00680A0E"/>
    <w:rsid w:val="00680B9B"/>
    <w:rsid w:val="0068495C"/>
    <w:rsid w:val="00685008"/>
    <w:rsid w:val="00685DC2"/>
    <w:rsid w:val="00685F22"/>
    <w:rsid w:val="006860DB"/>
    <w:rsid w:val="00690407"/>
    <w:rsid w:val="00690873"/>
    <w:rsid w:val="00691C47"/>
    <w:rsid w:val="006925ED"/>
    <w:rsid w:val="00693D08"/>
    <w:rsid w:val="006941E6"/>
    <w:rsid w:val="00696292"/>
    <w:rsid w:val="00696DAE"/>
    <w:rsid w:val="006975BC"/>
    <w:rsid w:val="0069776E"/>
    <w:rsid w:val="00697DB0"/>
    <w:rsid w:val="006A0598"/>
    <w:rsid w:val="006A0BE7"/>
    <w:rsid w:val="006A0EF5"/>
    <w:rsid w:val="006A20E1"/>
    <w:rsid w:val="006A30E4"/>
    <w:rsid w:val="006A33FF"/>
    <w:rsid w:val="006A34B5"/>
    <w:rsid w:val="006A3EC4"/>
    <w:rsid w:val="006A52F8"/>
    <w:rsid w:val="006A6703"/>
    <w:rsid w:val="006A7990"/>
    <w:rsid w:val="006A7C92"/>
    <w:rsid w:val="006A7D2D"/>
    <w:rsid w:val="006A7F3E"/>
    <w:rsid w:val="006B0238"/>
    <w:rsid w:val="006B244A"/>
    <w:rsid w:val="006B401E"/>
    <w:rsid w:val="006B4C5F"/>
    <w:rsid w:val="006B53AF"/>
    <w:rsid w:val="006C0B5F"/>
    <w:rsid w:val="006C1082"/>
    <w:rsid w:val="006C2E54"/>
    <w:rsid w:val="006C33DD"/>
    <w:rsid w:val="006C4230"/>
    <w:rsid w:val="006C6A0A"/>
    <w:rsid w:val="006C6EBB"/>
    <w:rsid w:val="006C7346"/>
    <w:rsid w:val="006C75E3"/>
    <w:rsid w:val="006C7CC4"/>
    <w:rsid w:val="006D13A7"/>
    <w:rsid w:val="006D184D"/>
    <w:rsid w:val="006D2566"/>
    <w:rsid w:val="006D2E54"/>
    <w:rsid w:val="006D3594"/>
    <w:rsid w:val="006D448D"/>
    <w:rsid w:val="006D4E87"/>
    <w:rsid w:val="006D4EE9"/>
    <w:rsid w:val="006D6045"/>
    <w:rsid w:val="006D6274"/>
    <w:rsid w:val="006D6B32"/>
    <w:rsid w:val="006D6BE1"/>
    <w:rsid w:val="006D6E1D"/>
    <w:rsid w:val="006D7BCF"/>
    <w:rsid w:val="006E01DE"/>
    <w:rsid w:val="006E02EC"/>
    <w:rsid w:val="006E0C9C"/>
    <w:rsid w:val="006E0CB5"/>
    <w:rsid w:val="006E2043"/>
    <w:rsid w:val="006E24F4"/>
    <w:rsid w:val="006E3313"/>
    <w:rsid w:val="006E6155"/>
    <w:rsid w:val="006E6BCA"/>
    <w:rsid w:val="006F0664"/>
    <w:rsid w:val="006F0E93"/>
    <w:rsid w:val="006F11C4"/>
    <w:rsid w:val="006F140E"/>
    <w:rsid w:val="006F1ACB"/>
    <w:rsid w:val="006F2916"/>
    <w:rsid w:val="006F2D00"/>
    <w:rsid w:val="006F30C8"/>
    <w:rsid w:val="006F3A45"/>
    <w:rsid w:val="006F4955"/>
    <w:rsid w:val="006F517A"/>
    <w:rsid w:val="006F5750"/>
    <w:rsid w:val="006F65B2"/>
    <w:rsid w:val="006F70DE"/>
    <w:rsid w:val="006F7BC8"/>
    <w:rsid w:val="0070135E"/>
    <w:rsid w:val="007013FA"/>
    <w:rsid w:val="007039F8"/>
    <w:rsid w:val="00703CAD"/>
    <w:rsid w:val="0070505B"/>
    <w:rsid w:val="007060FF"/>
    <w:rsid w:val="00706188"/>
    <w:rsid w:val="00706FAE"/>
    <w:rsid w:val="007070F8"/>
    <w:rsid w:val="00713061"/>
    <w:rsid w:val="00713B9E"/>
    <w:rsid w:val="00713E93"/>
    <w:rsid w:val="00715628"/>
    <w:rsid w:val="00715721"/>
    <w:rsid w:val="007157EB"/>
    <w:rsid w:val="0071586B"/>
    <w:rsid w:val="00715BCA"/>
    <w:rsid w:val="00715F3F"/>
    <w:rsid w:val="007160D3"/>
    <w:rsid w:val="00716AE3"/>
    <w:rsid w:val="0072047C"/>
    <w:rsid w:val="00720692"/>
    <w:rsid w:val="00720C8A"/>
    <w:rsid w:val="00720F91"/>
    <w:rsid w:val="00722F65"/>
    <w:rsid w:val="00723BDB"/>
    <w:rsid w:val="00723D9B"/>
    <w:rsid w:val="00725BB0"/>
    <w:rsid w:val="00726D38"/>
    <w:rsid w:val="00727B05"/>
    <w:rsid w:val="00730924"/>
    <w:rsid w:val="0073171A"/>
    <w:rsid w:val="0073270E"/>
    <w:rsid w:val="00732DCD"/>
    <w:rsid w:val="00734877"/>
    <w:rsid w:val="00735405"/>
    <w:rsid w:val="0073542A"/>
    <w:rsid w:val="00735DE0"/>
    <w:rsid w:val="00736112"/>
    <w:rsid w:val="0073614C"/>
    <w:rsid w:val="007362BE"/>
    <w:rsid w:val="00736DE2"/>
    <w:rsid w:val="00737156"/>
    <w:rsid w:val="007378D3"/>
    <w:rsid w:val="00737CE5"/>
    <w:rsid w:val="0074084C"/>
    <w:rsid w:val="00741B87"/>
    <w:rsid w:val="0074244C"/>
    <w:rsid w:val="00742F1D"/>
    <w:rsid w:val="00743782"/>
    <w:rsid w:val="007437AA"/>
    <w:rsid w:val="00743C70"/>
    <w:rsid w:val="00743D61"/>
    <w:rsid w:val="00743DAC"/>
    <w:rsid w:val="00744F2D"/>
    <w:rsid w:val="007508C8"/>
    <w:rsid w:val="0075218A"/>
    <w:rsid w:val="00753386"/>
    <w:rsid w:val="00753ABD"/>
    <w:rsid w:val="00756685"/>
    <w:rsid w:val="00756DAC"/>
    <w:rsid w:val="007577FA"/>
    <w:rsid w:val="007579F3"/>
    <w:rsid w:val="00757B0F"/>
    <w:rsid w:val="00757BCE"/>
    <w:rsid w:val="00762088"/>
    <w:rsid w:val="007621C0"/>
    <w:rsid w:val="007629B0"/>
    <w:rsid w:val="007629CB"/>
    <w:rsid w:val="00763240"/>
    <w:rsid w:val="00764AB9"/>
    <w:rsid w:val="007661FF"/>
    <w:rsid w:val="00766B09"/>
    <w:rsid w:val="00766D32"/>
    <w:rsid w:val="00770708"/>
    <w:rsid w:val="00770BF1"/>
    <w:rsid w:val="00771A8A"/>
    <w:rsid w:val="00774381"/>
    <w:rsid w:val="00774470"/>
    <w:rsid w:val="0077533B"/>
    <w:rsid w:val="007764AB"/>
    <w:rsid w:val="00776CAF"/>
    <w:rsid w:val="00776D05"/>
    <w:rsid w:val="00781440"/>
    <w:rsid w:val="007816D6"/>
    <w:rsid w:val="00782368"/>
    <w:rsid w:val="00782E02"/>
    <w:rsid w:val="007836F1"/>
    <w:rsid w:val="00784807"/>
    <w:rsid w:val="00785082"/>
    <w:rsid w:val="00786B16"/>
    <w:rsid w:val="00786F63"/>
    <w:rsid w:val="0079039D"/>
    <w:rsid w:val="007911FF"/>
    <w:rsid w:val="0079369F"/>
    <w:rsid w:val="00793F8B"/>
    <w:rsid w:val="0079455B"/>
    <w:rsid w:val="00796225"/>
    <w:rsid w:val="0079788F"/>
    <w:rsid w:val="007A0C2B"/>
    <w:rsid w:val="007A0F52"/>
    <w:rsid w:val="007A29B4"/>
    <w:rsid w:val="007A3193"/>
    <w:rsid w:val="007A3A00"/>
    <w:rsid w:val="007A4117"/>
    <w:rsid w:val="007A44C4"/>
    <w:rsid w:val="007A5655"/>
    <w:rsid w:val="007A56D0"/>
    <w:rsid w:val="007A601C"/>
    <w:rsid w:val="007A777A"/>
    <w:rsid w:val="007B0244"/>
    <w:rsid w:val="007B17A3"/>
    <w:rsid w:val="007B21D7"/>
    <w:rsid w:val="007B28C6"/>
    <w:rsid w:val="007B3516"/>
    <w:rsid w:val="007B3809"/>
    <w:rsid w:val="007B53B2"/>
    <w:rsid w:val="007B5E21"/>
    <w:rsid w:val="007B61DA"/>
    <w:rsid w:val="007B69EF"/>
    <w:rsid w:val="007B76B6"/>
    <w:rsid w:val="007B7C5B"/>
    <w:rsid w:val="007C0138"/>
    <w:rsid w:val="007C0AFE"/>
    <w:rsid w:val="007C1D1B"/>
    <w:rsid w:val="007C2B6D"/>
    <w:rsid w:val="007C3289"/>
    <w:rsid w:val="007C43E8"/>
    <w:rsid w:val="007C46DB"/>
    <w:rsid w:val="007C526B"/>
    <w:rsid w:val="007C60D5"/>
    <w:rsid w:val="007C65A1"/>
    <w:rsid w:val="007C6C44"/>
    <w:rsid w:val="007C715F"/>
    <w:rsid w:val="007D09A1"/>
    <w:rsid w:val="007D0E4E"/>
    <w:rsid w:val="007D1211"/>
    <w:rsid w:val="007D1F5E"/>
    <w:rsid w:val="007D2F55"/>
    <w:rsid w:val="007D30D3"/>
    <w:rsid w:val="007D37E8"/>
    <w:rsid w:val="007D3AC9"/>
    <w:rsid w:val="007D3D38"/>
    <w:rsid w:val="007D42D6"/>
    <w:rsid w:val="007D4E9C"/>
    <w:rsid w:val="007D6B92"/>
    <w:rsid w:val="007D6E80"/>
    <w:rsid w:val="007D6F2D"/>
    <w:rsid w:val="007D72B6"/>
    <w:rsid w:val="007D7348"/>
    <w:rsid w:val="007D766A"/>
    <w:rsid w:val="007E0CB9"/>
    <w:rsid w:val="007E131C"/>
    <w:rsid w:val="007E15E6"/>
    <w:rsid w:val="007E2AB5"/>
    <w:rsid w:val="007E3C05"/>
    <w:rsid w:val="007E4F0B"/>
    <w:rsid w:val="007E57A6"/>
    <w:rsid w:val="007E57AA"/>
    <w:rsid w:val="007E5BFE"/>
    <w:rsid w:val="007F04BD"/>
    <w:rsid w:val="007F0536"/>
    <w:rsid w:val="007F1603"/>
    <w:rsid w:val="007F1A6D"/>
    <w:rsid w:val="007F292E"/>
    <w:rsid w:val="007F2C43"/>
    <w:rsid w:val="007F49B0"/>
    <w:rsid w:val="007F4DB0"/>
    <w:rsid w:val="007F4E7F"/>
    <w:rsid w:val="007F4EFF"/>
    <w:rsid w:val="007F530E"/>
    <w:rsid w:val="007F6055"/>
    <w:rsid w:val="007F64DF"/>
    <w:rsid w:val="007F6FEF"/>
    <w:rsid w:val="007F7050"/>
    <w:rsid w:val="007F76D7"/>
    <w:rsid w:val="007F7C67"/>
    <w:rsid w:val="007F7D2F"/>
    <w:rsid w:val="00800A76"/>
    <w:rsid w:val="008020B7"/>
    <w:rsid w:val="00802A0E"/>
    <w:rsid w:val="008038AC"/>
    <w:rsid w:val="00804271"/>
    <w:rsid w:val="0080471C"/>
    <w:rsid w:val="00804E81"/>
    <w:rsid w:val="00805CA2"/>
    <w:rsid w:val="008061DD"/>
    <w:rsid w:val="0081246F"/>
    <w:rsid w:val="00812849"/>
    <w:rsid w:val="0081291B"/>
    <w:rsid w:val="00812F1C"/>
    <w:rsid w:val="00813533"/>
    <w:rsid w:val="00813930"/>
    <w:rsid w:val="00815EC5"/>
    <w:rsid w:val="008161FA"/>
    <w:rsid w:val="00816452"/>
    <w:rsid w:val="008208A5"/>
    <w:rsid w:val="00823294"/>
    <w:rsid w:val="00824225"/>
    <w:rsid w:val="0082529B"/>
    <w:rsid w:val="008256B4"/>
    <w:rsid w:val="008279AC"/>
    <w:rsid w:val="00827DE9"/>
    <w:rsid w:val="00830397"/>
    <w:rsid w:val="00830C1E"/>
    <w:rsid w:val="0083107D"/>
    <w:rsid w:val="00831930"/>
    <w:rsid w:val="00832358"/>
    <w:rsid w:val="00833120"/>
    <w:rsid w:val="00834026"/>
    <w:rsid w:val="0083466E"/>
    <w:rsid w:val="00835CD4"/>
    <w:rsid w:val="00835FC9"/>
    <w:rsid w:val="00836FEE"/>
    <w:rsid w:val="00840E0A"/>
    <w:rsid w:val="00840E8C"/>
    <w:rsid w:val="008410B3"/>
    <w:rsid w:val="008414C1"/>
    <w:rsid w:val="00841A4B"/>
    <w:rsid w:val="008431AF"/>
    <w:rsid w:val="00843C4C"/>
    <w:rsid w:val="00844BC4"/>
    <w:rsid w:val="00846D60"/>
    <w:rsid w:val="00847FEB"/>
    <w:rsid w:val="00850023"/>
    <w:rsid w:val="00850035"/>
    <w:rsid w:val="00851A14"/>
    <w:rsid w:val="00853383"/>
    <w:rsid w:val="00853F08"/>
    <w:rsid w:val="0085516A"/>
    <w:rsid w:val="00855273"/>
    <w:rsid w:val="008575F4"/>
    <w:rsid w:val="00862FA8"/>
    <w:rsid w:val="00863368"/>
    <w:rsid w:val="00863576"/>
    <w:rsid w:val="00863A6D"/>
    <w:rsid w:val="00863D55"/>
    <w:rsid w:val="00865719"/>
    <w:rsid w:val="00865A9A"/>
    <w:rsid w:val="008662E2"/>
    <w:rsid w:val="00866BDE"/>
    <w:rsid w:val="00866F63"/>
    <w:rsid w:val="00867CA7"/>
    <w:rsid w:val="0087075A"/>
    <w:rsid w:val="008722CA"/>
    <w:rsid w:val="008745B1"/>
    <w:rsid w:val="008745EC"/>
    <w:rsid w:val="00875EFB"/>
    <w:rsid w:val="00881EBC"/>
    <w:rsid w:val="008821B8"/>
    <w:rsid w:val="00882B56"/>
    <w:rsid w:val="00882E85"/>
    <w:rsid w:val="00883071"/>
    <w:rsid w:val="00883AE6"/>
    <w:rsid w:val="008841A0"/>
    <w:rsid w:val="00884902"/>
    <w:rsid w:val="00886275"/>
    <w:rsid w:val="00886D3B"/>
    <w:rsid w:val="008877AF"/>
    <w:rsid w:val="008907A7"/>
    <w:rsid w:val="00890E78"/>
    <w:rsid w:val="00892C7E"/>
    <w:rsid w:val="00895675"/>
    <w:rsid w:val="00895685"/>
    <w:rsid w:val="00896E18"/>
    <w:rsid w:val="0089711F"/>
    <w:rsid w:val="00897222"/>
    <w:rsid w:val="00897757"/>
    <w:rsid w:val="00897828"/>
    <w:rsid w:val="00897EB8"/>
    <w:rsid w:val="008A13C8"/>
    <w:rsid w:val="008A2328"/>
    <w:rsid w:val="008A3D76"/>
    <w:rsid w:val="008A5A6C"/>
    <w:rsid w:val="008A6461"/>
    <w:rsid w:val="008A647C"/>
    <w:rsid w:val="008B0108"/>
    <w:rsid w:val="008B1059"/>
    <w:rsid w:val="008B10C9"/>
    <w:rsid w:val="008B1C66"/>
    <w:rsid w:val="008B25AA"/>
    <w:rsid w:val="008B33CC"/>
    <w:rsid w:val="008B3CD1"/>
    <w:rsid w:val="008B42F1"/>
    <w:rsid w:val="008B43A7"/>
    <w:rsid w:val="008B61A7"/>
    <w:rsid w:val="008B69D3"/>
    <w:rsid w:val="008B7F72"/>
    <w:rsid w:val="008C0FA6"/>
    <w:rsid w:val="008C1AEC"/>
    <w:rsid w:val="008C333A"/>
    <w:rsid w:val="008C3ABA"/>
    <w:rsid w:val="008C3E28"/>
    <w:rsid w:val="008C40D2"/>
    <w:rsid w:val="008C517F"/>
    <w:rsid w:val="008C540C"/>
    <w:rsid w:val="008C5BB0"/>
    <w:rsid w:val="008C5D69"/>
    <w:rsid w:val="008C5F76"/>
    <w:rsid w:val="008C63C3"/>
    <w:rsid w:val="008C646D"/>
    <w:rsid w:val="008C6D80"/>
    <w:rsid w:val="008C74CF"/>
    <w:rsid w:val="008C7CDA"/>
    <w:rsid w:val="008D0677"/>
    <w:rsid w:val="008D06E3"/>
    <w:rsid w:val="008D087D"/>
    <w:rsid w:val="008D11D6"/>
    <w:rsid w:val="008D139D"/>
    <w:rsid w:val="008D1C89"/>
    <w:rsid w:val="008D2585"/>
    <w:rsid w:val="008D3170"/>
    <w:rsid w:val="008D3D01"/>
    <w:rsid w:val="008D418B"/>
    <w:rsid w:val="008D496F"/>
    <w:rsid w:val="008D4B4A"/>
    <w:rsid w:val="008D53D4"/>
    <w:rsid w:val="008D684B"/>
    <w:rsid w:val="008D6A1D"/>
    <w:rsid w:val="008E022C"/>
    <w:rsid w:val="008E0975"/>
    <w:rsid w:val="008E1D9C"/>
    <w:rsid w:val="008E1DE4"/>
    <w:rsid w:val="008E379F"/>
    <w:rsid w:val="008E4550"/>
    <w:rsid w:val="008E4D73"/>
    <w:rsid w:val="008E510A"/>
    <w:rsid w:val="008E5FA6"/>
    <w:rsid w:val="008E6B7F"/>
    <w:rsid w:val="008E73A5"/>
    <w:rsid w:val="008E7D5E"/>
    <w:rsid w:val="008F03E4"/>
    <w:rsid w:val="008F0C6B"/>
    <w:rsid w:val="008F145F"/>
    <w:rsid w:val="008F1DE6"/>
    <w:rsid w:val="008F2193"/>
    <w:rsid w:val="008F29EF"/>
    <w:rsid w:val="008F3AC8"/>
    <w:rsid w:val="008F530F"/>
    <w:rsid w:val="008F5AA2"/>
    <w:rsid w:val="008F669A"/>
    <w:rsid w:val="00900233"/>
    <w:rsid w:val="00901758"/>
    <w:rsid w:val="0090260E"/>
    <w:rsid w:val="00903EAA"/>
    <w:rsid w:val="00904E3F"/>
    <w:rsid w:val="009051DB"/>
    <w:rsid w:val="0090546F"/>
    <w:rsid w:val="00906CA2"/>
    <w:rsid w:val="00906DA1"/>
    <w:rsid w:val="00910048"/>
    <w:rsid w:val="00911217"/>
    <w:rsid w:val="00911FDF"/>
    <w:rsid w:val="009123E3"/>
    <w:rsid w:val="00912943"/>
    <w:rsid w:val="00912AAD"/>
    <w:rsid w:val="00912E3B"/>
    <w:rsid w:val="00912FD8"/>
    <w:rsid w:val="00914D66"/>
    <w:rsid w:val="009159EC"/>
    <w:rsid w:val="00915BF4"/>
    <w:rsid w:val="00917288"/>
    <w:rsid w:val="009173F8"/>
    <w:rsid w:val="009174EB"/>
    <w:rsid w:val="00917C55"/>
    <w:rsid w:val="00920524"/>
    <w:rsid w:val="00923DB5"/>
    <w:rsid w:val="00923EFB"/>
    <w:rsid w:val="00923FCC"/>
    <w:rsid w:val="009250D3"/>
    <w:rsid w:val="00925E74"/>
    <w:rsid w:val="00927C8A"/>
    <w:rsid w:val="0093002B"/>
    <w:rsid w:val="00931124"/>
    <w:rsid w:val="0093162E"/>
    <w:rsid w:val="00932C10"/>
    <w:rsid w:val="00932CD0"/>
    <w:rsid w:val="0093460C"/>
    <w:rsid w:val="00936FE5"/>
    <w:rsid w:val="00937C36"/>
    <w:rsid w:val="00937E23"/>
    <w:rsid w:val="00937F97"/>
    <w:rsid w:val="00940CEC"/>
    <w:rsid w:val="00940DF0"/>
    <w:rsid w:val="00941E2A"/>
    <w:rsid w:val="00942666"/>
    <w:rsid w:val="00942FE3"/>
    <w:rsid w:val="00943640"/>
    <w:rsid w:val="009436FA"/>
    <w:rsid w:val="00944211"/>
    <w:rsid w:val="00945057"/>
    <w:rsid w:val="009450B5"/>
    <w:rsid w:val="009460E3"/>
    <w:rsid w:val="00947007"/>
    <w:rsid w:val="009475F8"/>
    <w:rsid w:val="009504B2"/>
    <w:rsid w:val="00952F8E"/>
    <w:rsid w:val="00954A6D"/>
    <w:rsid w:val="00955231"/>
    <w:rsid w:val="009559B0"/>
    <w:rsid w:val="009560E2"/>
    <w:rsid w:val="00956942"/>
    <w:rsid w:val="009570CF"/>
    <w:rsid w:val="00957F7B"/>
    <w:rsid w:val="00960721"/>
    <w:rsid w:val="00961A22"/>
    <w:rsid w:val="00962511"/>
    <w:rsid w:val="00964966"/>
    <w:rsid w:val="00964C5C"/>
    <w:rsid w:val="009651E6"/>
    <w:rsid w:val="009658F1"/>
    <w:rsid w:val="00966BCA"/>
    <w:rsid w:val="00966F69"/>
    <w:rsid w:val="00966F8B"/>
    <w:rsid w:val="009670B3"/>
    <w:rsid w:val="00967B2E"/>
    <w:rsid w:val="00971E16"/>
    <w:rsid w:val="0097215B"/>
    <w:rsid w:val="00972CFB"/>
    <w:rsid w:val="00973272"/>
    <w:rsid w:val="0097339B"/>
    <w:rsid w:val="00973D56"/>
    <w:rsid w:val="00974415"/>
    <w:rsid w:val="009744D8"/>
    <w:rsid w:val="00975A58"/>
    <w:rsid w:val="009808C7"/>
    <w:rsid w:val="00980D0E"/>
    <w:rsid w:val="009815F9"/>
    <w:rsid w:val="00981EA1"/>
    <w:rsid w:val="00981F7A"/>
    <w:rsid w:val="0098203F"/>
    <w:rsid w:val="00986E2D"/>
    <w:rsid w:val="00990C3A"/>
    <w:rsid w:val="00990CD5"/>
    <w:rsid w:val="009913E9"/>
    <w:rsid w:val="0099229F"/>
    <w:rsid w:val="0099301F"/>
    <w:rsid w:val="009936AD"/>
    <w:rsid w:val="009938D5"/>
    <w:rsid w:val="00995912"/>
    <w:rsid w:val="009961DE"/>
    <w:rsid w:val="00996246"/>
    <w:rsid w:val="00997487"/>
    <w:rsid w:val="0099764A"/>
    <w:rsid w:val="00997FE1"/>
    <w:rsid w:val="009A0221"/>
    <w:rsid w:val="009A03E8"/>
    <w:rsid w:val="009A1148"/>
    <w:rsid w:val="009A24F0"/>
    <w:rsid w:val="009A28C5"/>
    <w:rsid w:val="009A3176"/>
    <w:rsid w:val="009A416D"/>
    <w:rsid w:val="009A485F"/>
    <w:rsid w:val="009A4A1E"/>
    <w:rsid w:val="009A7AE2"/>
    <w:rsid w:val="009B230F"/>
    <w:rsid w:val="009B2817"/>
    <w:rsid w:val="009B3877"/>
    <w:rsid w:val="009B4A7A"/>
    <w:rsid w:val="009B4C7C"/>
    <w:rsid w:val="009B596C"/>
    <w:rsid w:val="009B6900"/>
    <w:rsid w:val="009B69FB"/>
    <w:rsid w:val="009B6A3E"/>
    <w:rsid w:val="009B7002"/>
    <w:rsid w:val="009C06F5"/>
    <w:rsid w:val="009C0A61"/>
    <w:rsid w:val="009C0F69"/>
    <w:rsid w:val="009C2572"/>
    <w:rsid w:val="009C2CD9"/>
    <w:rsid w:val="009C3BF7"/>
    <w:rsid w:val="009C6080"/>
    <w:rsid w:val="009C71A2"/>
    <w:rsid w:val="009D143C"/>
    <w:rsid w:val="009D1D06"/>
    <w:rsid w:val="009D3CA9"/>
    <w:rsid w:val="009D3E04"/>
    <w:rsid w:val="009D3E35"/>
    <w:rsid w:val="009D46EA"/>
    <w:rsid w:val="009D5F0D"/>
    <w:rsid w:val="009D69C4"/>
    <w:rsid w:val="009D6C75"/>
    <w:rsid w:val="009D6E0B"/>
    <w:rsid w:val="009E025C"/>
    <w:rsid w:val="009E15F9"/>
    <w:rsid w:val="009E1717"/>
    <w:rsid w:val="009E1EB4"/>
    <w:rsid w:val="009E3197"/>
    <w:rsid w:val="009E5260"/>
    <w:rsid w:val="009E5450"/>
    <w:rsid w:val="009E55EB"/>
    <w:rsid w:val="009E5697"/>
    <w:rsid w:val="009E6F69"/>
    <w:rsid w:val="009E7EE3"/>
    <w:rsid w:val="009F1CC5"/>
    <w:rsid w:val="009F2BED"/>
    <w:rsid w:val="009F3FC2"/>
    <w:rsid w:val="009F52B3"/>
    <w:rsid w:val="009F5802"/>
    <w:rsid w:val="009F7574"/>
    <w:rsid w:val="00A00BB2"/>
    <w:rsid w:val="00A01B0A"/>
    <w:rsid w:val="00A01B9A"/>
    <w:rsid w:val="00A01FE8"/>
    <w:rsid w:val="00A02015"/>
    <w:rsid w:val="00A02512"/>
    <w:rsid w:val="00A025D1"/>
    <w:rsid w:val="00A047A7"/>
    <w:rsid w:val="00A04F2C"/>
    <w:rsid w:val="00A05937"/>
    <w:rsid w:val="00A05C33"/>
    <w:rsid w:val="00A064DC"/>
    <w:rsid w:val="00A078FF"/>
    <w:rsid w:val="00A07CF8"/>
    <w:rsid w:val="00A104E1"/>
    <w:rsid w:val="00A110B3"/>
    <w:rsid w:val="00A1120F"/>
    <w:rsid w:val="00A11296"/>
    <w:rsid w:val="00A11898"/>
    <w:rsid w:val="00A11D09"/>
    <w:rsid w:val="00A143AB"/>
    <w:rsid w:val="00A15777"/>
    <w:rsid w:val="00A16D6D"/>
    <w:rsid w:val="00A16F3B"/>
    <w:rsid w:val="00A17355"/>
    <w:rsid w:val="00A17CEA"/>
    <w:rsid w:val="00A20501"/>
    <w:rsid w:val="00A20EC4"/>
    <w:rsid w:val="00A21168"/>
    <w:rsid w:val="00A21269"/>
    <w:rsid w:val="00A21FC2"/>
    <w:rsid w:val="00A2338B"/>
    <w:rsid w:val="00A24613"/>
    <w:rsid w:val="00A259AA"/>
    <w:rsid w:val="00A269C8"/>
    <w:rsid w:val="00A269CD"/>
    <w:rsid w:val="00A270C3"/>
    <w:rsid w:val="00A2712A"/>
    <w:rsid w:val="00A2729E"/>
    <w:rsid w:val="00A300CF"/>
    <w:rsid w:val="00A3146F"/>
    <w:rsid w:val="00A34B5D"/>
    <w:rsid w:val="00A35560"/>
    <w:rsid w:val="00A35AB3"/>
    <w:rsid w:val="00A3666A"/>
    <w:rsid w:val="00A36868"/>
    <w:rsid w:val="00A377C6"/>
    <w:rsid w:val="00A40FC6"/>
    <w:rsid w:val="00A41EC3"/>
    <w:rsid w:val="00A424AA"/>
    <w:rsid w:val="00A42D20"/>
    <w:rsid w:val="00A430A0"/>
    <w:rsid w:val="00A44C45"/>
    <w:rsid w:val="00A45A82"/>
    <w:rsid w:val="00A47326"/>
    <w:rsid w:val="00A4779C"/>
    <w:rsid w:val="00A47F01"/>
    <w:rsid w:val="00A51E25"/>
    <w:rsid w:val="00A53AEA"/>
    <w:rsid w:val="00A546BF"/>
    <w:rsid w:val="00A54A2D"/>
    <w:rsid w:val="00A553AA"/>
    <w:rsid w:val="00A558F6"/>
    <w:rsid w:val="00A55CCB"/>
    <w:rsid w:val="00A5714E"/>
    <w:rsid w:val="00A5716C"/>
    <w:rsid w:val="00A60AA3"/>
    <w:rsid w:val="00A6157E"/>
    <w:rsid w:val="00A62532"/>
    <w:rsid w:val="00A646D8"/>
    <w:rsid w:val="00A64E68"/>
    <w:rsid w:val="00A651F9"/>
    <w:rsid w:val="00A66425"/>
    <w:rsid w:val="00A66D3C"/>
    <w:rsid w:val="00A6742E"/>
    <w:rsid w:val="00A67907"/>
    <w:rsid w:val="00A67BEB"/>
    <w:rsid w:val="00A70455"/>
    <w:rsid w:val="00A708B2"/>
    <w:rsid w:val="00A71318"/>
    <w:rsid w:val="00A71C0F"/>
    <w:rsid w:val="00A7273D"/>
    <w:rsid w:val="00A74457"/>
    <w:rsid w:val="00A74CEE"/>
    <w:rsid w:val="00A75248"/>
    <w:rsid w:val="00A75CC9"/>
    <w:rsid w:val="00A761D3"/>
    <w:rsid w:val="00A76C06"/>
    <w:rsid w:val="00A779AE"/>
    <w:rsid w:val="00A80276"/>
    <w:rsid w:val="00A82667"/>
    <w:rsid w:val="00A82768"/>
    <w:rsid w:val="00A8277A"/>
    <w:rsid w:val="00A840FE"/>
    <w:rsid w:val="00A84919"/>
    <w:rsid w:val="00A84AEF"/>
    <w:rsid w:val="00A875C5"/>
    <w:rsid w:val="00A87D88"/>
    <w:rsid w:val="00A920EB"/>
    <w:rsid w:val="00A92F20"/>
    <w:rsid w:val="00A936C3"/>
    <w:rsid w:val="00A949F8"/>
    <w:rsid w:val="00A94DE9"/>
    <w:rsid w:val="00A96FFB"/>
    <w:rsid w:val="00AA0D6A"/>
    <w:rsid w:val="00AA1358"/>
    <w:rsid w:val="00AA1D9C"/>
    <w:rsid w:val="00AA2314"/>
    <w:rsid w:val="00AA2C65"/>
    <w:rsid w:val="00AA3118"/>
    <w:rsid w:val="00AA3819"/>
    <w:rsid w:val="00AA3A16"/>
    <w:rsid w:val="00AA52B2"/>
    <w:rsid w:val="00AA592C"/>
    <w:rsid w:val="00AA69CB"/>
    <w:rsid w:val="00AA6FBB"/>
    <w:rsid w:val="00AB290B"/>
    <w:rsid w:val="00AB3A7F"/>
    <w:rsid w:val="00AB3AFD"/>
    <w:rsid w:val="00AB4A5D"/>
    <w:rsid w:val="00AB4BA8"/>
    <w:rsid w:val="00AB5FA4"/>
    <w:rsid w:val="00AB7505"/>
    <w:rsid w:val="00AB78BA"/>
    <w:rsid w:val="00AC0A51"/>
    <w:rsid w:val="00AC0D32"/>
    <w:rsid w:val="00AC45AC"/>
    <w:rsid w:val="00AC5A0E"/>
    <w:rsid w:val="00AC5A94"/>
    <w:rsid w:val="00AC5FC6"/>
    <w:rsid w:val="00AC6C20"/>
    <w:rsid w:val="00AC70CC"/>
    <w:rsid w:val="00AC72F1"/>
    <w:rsid w:val="00AC776B"/>
    <w:rsid w:val="00AD352A"/>
    <w:rsid w:val="00AD4945"/>
    <w:rsid w:val="00AD4BF9"/>
    <w:rsid w:val="00AD5A07"/>
    <w:rsid w:val="00AD7331"/>
    <w:rsid w:val="00AD74C8"/>
    <w:rsid w:val="00AE03BF"/>
    <w:rsid w:val="00AE0F12"/>
    <w:rsid w:val="00AE1D72"/>
    <w:rsid w:val="00AE271A"/>
    <w:rsid w:val="00AE2785"/>
    <w:rsid w:val="00AE28C3"/>
    <w:rsid w:val="00AE6290"/>
    <w:rsid w:val="00AE6F78"/>
    <w:rsid w:val="00AE7178"/>
    <w:rsid w:val="00AE737F"/>
    <w:rsid w:val="00AE7D38"/>
    <w:rsid w:val="00AE7F0F"/>
    <w:rsid w:val="00AF056C"/>
    <w:rsid w:val="00AF0686"/>
    <w:rsid w:val="00AF0A51"/>
    <w:rsid w:val="00AF16B5"/>
    <w:rsid w:val="00AF1C3D"/>
    <w:rsid w:val="00AF2203"/>
    <w:rsid w:val="00AF3ACA"/>
    <w:rsid w:val="00AF489F"/>
    <w:rsid w:val="00AF50ED"/>
    <w:rsid w:val="00AF53EF"/>
    <w:rsid w:val="00AF5AA4"/>
    <w:rsid w:val="00AF63C8"/>
    <w:rsid w:val="00AF6D91"/>
    <w:rsid w:val="00B00B46"/>
    <w:rsid w:val="00B01A62"/>
    <w:rsid w:val="00B020B9"/>
    <w:rsid w:val="00B022D9"/>
    <w:rsid w:val="00B0239D"/>
    <w:rsid w:val="00B02BA8"/>
    <w:rsid w:val="00B02CA3"/>
    <w:rsid w:val="00B030B1"/>
    <w:rsid w:val="00B03A0F"/>
    <w:rsid w:val="00B044AC"/>
    <w:rsid w:val="00B05299"/>
    <w:rsid w:val="00B052A8"/>
    <w:rsid w:val="00B0608E"/>
    <w:rsid w:val="00B06193"/>
    <w:rsid w:val="00B06580"/>
    <w:rsid w:val="00B065A8"/>
    <w:rsid w:val="00B06CB0"/>
    <w:rsid w:val="00B077E7"/>
    <w:rsid w:val="00B1060E"/>
    <w:rsid w:val="00B106F5"/>
    <w:rsid w:val="00B10AFE"/>
    <w:rsid w:val="00B120BB"/>
    <w:rsid w:val="00B125DD"/>
    <w:rsid w:val="00B13ACC"/>
    <w:rsid w:val="00B14C32"/>
    <w:rsid w:val="00B15CE8"/>
    <w:rsid w:val="00B15D49"/>
    <w:rsid w:val="00B1624F"/>
    <w:rsid w:val="00B2055C"/>
    <w:rsid w:val="00B218FE"/>
    <w:rsid w:val="00B22353"/>
    <w:rsid w:val="00B2270E"/>
    <w:rsid w:val="00B227DD"/>
    <w:rsid w:val="00B23143"/>
    <w:rsid w:val="00B232B2"/>
    <w:rsid w:val="00B24695"/>
    <w:rsid w:val="00B24C1B"/>
    <w:rsid w:val="00B25280"/>
    <w:rsid w:val="00B252E1"/>
    <w:rsid w:val="00B25350"/>
    <w:rsid w:val="00B2548D"/>
    <w:rsid w:val="00B272E6"/>
    <w:rsid w:val="00B302C6"/>
    <w:rsid w:val="00B30D55"/>
    <w:rsid w:val="00B30E0C"/>
    <w:rsid w:val="00B31A7D"/>
    <w:rsid w:val="00B33048"/>
    <w:rsid w:val="00B339B5"/>
    <w:rsid w:val="00B3404E"/>
    <w:rsid w:val="00B34345"/>
    <w:rsid w:val="00B37DA1"/>
    <w:rsid w:val="00B4147F"/>
    <w:rsid w:val="00B4195C"/>
    <w:rsid w:val="00B41F73"/>
    <w:rsid w:val="00B42E0A"/>
    <w:rsid w:val="00B44845"/>
    <w:rsid w:val="00B453B5"/>
    <w:rsid w:val="00B50D81"/>
    <w:rsid w:val="00B521E1"/>
    <w:rsid w:val="00B5222F"/>
    <w:rsid w:val="00B562B6"/>
    <w:rsid w:val="00B56DB0"/>
    <w:rsid w:val="00B571F7"/>
    <w:rsid w:val="00B57224"/>
    <w:rsid w:val="00B57870"/>
    <w:rsid w:val="00B6105C"/>
    <w:rsid w:val="00B6157D"/>
    <w:rsid w:val="00B61E76"/>
    <w:rsid w:val="00B633D6"/>
    <w:rsid w:val="00B641C9"/>
    <w:rsid w:val="00B71374"/>
    <w:rsid w:val="00B7247A"/>
    <w:rsid w:val="00B72698"/>
    <w:rsid w:val="00B7320F"/>
    <w:rsid w:val="00B73343"/>
    <w:rsid w:val="00B73698"/>
    <w:rsid w:val="00B746E0"/>
    <w:rsid w:val="00B747E0"/>
    <w:rsid w:val="00B748B2"/>
    <w:rsid w:val="00B74944"/>
    <w:rsid w:val="00B749AF"/>
    <w:rsid w:val="00B7522F"/>
    <w:rsid w:val="00B75A82"/>
    <w:rsid w:val="00B76227"/>
    <w:rsid w:val="00B76825"/>
    <w:rsid w:val="00B76F66"/>
    <w:rsid w:val="00B80CB5"/>
    <w:rsid w:val="00B8160D"/>
    <w:rsid w:val="00B81BBE"/>
    <w:rsid w:val="00B8269D"/>
    <w:rsid w:val="00B83A69"/>
    <w:rsid w:val="00B83A91"/>
    <w:rsid w:val="00B848E5"/>
    <w:rsid w:val="00B85244"/>
    <w:rsid w:val="00B8674F"/>
    <w:rsid w:val="00B9040F"/>
    <w:rsid w:val="00B90420"/>
    <w:rsid w:val="00B90516"/>
    <w:rsid w:val="00B90CA0"/>
    <w:rsid w:val="00B92B6B"/>
    <w:rsid w:val="00B92CE3"/>
    <w:rsid w:val="00B94742"/>
    <w:rsid w:val="00B9491C"/>
    <w:rsid w:val="00B9577D"/>
    <w:rsid w:val="00B96416"/>
    <w:rsid w:val="00B97EEF"/>
    <w:rsid w:val="00BA1B1C"/>
    <w:rsid w:val="00BA2C64"/>
    <w:rsid w:val="00BA3856"/>
    <w:rsid w:val="00BA3C5C"/>
    <w:rsid w:val="00BA45C3"/>
    <w:rsid w:val="00BA4BDF"/>
    <w:rsid w:val="00BA551F"/>
    <w:rsid w:val="00BA581C"/>
    <w:rsid w:val="00BA622A"/>
    <w:rsid w:val="00BA6C1A"/>
    <w:rsid w:val="00BA6D7C"/>
    <w:rsid w:val="00BB06AC"/>
    <w:rsid w:val="00BB1C1D"/>
    <w:rsid w:val="00BB263A"/>
    <w:rsid w:val="00BB2B63"/>
    <w:rsid w:val="00BB3DC7"/>
    <w:rsid w:val="00BB41F7"/>
    <w:rsid w:val="00BB4F66"/>
    <w:rsid w:val="00BB537B"/>
    <w:rsid w:val="00BB744B"/>
    <w:rsid w:val="00BB7764"/>
    <w:rsid w:val="00BB7E2A"/>
    <w:rsid w:val="00BB7E34"/>
    <w:rsid w:val="00BC12D8"/>
    <w:rsid w:val="00BC4ACD"/>
    <w:rsid w:val="00BC5463"/>
    <w:rsid w:val="00BC5B52"/>
    <w:rsid w:val="00BC5C33"/>
    <w:rsid w:val="00BC6CD0"/>
    <w:rsid w:val="00BC73F2"/>
    <w:rsid w:val="00BD139F"/>
    <w:rsid w:val="00BD1B07"/>
    <w:rsid w:val="00BD1B80"/>
    <w:rsid w:val="00BD2177"/>
    <w:rsid w:val="00BD3285"/>
    <w:rsid w:val="00BD34C4"/>
    <w:rsid w:val="00BD3907"/>
    <w:rsid w:val="00BD3B3C"/>
    <w:rsid w:val="00BD4343"/>
    <w:rsid w:val="00BD4B18"/>
    <w:rsid w:val="00BD5249"/>
    <w:rsid w:val="00BD56B0"/>
    <w:rsid w:val="00BD5D45"/>
    <w:rsid w:val="00BD5EEE"/>
    <w:rsid w:val="00BD6037"/>
    <w:rsid w:val="00BD6D4A"/>
    <w:rsid w:val="00BD7052"/>
    <w:rsid w:val="00BE0FF4"/>
    <w:rsid w:val="00BE11F2"/>
    <w:rsid w:val="00BE320A"/>
    <w:rsid w:val="00BE699A"/>
    <w:rsid w:val="00BE72DF"/>
    <w:rsid w:val="00BE7C31"/>
    <w:rsid w:val="00BF1058"/>
    <w:rsid w:val="00BF2298"/>
    <w:rsid w:val="00BF363B"/>
    <w:rsid w:val="00BF4880"/>
    <w:rsid w:val="00BF4D0F"/>
    <w:rsid w:val="00BF5325"/>
    <w:rsid w:val="00BF5338"/>
    <w:rsid w:val="00BF5DFD"/>
    <w:rsid w:val="00BF613C"/>
    <w:rsid w:val="00BF645F"/>
    <w:rsid w:val="00BF6CE7"/>
    <w:rsid w:val="00C00624"/>
    <w:rsid w:val="00C00B3D"/>
    <w:rsid w:val="00C01CEE"/>
    <w:rsid w:val="00C031F9"/>
    <w:rsid w:val="00C03349"/>
    <w:rsid w:val="00C04E98"/>
    <w:rsid w:val="00C05502"/>
    <w:rsid w:val="00C057A7"/>
    <w:rsid w:val="00C05B29"/>
    <w:rsid w:val="00C0634E"/>
    <w:rsid w:val="00C07414"/>
    <w:rsid w:val="00C11E78"/>
    <w:rsid w:val="00C11FF0"/>
    <w:rsid w:val="00C12483"/>
    <w:rsid w:val="00C13FB6"/>
    <w:rsid w:val="00C1608F"/>
    <w:rsid w:val="00C166B7"/>
    <w:rsid w:val="00C166D9"/>
    <w:rsid w:val="00C169B2"/>
    <w:rsid w:val="00C170C2"/>
    <w:rsid w:val="00C20088"/>
    <w:rsid w:val="00C21E0F"/>
    <w:rsid w:val="00C23387"/>
    <w:rsid w:val="00C2553B"/>
    <w:rsid w:val="00C27779"/>
    <w:rsid w:val="00C302C7"/>
    <w:rsid w:val="00C315FB"/>
    <w:rsid w:val="00C33624"/>
    <w:rsid w:val="00C33708"/>
    <w:rsid w:val="00C34807"/>
    <w:rsid w:val="00C348E0"/>
    <w:rsid w:val="00C35806"/>
    <w:rsid w:val="00C3595C"/>
    <w:rsid w:val="00C402D3"/>
    <w:rsid w:val="00C415F0"/>
    <w:rsid w:val="00C4192C"/>
    <w:rsid w:val="00C424E8"/>
    <w:rsid w:val="00C43A4E"/>
    <w:rsid w:val="00C43C68"/>
    <w:rsid w:val="00C43E14"/>
    <w:rsid w:val="00C443D6"/>
    <w:rsid w:val="00C44B98"/>
    <w:rsid w:val="00C45B7E"/>
    <w:rsid w:val="00C45FE6"/>
    <w:rsid w:val="00C464B4"/>
    <w:rsid w:val="00C4679B"/>
    <w:rsid w:val="00C47A5C"/>
    <w:rsid w:val="00C47DBC"/>
    <w:rsid w:val="00C50A03"/>
    <w:rsid w:val="00C5157A"/>
    <w:rsid w:val="00C51A65"/>
    <w:rsid w:val="00C52D11"/>
    <w:rsid w:val="00C552FE"/>
    <w:rsid w:val="00C55D7F"/>
    <w:rsid w:val="00C55FD9"/>
    <w:rsid w:val="00C565E1"/>
    <w:rsid w:val="00C63431"/>
    <w:rsid w:val="00C644E4"/>
    <w:rsid w:val="00C64790"/>
    <w:rsid w:val="00C64B05"/>
    <w:rsid w:val="00C65D03"/>
    <w:rsid w:val="00C67782"/>
    <w:rsid w:val="00C6787D"/>
    <w:rsid w:val="00C70821"/>
    <w:rsid w:val="00C7099A"/>
    <w:rsid w:val="00C70C1E"/>
    <w:rsid w:val="00C71600"/>
    <w:rsid w:val="00C71D9A"/>
    <w:rsid w:val="00C7340A"/>
    <w:rsid w:val="00C73597"/>
    <w:rsid w:val="00C73C49"/>
    <w:rsid w:val="00C74320"/>
    <w:rsid w:val="00C77A97"/>
    <w:rsid w:val="00C800CF"/>
    <w:rsid w:val="00C80547"/>
    <w:rsid w:val="00C805D1"/>
    <w:rsid w:val="00C8077C"/>
    <w:rsid w:val="00C80F7E"/>
    <w:rsid w:val="00C81DEE"/>
    <w:rsid w:val="00C82411"/>
    <w:rsid w:val="00C829D2"/>
    <w:rsid w:val="00C8447A"/>
    <w:rsid w:val="00C849B6"/>
    <w:rsid w:val="00C84DDF"/>
    <w:rsid w:val="00C86453"/>
    <w:rsid w:val="00C8653C"/>
    <w:rsid w:val="00C906D9"/>
    <w:rsid w:val="00C9078C"/>
    <w:rsid w:val="00C922FF"/>
    <w:rsid w:val="00C92A3A"/>
    <w:rsid w:val="00C93A9E"/>
    <w:rsid w:val="00C93C94"/>
    <w:rsid w:val="00C94464"/>
    <w:rsid w:val="00C94E55"/>
    <w:rsid w:val="00C953E3"/>
    <w:rsid w:val="00C968D1"/>
    <w:rsid w:val="00CA0807"/>
    <w:rsid w:val="00CA1B0E"/>
    <w:rsid w:val="00CA2DAD"/>
    <w:rsid w:val="00CA2F67"/>
    <w:rsid w:val="00CA492A"/>
    <w:rsid w:val="00CA4F7F"/>
    <w:rsid w:val="00CA6793"/>
    <w:rsid w:val="00CA67BB"/>
    <w:rsid w:val="00CA6873"/>
    <w:rsid w:val="00CB2A96"/>
    <w:rsid w:val="00CB33B6"/>
    <w:rsid w:val="00CB3B7A"/>
    <w:rsid w:val="00CB4F75"/>
    <w:rsid w:val="00CB5250"/>
    <w:rsid w:val="00CB5321"/>
    <w:rsid w:val="00CB5DA7"/>
    <w:rsid w:val="00CB7678"/>
    <w:rsid w:val="00CB7806"/>
    <w:rsid w:val="00CB7928"/>
    <w:rsid w:val="00CB7CEB"/>
    <w:rsid w:val="00CC068F"/>
    <w:rsid w:val="00CC119F"/>
    <w:rsid w:val="00CC14D1"/>
    <w:rsid w:val="00CC19C2"/>
    <w:rsid w:val="00CC227C"/>
    <w:rsid w:val="00CC2996"/>
    <w:rsid w:val="00CC388F"/>
    <w:rsid w:val="00CC498B"/>
    <w:rsid w:val="00CC509E"/>
    <w:rsid w:val="00CC5D1D"/>
    <w:rsid w:val="00CC71CE"/>
    <w:rsid w:val="00CD0E90"/>
    <w:rsid w:val="00CD1D89"/>
    <w:rsid w:val="00CD2148"/>
    <w:rsid w:val="00CD2E11"/>
    <w:rsid w:val="00CD30A3"/>
    <w:rsid w:val="00CD31D5"/>
    <w:rsid w:val="00CD32C3"/>
    <w:rsid w:val="00CD33F0"/>
    <w:rsid w:val="00CD37F6"/>
    <w:rsid w:val="00CD3BC3"/>
    <w:rsid w:val="00CD40E7"/>
    <w:rsid w:val="00CD410F"/>
    <w:rsid w:val="00CD4B28"/>
    <w:rsid w:val="00CD4D08"/>
    <w:rsid w:val="00CD5518"/>
    <w:rsid w:val="00CD6681"/>
    <w:rsid w:val="00CD6FED"/>
    <w:rsid w:val="00CE0FE0"/>
    <w:rsid w:val="00CE1198"/>
    <w:rsid w:val="00CE2BC8"/>
    <w:rsid w:val="00CE3204"/>
    <w:rsid w:val="00CE3339"/>
    <w:rsid w:val="00CE4B98"/>
    <w:rsid w:val="00CE4BB7"/>
    <w:rsid w:val="00CE4C6D"/>
    <w:rsid w:val="00CE63DC"/>
    <w:rsid w:val="00CE6CA9"/>
    <w:rsid w:val="00CE771B"/>
    <w:rsid w:val="00CE7A7C"/>
    <w:rsid w:val="00CF06EB"/>
    <w:rsid w:val="00CF112C"/>
    <w:rsid w:val="00CF2BDC"/>
    <w:rsid w:val="00CF353C"/>
    <w:rsid w:val="00CF3880"/>
    <w:rsid w:val="00CF3FDF"/>
    <w:rsid w:val="00CF44B2"/>
    <w:rsid w:val="00CF5A83"/>
    <w:rsid w:val="00CF5AB9"/>
    <w:rsid w:val="00CF5F35"/>
    <w:rsid w:val="00CF6E2C"/>
    <w:rsid w:val="00D03E95"/>
    <w:rsid w:val="00D05B99"/>
    <w:rsid w:val="00D06368"/>
    <w:rsid w:val="00D0756E"/>
    <w:rsid w:val="00D103E0"/>
    <w:rsid w:val="00D1053A"/>
    <w:rsid w:val="00D106ED"/>
    <w:rsid w:val="00D10843"/>
    <w:rsid w:val="00D10EAF"/>
    <w:rsid w:val="00D11BA0"/>
    <w:rsid w:val="00D11E4C"/>
    <w:rsid w:val="00D12EAC"/>
    <w:rsid w:val="00D14731"/>
    <w:rsid w:val="00D14A8A"/>
    <w:rsid w:val="00D1622B"/>
    <w:rsid w:val="00D16C5B"/>
    <w:rsid w:val="00D179BF"/>
    <w:rsid w:val="00D224BD"/>
    <w:rsid w:val="00D2265B"/>
    <w:rsid w:val="00D23389"/>
    <w:rsid w:val="00D23B5D"/>
    <w:rsid w:val="00D24F6E"/>
    <w:rsid w:val="00D25B18"/>
    <w:rsid w:val="00D25B2F"/>
    <w:rsid w:val="00D25DE1"/>
    <w:rsid w:val="00D25E4F"/>
    <w:rsid w:val="00D310DA"/>
    <w:rsid w:val="00D31356"/>
    <w:rsid w:val="00D31C36"/>
    <w:rsid w:val="00D32A43"/>
    <w:rsid w:val="00D34275"/>
    <w:rsid w:val="00D34F9D"/>
    <w:rsid w:val="00D36519"/>
    <w:rsid w:val="00D3700D"/>
    <w:rsid w:val="00D4217B"/>
    <w:rsid w:val="00D42B53"/>
    <w:rsid w:val="00D42D11"/>
    <w:rsid w:val="00D437C9"/>
    <w:rsid w:val="00D439F8"/>
    <w:rsid w:val="00D443AA"/>
    <w:rsid w:val="00D4468D"/>
    <w:rsid w:val="00D4519B"/>
    <w:rsid w:val="00D51195"/>
    <w:rsid w:val="00D51426"/>
    <w:rsid w:val="00D5392E"/>
    <w:rsid w:val="00D53AA0"/>
    <w:rsid w:val="00D5596B"/>
    <w:rsid w:val="00D55BB9"/>
    <w:rsid w:val="00D561FE"/>
    <w:rsid w:val="00D56D6D"/>
    <w:rsid w:val="00D57338"/>
    <w:rsid w:val="00D60684"/>
    <w:rsid w:val="00D60865"/>
    <w:rsid w:val="00D60C3B"/>
    <w:rsid w:val="00D6264F"/>
    <w:rsid w:val="00D62EC8"/>
    <w:rsid w:val="00D63360"/>
    <w:rsid w:val="00D638A0"/>
    <w:rsid w:val="00D63C06"/>
    <w:rsid w:val="00D65FA5"/>
    <w:rsid w:val="00D6650D"/>
    <w:rsid w:val="00D66662"/>
    <w:rsid w:val="00D6735A"/>
    <w:rsid w:val="00D67DEE"/>
    <w:rsid w:val="00D701FA"/>
    <w:rsid w:val="00D70B1D"/>
    <w:rsid w:val="00D7221E"/>
    <w:rsid w:val="00D7299F"/>
    <w:rsid w:val="00D72D8C"/>
    <w:rsid w:val="00D73E12"/>
    <w:rsid w:val="00D74A3A"/>
    <w:rsid w:val="00D756BD"/>
    <w:rsid w:val="00D75DFA"/>
    <w:rsid w:val="00D7603C"/>
    <w:rsid w:val="00D76D56"/>
    <w:rsid w:val="00D77815"/>
    <w:rsid w:val="00D8091F"/>
    <w:rsid w:val="00D80B66"/>
    <w:rsid w:val="00D80C27"/>
    <w:rsid w:val="00D812BF"/>
    <w:rsid w:val="00D81552"/>
    <w:rsid w:val="00D829FE"/>
    <w:rsid w:val="00D82AB4"/>
    <w:rsid w:val="00D83069"/>
    <w:rsid w:val="00D83DE3"/>
    <w:rsid w:val="00D84B8F"/>
    <w:rsid w:val="00D84BC9"/>
    <w:rsid w:val="00D85E84"/>
    <w:rsid w:val="00D86FCA"/>
    <w:rsid w:val="00D90A61"/>
    <w:rsid w:val="00D9165B"/>
    <w:rsid w:val="00D91C72"/>
    <w:rsid w:val="00D92B9D"/>
    <w:rsid w:val="00D92CD2"/>
    <w:rsid w:val="00D92E6E"/>
    <w:rsid w:val="00D9327B"/>
    <w:rsid w:val="00D951C2"/>
    <w:rsid w:val="00D952B0"/>
    <w:rsid w:val="00D95716"/>
    <w:rsid w:val="00D95934"/>
    <w:rsid w:val="00D96037"/>
    <w:rsid w:val="00D96BE4"/>
    <w:rsid w:val="00D97353"/>
    <w:rsid w:val="00D97DC8"/>
    <w:rsid w:val="00DA092C"/>
    <w:rsid w:val="00DA0E54"/>
    <w:rsid w:val="00DA1F16"/>
    <w:rsid w:val="00DA43E9"/>
    <w:rsid w:val="00DA46F6"/>
    <w:rsid w:val="00DA5A79"/>
    <w:rsid w:val="00DA70C7"/>
    <w:rsid w:val="00DA7210"/>
    <w:rsid w:val="00DB05A8"/>
    <w:rsid w:val="00DB2545"/>
    <w:rsid w:val="00DB36EB"/>
    <w:rsid w:val="00DB4194"/>
    <w:rsid w:val="00DB61A5"/>
    <w:rsid w:val="00DB6D06"/>
    <w:rsid w:val="00DB70A2"/>
    <w:rsid w:val="00DB785A"/>
    <w:rsid w:val="00DB7FFB"/>
    <w:rsid w:val="00DC025A"/>
    <w:rsid w:val="00DC0674"/>
    <w:rsid w:val="00DC138F"/>
    <w:rsid w:val="00DC1D98"/>
    <w:rsid w:val="00DC1F1E"/>
    <w:rsid w:val="00DC30BE"/>
    <w:rsid w:val="00DC4DD7"/>
    <w:rsid w:val="00DC541F"/>
    <w:rsid w:val="00DC56F0"/>
    <w:rsid w:val="00DC7C96"/>
    <w:rsid w:val="00DD0378"/>
    <w:rsid w:val="00DD0706"/>
    <w:rsid w:val="00DD1269"/>
    <w:rsid w:val="00DD1BFE"/>
    <w:rsid w:val="00DD398D"/>
    <w:rsid w:val="00DD40DC"/>
    <w:rsid w:val="00DD657C"/>
    <w:rsid w:val="00DD710E"/>
    <w:rsid w:val="00DD7446"/>
    <w:rsid w:val="00DD7B12"/>
    <w:rsid w:val="00DE2C23"/>
    <w:rsid w:val="00DE468D"/>
    <w:rsid w:val="00DE520E"/>
    <w:rsid w:val="00DE5FB7"/>
    <w:rsid w:val="00DE61D5"/>
    <w:rsid w:val="00DE68FF"/>
    <w:rsid w:val="00DE6B90"/>
    <w:rsid w:val="00DF16D8"/>
    <w:rsid w:val="00DF212B"/>
    <w:rsid w:val="00DF2A0F"/>
    <w:rsid w:val="00DF3057"/>
    <w:rsid w:val="00DF3E97"/>
    <w:rsid w:val="00DF4B47"/>
    <w:rsid w:val="00DF53F9"/>
    <w:rsid w:val="00DF550C"/>
    <w:rsid w:val="00DF5DC8"/>
    <w:rsid w:val="00DF68B5"/>
    <w:rsid w:val="00DF6B7C"/>
    <w:rsid w:val="00DF7AA9"/>
    <w:rsid w:val="00DF7BBE"/>
    <w:rsid w:val="00E006FC"/>
    <w:rsid w:val="00E00D64"/>
    <w:rsid w:val="00E016F1"/>
    <w:rsid w:val="00E01AA9"/>
    <w:rsid w:val="00E01C82"/>
    <w:rsid w:val="00E01C8F"/>
    <w:rsid w:val="00E02A52"/>
    <w:rsid w:val="00E02A78"/>
    <w:rsid w:val="00E02C43"/>
    <w:rsid w:val="00E02FC7"/>
    <w:rsid w:val="00E03B7A"/>
    <w:rsid w:val="00E044AD"/>
    <w:rsid w:val="00E049F2"/>
    <w:rsid w:val="00E04BAD"/>
    <w:rsid w:val="00E04C12"/>
    <w:rsid w:val="00E05740"/>
    <w:rsid w:val="00E06111"/>
    <w:rsid w:val="00E06731"/>
    <w:rsid w:val="00E06AD4"/>
    <w:rsid w:val="00E10649"/>
    <w:rsid w:val="00E12AB4"/>
    <w:rsid w:val="00E12C42"/>
    <w:rsid w:val="00E137A7"/>
    <w:rsid w:val="00E149B3"/>
    <w:rsid w:val="00E15304"/>
    <w:rsid w:val="00E1540C"/>
    <w:rsid w:val="00E15CD5"/>
    <w:rsid w:val="00E1609F"/>
    <w:rsid w:val="00E165F1"/>
    <w:rsid w:val="00E17FA8"/>
    <w:rsid w:val="00E20172"/>
    <w:rsid w:val="00E221A8"/>
    <w:rsid w:val="00E223B7"/>
    <w:rsid w:val="00E2262C"/>
    <w:rsid w:val="00E23F6B"/>
    <w:rsid w:val="00E2465F"/>
    <w:rsid w:val="00E27D2D"/>
    <w:rsid w:val="00E27DB4"/>
    <w:rsid w:val="00E27E42"/>
    <w:rsid w:val="00E3089D"/>
    <w:rsid w:val="00E30DFB"/>
    <w:rsid w:val="00E314D4"/>
    <w:rsid w:val="00E321F1"/>
    <w:rsid w:val="00E33999"/>
    <w:rsid w:val="00E33D1E"/>
    <w:rsid w:val="00E33FAC"/>
    <w:rsid w:val="00E340A4"/>
    <w:rsid w:val="00E342C5"/>
    <w:rsid w:val="00E3527B"/>
    <w:rsid w:val="00E35E6D"/>
    <w:rsid w:val="00E36F8A"/>
    <w:rsid w:val="00E40430"/>
    <w:rsid w:val="00E40716"/>
    <w:rsid w:val="00E414BA"/>
    <w:rsid w:val="00E41CBB"/>
    <w:rsid w:val="00E42CBB"/>
    <w:rsid w:val="00E43A35"/>
    <w:rsid w:val="00E43C0A"/>
    <w:rsid w:val="00E4465D"/>
    <w:rsid w:val="00E44E69"/>
    <w:rsid w:val="00E44F6E"/>
    <w:rsid w:val="00E4567F"/>
    <w:rsid w:val="00E45F04"/>
    <w:rsid w:val="00E4691E"/>
    <w:rsid w:val="00E46EAC"/>
    <w:rsid w:val="00E470E8"/>
    <w:rsid w:val="00E471C0"/>
    <w:rsid w:val="00E500A5"/>
    <w:rsid w:val="00E51474"/>
    <w:rsid w:val="00E53254"/>
    <w:rsid w:val="00E558A4"/>
    <w:rsid w:val="00E56279"/>
    <w:rsid w:val="00E56F1A"/>
    <w:rsid w:val="00E606C7"/>
    <w:rsid w:val="00E61950"/>
    <w:rsid w:val="00E63AEB"/>
    <w:rsid w:val="00E645A5"/>
    <w:rsid w:val="00E650E6"/>
    <w:rsid w:val="00E66349"/>
    <w:rsid w:val="00E666C4"/>
    <w:rsid w:val="00E67D17"/>
    <w:rsid w:val="00E7089D"/>
    <w:rsid w:val="00E710D3"/>
    <w:rsid w:val="00E71937"/>
    <w:rsid w:val="00E72240"/>
    <w:rsid w:val="00E7280E"/>
    <w:rsid w:val="00E72CE6"/>
    <w:rsid w:val="00E73116"/>
    <w:rsid w:val="00E73BA1"/>
    <w:rsid w:val="00E74486"/>
    <w:rsid w:val="00E75476"/>
    <w:rsid w:val="00E75A01"/>
    <w:rsid w:val="00E75ABB"/>
    <w:rsid w:val="00E76D07"/>
    <w:rsid w:val="00E770A4"/>
    <w:rsid w:val="00E77511"/>
    <w:rsid w:val="00E80227"/>
    <w:rsid w:val="00E806A0"/>
    <w:rsid w:val="00E814EB"/>
    <w:rsid w:val="00E8180E"/>
    <w:rsid w:val="00E82418"/>
    <w:rsid w:val="00E82A7C"/>
    <w:rsid w:val="00E82AE8"/>
    <w:rsid w:val="00E83508"/>
    <w:rsid w:val="00E83D52"/>
    <w:rsid w:val="00E83DFD"/>
    <w:rsid w:val="00E84A5E"/>
    <w:rsid w:val="00E86457"/>
    <w:rsid w:val="00E87605"/>
    <w:rsid w:val="00E877FF"/>
    <w:rsid w:val="00E87A9C"/>
    <w:rsid w:val="00E904EE"/>
    <w:rsid w:val="00E92977"/>
    <w:rsid w:val="00E92DEC"/>
    <w:rsid w:val="00E931F9"/>
    <w:rsid w:val="00E93982"/>
    <w:rsid w:val="00E94C4E"/>
    <w:rsid w:val="00E94DC0"/>
    <w:rsid w:val="00E94E49"/>
    <w:rsid w:val="00E94FD0"/>
    <w:rsid w:val="00E95141"/>
    <w:rsid w:val="00E959B4"/>
    <w:rsid w:val="00E967C7"/>
    <w:rsid w:val="00E96B75"/>
    <w:rsid w:val="00EA0779"/>
    <w:rsid w:val="00EA0B04"/>
    <w:rsid w:val="00EA0BF3"/>
    <w:rsid w:val="00EA19DC"/>
    <w:rsid w:val="00EA32F5"/>
    <w:rsid w:val="00EA3E63"/>
    <w:rsid w:val="00EA411B"/>
    <w:rsid w:val="00EA5083"/>
    <w:rsid w:val="00EA522F"/>
    <w:rsid w:val="00EA54E8"/>
    <w:rsid w:val="00EA6A7E"/>
    <w:rsid w:val="00EA70CE"/>
    <w:rsid w:val="00EA73E9"/>
    <w:rsid w:val="00EA77BA"/>
    <w:rsid w:val="00EA7847"/>
    <w:rsid w:val="00EA7B1E"/>
    <w:rsid w:val="00EA7B41"/>
    <w:rsid w:val="00EB0273"/>
    <w:rsid w:val="00EB0989"/>
    <w:rsid w:val="00EB1D8A"/>
    <w:rsid w:val="00EB1FCD"/>
    <w:rsid w:val="00EB2A69"/>
    <w:rsid w:val="00EB3EF8"/>
    <w:rsid w:val="00EB48B1"/>
    <w:rsid w:val="00EB6638"/>
    <w:rsid w:val="00EC1508"/>
    <w:rsid w:val="00EC2756"/>
    <w:rsid w:val="00EC31B2"/>
    <w:rsid w:val="00EC3820"/>
    <w:rsid w:val="00EC3B39"/>
    <w:rsid w:val="00EC4C8D"/>
    <w:rsid w:val="00EC4D2A"/>
    <w:rsid w:val="00EC5FE8"/>
    <w:rsid w:val="00EC706C"/>
    <w:rsid w:val="00EC7442"/>
    <w:rsid w:val="00ED0362"/>
    <w:rsid w:val="00ED0C67"/>
    <w:rsid w:val="00ED1E61"/>
    <w:rsid w:val="00ED2EE9"/>
    <w:rsid w:val="00ED3BD2"/>
    <w:rsid w:val="00ED7A2A"/>
    <w:rsid w:val="00EE0013"/>
    <w:rsid w:val="00EE16AC"/>
    <w:rsid w:val="00EE1809"/>
    <w:rsid w:val="00EE247D"/>
    <w:rsid w:val="00EE51F9"/>
    <w:rsid w:val="00EE6DF9"/>
    <w:rsid w:val="00EF0116"/>
    <w:rsid w:val="00EF20A3"/>
    <w:rsid w:val="00EF2FC2"/>
    <w:rsid w:val="00EF3559"/>
    <w:rsid w:val="00EF4B0C"/>
    <w:rsid w:val="00EF4D11"/>
    <w:rsid w:val="00EF5454"/>
    <w:rsid w:val="00EF599E"/>
    <w:rsid w:val="00EF6039"/>
    <w:rsid w:val="00EF693B"/>
    <w:rsid w:val="00EF7123"/>
    <w:rsid w:val="00EF7799"/>
    <w:rsid w:val="00EF7C10"/>
    <w:rsid w:val="00F0176C"/>
    <w:rsid w:val="00F01F15"/>
    <w:rsid w:val="00F03307"/>
    <w:rsid w:val="00F03877"/>
    <w:rsid w:val="00F0474F"/>
    <w:rsid w:val="00F04DDB"/>
    <w:rsid w:val="00F05817"/>
    <w:rsid w:val="00F05D1D"/>
    <w:rsid w:val="00F07964"/>
    <w:rsid w:val="00F07A0F"/>
    <w:rsid w:val="00F10593"/>
    <w:rsid w:val="00F109D9"/>
    <w:rsid w:val="00F10D71"/>
    <w:rsid w:val="00F127B5"/>
    <w:rsid w:val="00F12EAB"/>
    <w:rsid w:val="00F13423"/>
    <w:rsid w:val="00F136DB"/>
    <w:rsid w:val="00F1377B"/>
    <w:rsid w:val="00F13EB4"/>
    <w:rsid w:val="00F146A7"/>
    <w:rsid w:val="00F149AF"/>
    <w:rsid w:val="00F14D3E"/>
    <w:rsid w:val="00F154FA"/>
    <w:rsid w:val="00F165E8"/>
    <w:rsid w:val="00F171C1"/>
    <w:rsid w:val="00F225F1"/>
    <w:rsid w:val="00F23299"/>
    <w:rsid w:val="00F23C10"/>
    <w:rsid w:val="00F23D21"/>
    <w:rsid w:val="00F245F6"/>
    <w:rsid w:val="00F24ED9"/>
    <w:rsid w:val="00F2678E"/>
    <w:rsid w:val="00F26D0B"/>
    <w:rsid w:val="00F26E77"/>
    <w:rsid w:val="00F2763B"/>
    <w:rsid w:val="00F27667"/>
    <w:rsid w:val="00F277D4"/>
    <w:rsid w:val="00F309B6"/>
    <w:rsid w:val="00F313AF"/>
    <w:rsid w:val="00F31676"/>
    <w:rsid w:val="00F329BA"/>
    <w:rsid w:val="00F32DDB"/>
    <w:rsid w:val="00F349F5"/>
    <w:rsid w:val="00F3582C"/>
    <w:rsid w:val="00F37454"/>
    <w:rsid w:val="00F374F1"/>
    <w:rsid w:val="00F4051A"/>
    <w:rsid w:val="00F40D26"/>
    <w:rsid w:val="00F4147A"/>
    <w:rsid w:val="00F41919"/>
    <w:rsid w:val="00F422BC"/>
    <w:rsid w:val="00F44E65"/>
    <w:rsid w:val="00F45F44"/>
    <w:rsid w:val="00F46EFF"/>
    <w:rsid w:val="00F4722F"/>
    <w:rsid w:val="00F4799B"/>
    <w:rsid w:val="00F47DA0"/>
    <w:rsid w:val="00F50D9B"/>
    <w:rsid w:val="00F50F35"/>
    <w:rsid w:val="00F52585"/>
    <w:rsid w:val="00F53771"/>
    <w:rsid w:val="00F54A3E"/>
    <w:rsid w:val="00F54E0B"/>
    <w:rsid w:val="00F55036"/>
    <w:rsid w:val="00F55E79"/>
    <w:rsid w:val="00F56103"/>
    <w:rsid w:val="00F572B7"/>
    <w:rsid w:val="00F579DC"/>
    <w:rsid w:val="00F60283"/>
    <w:rsid w:val="00F60BE1"/>
    <w:rsid w:val="00F6117B"/>
    <w:rsid w:val="00F6156D"/>
    <w:rsid w:val="00F63106"/>
    <w:rsid w:val="00F63C73"/>
    <w:rsid w:val="00F6412E"/>
    <w:rsid w:val="00F64332"/>
    <w:rsid w:val="00F644C8"/>
    <w:rsid w:val="00F64BE5"/>
    <w:rsid w:val="00F668DC"/>
    <w:rsid w:val="00F66945"/>
    <w:rsid w:val="00F67281"/>
    <w:rsid w:val="00F718DC"/>
    <w:rsid w:val="00F72A3B"/>
    <w:rsid w:val="00F72F84"/>
    <w:rsid w:val="00F73ADB"/>
    <w:rsid w:val="00F73E80"/>
    <w:rsid w:val="00F745E1"/>
    <w:rsid w:val="00F75407"/>
    <w:rsid w:val="00F7640A"/>
    <w:rsid w:val="00F76F40"/>
    <w:rsid w:val="00F76F8B"/>
    <w:rsid w:val="00F77134"/>
    <w:rsid w:val="00F8109A"/>
    <w:rsid w:val="00F82841"/>
    <w:rsid w:val="00F82D7D"/>
    <w:rsid w:val="00F83A17"/>
    <w:rsid w:val="00F843F0"/>
    <w:rsid w:val="00F84713"/>
    <w:rsid w:val="00F85B4E"/>
    <w:rsid w:val="00F85E74"/>
    <w:rsid w:val="00F86840"/>
    <w:rsid w:val="00F86B46"/>
    <w:rsid w:val="00F875D9"/>
    <w:rsid w:val="00F876B0"/>
    <w:rsid w:val="00F87EFD"/>
    <w:rsid w:val="00F904E4"/>
    <w:rsid w:val="00F90CE6"/>
    <w:rsid w:val="00F910FC"/>
    <w:rsid w:val="00F919EF"/>
    <w:rsid w:val="00F94C3D"/>
    <w:rsid w:val="00F9674D"/>
    <w:rsid w:val="00F9730F"/>
    <w:rsid w:val="00F97FBD"/>
    <w:rsid w:val="00FA0F63"/>
    <w:rsid w:val="00FA1FAE"/>
    <w:rsid w:val="00FA47A8"/>
    <w:rsid w:val="00FA4987"/>
    <w:rsid w:val="00FA5244"/>
    <w:rsid w:val="00FA52F3"/>
    <w:rsid w:val="00FA54A7"/>
    <w:rsid w:val="00FA5596"/>
    <w:rsid w:val="00FA5FD7"/>
    <w:rsid w:val="00FA65A6"/>
    <w:rsid w:val="00FA7910"/>
    <w:rsid w:val="00FA7DF8"/>
    <w:rsid w:val="00FB0570"/>
    <w:rsid w:val="00FB0733"/>
    <w:rsid w:val="00FB08E2"/>
    <w:rsid w:val="00FB0F17"/>
    <w:rsid w:val="00FB0F4E"/>
    <w:rsid w:val="00FB0FA1"/>
    <w:rsid w:val="00FB1228"/>
    <w:rsid w:val="00FB1583"/>
    <w:rsid w:val="00FB19F9"/>
    <w:rsid w:val="00FB1F38"/>
    <w:rsid w:val="00FB2B07"/>
    <w:rsid w:val="00FB2B8D"/>
    <w:rsid w:val="00FB300A"/>
    <w:rsid w:val="00FB4952"/>
    <w:rsid w:val="00FB4DB7"/>
    <w:rsid w:val="00FB54C2"/>
    <w:rsid w:val="00FB6F41"/>
    <w:rsid w:val="00FB725F"/>
    <w:rsid w:val="00FB76F1"/>
    <w:rsid w:val="00FB7976"/>
    <w:rsid w:val="00FC0F99"/>
    <w:rsid w:val="00FC1030"/>
    <w:rsid w:val="00FC1804"/>
    <w:rsid w:val="00FC1DA1"/>
    <w:rsid w:val="00FC2CE6"/>
    <w:rsid w:val="00FC3251"/>
    <w:rsid w:val="00FC329C"/>
    <w:rsid w:val="00FC43C0"/>
    <w:rsid w:val="00FC58AF"/>
    <w:rsid w:val="00FC7FF0"/>
    <w:rsid w:val="00FD0D4D"/>
    <w:rsid w:val="00FD0DEC"/>
    <w:rsid w:val="00FD13F5"/>
    <w:rsid w:val="00FD1D44"/>
    <w:rsid w:val="00FD493E"/>
    <w:rsid w:val="00FD6647"/>
    <w:rsid w:val="00FD6DD2"/>
    <w:rsid w:val="00FD7991"/>
    <w:rsid w:val="00FE0055"/>
    <w:rsid w:val="00FE12EE"/>
    <w:rsid w:val="00FE15ED"/>
    <w:rsid w:val="00FE1997"/>
    <w:rsid w:val="00FE3039"/>
    <w:rsid w:val="00FE557B"/>
    <w:rsid w:val="00FE6FB6"/>
    <w:rsid w:val="00FF0088"/>
    <w:rsid w:val="00FF4975"/>
    <w:rsid w:val="00FF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545"/>
    <w:rPr>
      <w:sz w:val="24"/>
      <w:szCs w:val="24"/>
    </w:rPr>
  </w:style>
  <w:style w:type="paragraph" w:styleId="Heading1">
    <w:name w:val="heading 1"/>
    <w:basedOn w:val="Normal"/>
    <w:next w:val="Normal"/>
    <w:qFormat/>
    <w:rsid w:val="00B64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41C9"/>
    <w:pPr>
      <w:keepNext/>
      <w:tabs>
        <w:tab w:val="left" w:pos="22140"/>
      </w:tabs>
      <w:ind w:right="20"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rsid w:val="00B641C9"/>
    <w:pPr>
      <w:keepNext/>
      <w:tabs>
        <w:tab w:val="left" w:pos="22140"/>
      </w:tabs>
      <w:ind w:right="20"/>
      <w:jc w:val="right"/>
      <w:outlineLvl w:val="2"/>
    </w:pPr>
    <w:rPr>
      <w:rFonts w:ascii="Arial Narrow" w:hAnsi="Arial Narrow"/>
      <w:u w:val="single"/>
      <w:lang w:val="sr-Cyrl-CS"/>
    </w:rPr>
  </w:style>
  <w:style w:type="paragraph" w:styleId="Heading4">
    <w:name w:val="heading 4"/>
    <w:basedOn w:val="Normal"/>
    <w:next w:val="Normal"/>
    <w:qFormat/>
    <w:rsid w:val="00B641C9"/>
    <w:pPr>
      <w:keepNext/>
      <w:spacing w:before="100" w:after="100"/>
      <w:jc w:val="both"/>
      <w:outlineLvl w:val="3"/>
    </w:pPr>
    <w:rPr>
      <w:b/>
    </w:rPr>
  </w:style>
  <w:style w:type="paragraph" w:styleId="Heading7">
    <w:name w:val="heading 7"/>
    <w:basedOn w:val="Normal"/>
    <w:next w:val="Normal"/>
    <w:qFormat/>
    <w:rsid w:val="00B641C9"/>
    <w:pPr>
      <w:keepNext/>
      <w:jc w:val="right"/>
      <w:outlineLvl w:val="6"/>
    </w:pPr>
    <w:rPr>
      <w:b/>
      <w:bCs/>
      <w:lang w:val="sr-Cyrl-CS"/>
    </w:rPr>
  </w:style>
  <w:style w:type="paragraph" w:styleId="Heading8">
    <w:name w:val="heading 8"/>
    <w:basedOn w:val="Normal"/>
    <w:next w:val="Normal"/>
    <w:qFormat/>
    <w:rsid w:val="000C5EB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641C9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B641C9"/>
    <w:pPr>
      <w:tabs>
        <w:tab w:val="left" w:pos="851"/>
      </w:tabs>
      <w:ind w:left="1247" w:hanging="1247"/>
    </w:pPr>
    <w:rPr>
      <w:lang w:val="sr-Cyrl-CS"/>
    </w:rPr>
  </w:style>
  <w:style w:type="paragraph" w:styleId="BodyTextIndent2">
    <w:name w:val="Body Text Indent 2"/>
    <w:basedOn w:val="Normal"/>
    <w:rsid w:val="00B641C9"/>
    <w:pPr>
      <w:tabs>
        <w:tab w:val="left" w:pos="851"/>
        <w:tab w:val="left" w:pos="22140"/>
      </w:tabs>
      <w:ind w:left="6804"/>
    </w:pPr>
    <w:rPr>
      <w:lang w:val="sr-Cyrl-CS"/>
    </w:rPr>
  </w:style>
  <w:style w:type="paragraph" w:styleId="BodyTextIndent3">
    <w:name w:val="Body Text Indent 3"/>
    <w:basedOn w:val="Normal"/>
    <w:link w:val="BodyTextIndent3Char"/>
    <w:rsid w:val="00B641C9"/>
    <w:pPr>
      <w:tabs>
        <w:tab w:val="right" w:pos="7371"/>
      </w:tabs>
      <w:ind w:left="340" w:firstLine="1134"/>
      <w:jc w:val="both"/>
    </w:pPr>
    <w:rPr>
      <w:lang w:val="sr-Cyrl-CS"/>
    </w:rPr>
  </w:style>
  <w:style w:type="paragraph" w:styleId="Title">
    <w:name w:val="Title"/>
    <w:basedOn w:val="Normal"/>
    <w:qFormat/>
    <w:rsid w:val="00B641C9"/>
    <w:pPr>
      <w:jc w:val="center"/>
      <w:outlineLvl w:val="0"/>
    </w:pPr>
    <w:rPr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641C9"/>
    <w:pPr>
      <w:jc w:val="both"/>
    </w:pPr>
    <w:rPr>
      <w:lang w:val="sr-Cyrl-CS"/>
    </w:rPr>
  </w:style>
  <w:style w:type="paragraph" w:styleId="BodyText2">
    <w:name w:val="Body Text 2"/>
    <w:basedOn w:val="Normal"/>
    <w:link w:val="BodyText2Char"/>
    <w:rsid w:val="00B641C9"/>
    <w:rPr>
      <w:szCs w:val="20"/>
      <w:lang w:val="sr-Cyrl-CS"/>
    </w:rPr>
  </w:style>
  <w:style w:type="table" w:styleId="TableGrid">
    <w:name w:val="Table Grid"/>
    <w:basedOn w:val="TableNormal"/>
    <w:uiPriority w:val="39"/>
    <w:rsid w:val="00A4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2C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3Char">
    <w:name w:val="Body Text Indent 3 Char"/>
    <w:link w:val="BodyTextIndent3"/>
    <w:rsid w:val="00382EB7"/>
    <w:rPr>
      <w:sz w:val="24"/>
      <w:szCs w:val="24"/>
      <w:lang w:val="sr-Cyrl-CS"/>
    </w:rPr>
  </w:style>
  <w:style w:type="character" w:customStyle="1" w:styleId="Heading2Char">
    <w:name w:val="Heading 2 Char"/>
    <w:link w:val="Heading2"/>
    <w:rsid w:val="00530DF3"/>
    <w:rPr>
      <w:rFonts w:ascii="Arial Narrow" w:hAnsi="Arial Narrow"/>
      <w:b/>
      <w:bCs/>
      <w:sz w:val="24"/>
      <w:szCs w:val="24"/>
    </w:rPr>
  </w:style>
  <w:style w:type="character" w:customStyle="1" w:styleId="BodyTextChar">
    <w:name w:val="Body Text Char"/>
    <w:link w:val="BodyText"/>
    <w:rsid w:val="000702C0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rsid w:val="004B4F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4F68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096CD7"/>
    <w:rPr>
      <w:sz w:val="24"/>
      <w:szCs w:val="24"/>
      <w:lang w:val="sr-Cyrl-CS"/>
    </w:rPr>
  </w:style>
  <w:style w:type="character" w:customStyle="1" w:styleId="BodyText2Char">
    <w:name w:val="Body Text 2 Char"/>
    <w:link w:val="BodyText2"/>
    <w:rsid w:val="005E7C91"/>
    <w:rPr>
      <w:sz w:val="24"/>
      <w:lang w:val="sr-Cyrl-CS"/>
    </w:rPr>
  </w:style>
  <w:style w:type="character" w:styleId="CommentReference">
    <w:name w:val="annotation reference"/>
    <w:rsid w:val="00E165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5F1"/>
  </w:style>
  <w:style w:type="paragraph" w:styleId="CommentSubject">
    <w:name w:val="annotation subject"/>
    <w:basedOn w:val="CommentText"/>
    <w:next w:val="CommentText"/>
    <w:link w:val="CommentSubjectChar"/>
    <w:rsid w:val="00E165F1"/>
    <w:rPr>
      <w:b/>
      <w:bCs/>
    </w:rPr>
  </w:style>
  <w:style w:type="character" w:customStyle="1" w:styleId="CommentSubjectChar">
    <w:name w:val="Comment Subject Char"/>
    <w:link w:val="CommentSubject"/>
    <w:rsid w:val="00E165F1"/>
    <w:rPr>
      <w:b/>
      <w:bCs/>
    </w:rPr>
  </w:style>
  <w:style w:type="paragraph" w:customStyle="1" w:styleId="Default">
    <w:name w:val="Default"/>
    <w:rsid w:val="00F6028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til1tekst">
    <w:name w:val="stil_1tekst"/>
    <w:basedOn w:val="Normal"/>
    <w:uiPriority w:val="99"/>
    <w:rsid w:val="00F60283"/>
    <w:pPr>
      <w:ind w:left="525" w:right="525" w:firstLine="240"/>
      <w:jc w:val="both"/>
    </w:pPr>
  </w:style>
  <w:style w:type="paragraph" w:styleId="BodyText3">
    <w:name w:val="Body Text 3"/>
    <w:basedOn w:val="Normal"/>
    <w:link w:val="BodyText3Char"/>
    <w:rsid w:val="00ED2EE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D2EE9"/>
    <w:rPr>
      <w:sz w:val="16"/>
      <w:szCs w:val="16"/>
    </w:rPr>
  </w:style>
  <w:style w:type="paragraph" w:styleId="Header">
    <w:name w:val="header"/>
    <w:basedOn w:val="Normal"/>
    <w:link w:val="HeaderChar"/>
    <w:rsid w:val="002C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36F9"/>
    <w:rPr>
      <w:sz w:val="24"/>
      <w:szCs w:val="24"/>
    </w:rPr>
  </w:style>
  <w:style w:type="paragraph" w:styleId="Footer">
    <w:name w:val="footer"/>
    <w:basedOn w:val="Normal"/>
    <w:link w:val="FooterChar"/>
    <w:rsid w:val="002C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36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325A8-06DD-4805-B0EC-A6116487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Р е п у б л и к а  С р б и ј а</vt:lpstr>
      <vt:lpstr>Р е п у б л и к а  С р б и ј а</vt:lpstr>
    </vt:vector>
  </TitlesOfParts>
  <Company>Skupstina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С р б и ј а</dc:title>
  <dc:creator>G4</dc:creator>
  <cp:lastModifiedBy>Dina Petrović</cp:lastModifiedBy>
  <cp:revision>7</cp:revision>
  <cp:lastPrinted>2022-11-17T09:25:00Z</cp:lastPrinted>
  <dcterms:created xsi:type="dcterms:W3CDTF">2022-11-17T08:06:00Z</dcterms:created>
  <dcterms:modified xsi:type="dcterms:W3CDTF">2022-11-17T09:31:00Z</dcterms:modified>
</cp:coreProperties>
</file>