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33" w:rsidRPr="003D2D4D" w:rsidRDefault="00872A33" w:rsidP="003D2D4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D2D4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основу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члана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3D2D4D" w:rsidRPr="003D2D4D">
        <w:rPr>
          <w:rFonts w:ascii="Times New Roman" w:hAnsi="Times New Roman" w:cs="Times New Roman"/>
          <w:w w:val="95"/>
          <w:sz w:val="24"/>
          <w:szCs w:val="24"/>
        </w:rPr>
        <w:t>25. став 3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.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Закона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3D2D4D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локалним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изборима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(</w:t>
      </w:r>
      <w:r w:rsidR="00743CDF" w:rsidRPr="003D2D4D">
        <w:rPr>
          <w:rFonts w:ascii="Times New Roman" w:hAnsi="Times New Roman" w:cs="Times New Roman"/>
          <w:w w:val="95"/>
          <w:sz w:val="24"/>
          <w:szCs w:val="24"/>
        </w:rPr>
        <w:t>"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Службени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w w:val="95"/>
          <w:sz w:val="24"/>
          <w:szCs w:val="24"/>
        </w:rPr>
        <w:t>гласник</w:t>
      </w:r>
      <w:r w:rsidRPr="003D2D4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spacing w:val="-4"/>
          <w:w w:val="95"/>
          <w:sz w:val="24"/>
          <w:szCs w:val="24"/>
        </w:rPr>
        <w:t>РС</w:t>
      </w:r>
      <w:r w:rsidR="00743CDF" w:rsidRPr="003D2D4D">
        <w:rPr>
          <w:rFonts w:ascii="Times New Roman" w:hAnsi="Times New Roman" w:cs="Times New Roman"/>
          <w:spacing w:val="-4"/>
          <w:w w:val="95"/>
          <w:sz w:val="24"/>
          <w:szCs w:val="24"/>
        </w:rPr>
        <w:t>"</w:t>
      </w:r>
      <w:r w:rsidRPr="003D2D4D">
        <w:rPr>
          <w:rFonts w:ascii="Times New Roman" w:hAnsi="Times New Roman" w:cs="Times New Roman"/>
          <w:spacing w:val="-4"/>
          <w:w w:val="95"/>
          <w:sz w:val="24"/>
          <w:szCs w:val="24"/>
        </w:rPr>
        <w:t>, бр.</w:t>
      </w:r>
      <w:r w:rsidRPr="003D2D4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3D2D4D" w:rsidRPr="003D2D4D">
        <w:rPr>
          <w:rFonts w:ascii="Times New Roman" w:hAnsi="Times New Roman" w:cs="Times New Roman"/>
          <w:spacing w:val="-6"/>
          <w:w w:val="95"/>
          <w:sz w:val="24"/>
          <w:szCs w:val="24"/>
        </w:rPr>
        <w:t>14/2022</w:t>
      </w:r>
      <w:r w:rsidRPr="003D2D4D">
        <w:rPr>
          <w:rFonts w:ascii="Times New Roman" w:hAnsi="Times New Roman" w:cs="Times New Roman"/>
          <w:spacing w:val="-6"/>
          <w:w w:val="95"/>
          <w:sz w:val="24"/>
          <w:szCs w:val="24"/>
        </w:rPr>
        <w:t>)</w:t>
      </w:r>
      <w:r w:rsidR="003D2D4D" w:rsidRPr="003D2D4D">
        <w:rPr>
          <w:rFonts w:ascii="Times New Roman" w:hAnsi="Times New Roman" w:cs="Times New Roman"/>
          <w:spacing w:val="-12"/>
          <w:w w:val="95"/>
          <w:sz w:val="24"/>
          <w:szCs w:val="24"/>
        </w:rPr>
        <w:t>,</w:t>
      </w:r>
      <w:r w:rsidR="00345F42" w:rsidRPr="003D2D4D">
        <w:rPr>
          <w:rFonts w:ascii="Times New Roman" w:hAnsi="Times New Roman" w:cs="Times New Roman"/>
          <w:spacing w:val="-7"/>
          <w:sz w:val="24"/>
        </w:rPr>
        <w:t xml:space="preserve"> </w:t>
      </w:r>
      <w:r w:rsidRPr="003D2D4D">
        <w:rPr>
          <w:rFonts w:ascii="Times New Roman" w:hAnsi="Times New Roman" w:cs="Times New Roman"/>
          <w:w w:val="90"/>
          <w:sz w:val="24"/>
        </w:rPr>
        <w:t>Општинска изборна</w:t>
      </w:r>
      <w:r w:rsidRPr="003D2D4D">
        <w:rPr>
          <w:rFonts w:ascii="Times New Roman" w:hAnsi="Times New Roman" w:cs="Times New Roman"/>
          <w:spacing w:val="13"/>
          <w:w w:val="90"/>
          <w:sz w:val="24"/>
        </w:rPr>
        <w:t xml:space="preserve"> </w:t>
      </w:r>
      <w:r w:rsidRPr="003D2D4D">
        <w:rPr>
          <w:rFonts w:ascii="Times New Roman" w:hAnsi="Times New Roman" w:cs="Times New Roman"/>
          <w:w w:val="90"/>
          <w:sz w:val="24"/>
        </w:rPr>
        <w:t>комисија</w:t>
      </w:r>
      <w:r w:rsidRPr="003D2D4D">
        <w:rPr>
          <w:rFonts w:ascii="Times New Roman" w:hAnsi="Times New Roman" w:cs="Times New Roman"/>
          <w:spacing w:val="6"/>
          <w:w w:val="90"/>
          <w:sz w:val="24"/>
        </w:rPr>
        <w:t xml:space="preserve"> </w:t>
      </w:r>
      <w:r w:rsidR="00345F42" w:rsidRPr="003D2D4D">
        <w:rPr>
          <w:rFonts w:ascii="Times New Roman" w:hAnsi="Times New Roman" w:cs="Times New Roman"/>
          <w:w w:val="90"/>
          <w:sz w:val="24"/>
        </w:rPr>
        <w:t>општине Рача,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на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седници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одржаној</w:t>
      </w:r>
      <w:r w:rsidR="00C3793E" w:rsidRPr="003D2D4D">
        <w:rPr>
          <w:rFonts w:ascii="Times New Roman" w:hAnsi="Times New Roman" w:cs="Times New Roman"/>
          <w:sz w:val="24"/>
        </w:rPr>
        <w:t xml:space="preserve"> </w:t>
      </w:r>
      <w:r w:rsidR="003D2D4D" w:rsidRPr="003D2D4D">
        <w:rPr>
          <w:rFonts w:ascii="Times New Roman" w:hAnsi="Times New Roman" w:cs="Times New Roman"/>
          <w:sz w:val="24"/>
        </w:rPr>
        <w:t>14.02</w:t>
      </w:r>
      <w:r w:rsidR="00C3793E" w:rsidRPr="003D2D4D">
        <w:rPr>
          <w:rFonts w:ascii="Times New Roman" w:hAnsi="Times New Roman" w:cs="Times New Roman"/>
          <w:sz w:val="24"/>
        </w:rPr>
        <w:t>.</w:t>
      </w:r>
      <w:r w:rsidRPr="003D2D4D">
        <w:rPr>
          <w:rFonts w:ascii="Times New Roman" w:hAnsi="Times New Roman" w:cs="Times New Roman"/>
          <w:spacing w:val="3"/>
          <w:sz w:val="24"/>
        </w:rPr>
        <w:t>20</w:t>
      </w:r>
      <w:r w:rsidR="003D2D4D" w:rsidRPr="003D2D4D">
        <w:rPr>
          <w:rFonts w:ascii="Times New Roman" w:hAnsi="Times New Roman" w:cs="Times New Roman"/>
          <w:spacing w:val="3"/>
          <w:sz w:val="24"/>
        </w:rPr>
        <w:t>22</w:t>
      </w:r>
      <w:r w:rsidRPr="003D2D4D">
        <w:rPr>
          <w:rFonts w:ascii="Times New Roman" w:hAnsi="Times New Roman" w:cs="Times New Roman"/>
          <w:spacing w:val="3"/>
          <w:sz w:val="24"/>
        </w:rPr>
        <w:t xml:space="preserve">. </w:t>
      </w:r>
      <w:r w:rsidRPr="003D2D4D">
        <w:rPr>
          <w:rFonts w:ascii="Times New Roman" w:hAnsi="Times New Roman" w:cs="Times New Roman"/>
          <w:sz w:val="24"/>
        </w:rPr>
        <w:t>године, донела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је</w:t>
      </w:r>
      <w:r w:rsidR="00FA5A49" w:rsidRPr="003D2D4D">
        <w:rPr>
          <w:rFonts w:ascii="Times New Roman" w:hAnsi="Times New Roman" w:cs="Times New Roman"/>
          <w:sz w:val="24"/>
        </w:rPr>
        <w:t>:</w:t>
      </w:r>
    </w:p>
    <w:p w:rsidR="00872A33" w:rsidRPr="003D2D4D" w:rsidRDefault="00872A33" w:rsidP="003D2D4D">
      <w:pPr>
        <w:rPr>
          <w:rFonts w:ascii="Times New Roman" w:hAnsi="Times New Roman" w:cs="Times New Roman"/>
          <w:sz w:val="24"/>
        </w:rPr>
      </w:pPr>
    </w:p>
    <w:p w:rsidR="00872A33" w:rsidRPr="003D2D4D" w:rsidRDefault="00872A33" w:rsidP="003D2D4D">
      <w:pPr>
        <w:jc w:val="center"/>
        <w:rPr>
          <w:rFonts w:ascii="Times New Roman" w:hAnsi="Times New Roman" w:cs="Times New Roman"/>
          <w:b/>
          <w:sz w:val="24"/>
        </w:rPr>
      </w:pPr>
      <w:r w:rsidRPr="003D2D4D">
        <w:rPr>
          <w:rFonts w:ascii="Times New Roman" w:hAnsi="Times New Roman" w:cs="Times New Roman"/>
          <w:b/>
          <w:sz w:val="24"/>
        </w:rPr>
        <w:t xml:space="preserve">ПОСЛОВНИК </w:t>
      </w:r>
      <w:r w:rsidR="00345F42" w:rsidRPr="003D2D4D">
        <w:rPr>
          <w:rFonts w:ascii="Times New Roman" w:hAnsi="Times New Roman" w:cs="Times New Roman"/>
          <w:b/>
          <w:sz w:val="24"/>
        </w:rPr>
        <w:t xml:space="preserve">О РАДУ </w:t>
      </w:r>
      <w:r w:rsidRPr="003D2D4D">
        <w:rPr>
          <w:rFonts w:ascii="Times New Roman" w:hAnsi="Times New Roman" w:cs="Times New Roman"/>
          <w:b/>
          <w:w w:val="90"/>
          <w:sz w:val="24"/>
        </w:rPr>
        <w:t>ОПШТИНСКЕ ИЗБОРНЕ КОМИСИЈЕ</w:t>
      </w:r>
      <w:r w:rsidR="00345F42" w:rsidRPr="003D2D4D">
        <w:rPr>
          <w:rFonts w:ascii="Times New Roman" w:hAnsi="Times New Roman" w:cs="Times New Roman"/>
          <w:b/>
          <w:w w:val="90"/>
          <w:sz w:val="24"/>
        </w:rPr>
        <w:t xml:space="preserve"> </w:t>
      </w:r>
      <w:r w:rsidRPr="003D2D4D">
        <w:rPr>
          <w:rFonts w:ascii="Times New Roman" w:hAnsi="Times New Roman" w:cs="Times New Roman"/>
          <w:b/>
          <w:sz w:val="24"/>
        </w:rPr>
        <w:t xml:space="preserve">У </w:t>
      </w:r>
      <w:r w:rsidR="00345F42" w:rsidRPr="003D2D4D">
        <w:rPr>
          <w:rFonts w:ascii="Times New Roman" w:hAnsi="Times New Roman" w:cs="Times New Roman"/>
          <w:b/>
          <w:sz w:val="24"/>
        </w:rPr>
        <w:t>РАЧИ</w:t>
      </w:r>
    </w:p>
    <w:p w:rsidR="00872A33" w:rsidRPr="003D2D4D" w:rsidRDefault="00872A33" w:rsidP="003D2D4D">
      <w:pPr>
        <w:rPr>
          <w:rFonts w:ascii="Times New Roman" w:hAnsi="Times New Roman" w:cs="Times New Roman"/>
        </w:rPr>
      </w:pPr>
    </w:p>
    <w:p w:rsidR="00872A33" w:rsidRPr="003D2D4D" w:rsidRDefault="00F43168" w:rsidP="003D2D4D">
      <w:pPr>
        <w:jc w:val="center"/>
        <w:rPr>
          <w:rFonts w:ascii="Times New Roman" w:hAnsi="Times New Roman" w:cs="Times New Roman"/>
        </w:rPr>
      </w:pPr>
      <w:r w:rsidRPr="003D2D4D">
        <w:rPr>
          <w:rFonts w:ascii="Times New Roman" w:hAnsi="Times New Roman" w:cs="Times New Roman"/>
          <w:spacing w:val="-3"/>
        </w:rPr>
        <w:t xml:space="preserve">I   </w:t>
      </w:r>
      <w:r w:rsidR="00872A33" w:rsidRPr="003D2D4D">
        <w:rPr>
          <w:rFonts w:ascii="Times New Roman" w:hAnsi="Times New Roman" w:cs="Times New Roman"/>
          <w:spacing w:val="-3"/>
        </w:rPr>
        <w:t>ОСНОВНЕ</w:t>
      </w:r>
      <w:r w:rsidR="00872A33" w:rsidRPr="003D2D4D">
        <w:rPr>
          <w:rFonts w:ascii="Times New Roman" w:hAnsi="Times New Roman" w:cs="Times New Roman"/>
          <w:spacing w:val="-9"/>
        </w:rPr>
        <w:t xml:space="preserve"> </w:t>
      </w:r>
      <w:r w:rsidR="00872A33" w:rsidRPr="003D2D4D">
        <w:rPr>
          <w:rFonts w:ascii="Times New Roman" w:hAnsi="Times New Roman" w:cs="Times New Roman"/>
          <w:spacing w:val="-3"/>
        </w:rPr>
        <w:t>ОДРЕДБЕ</w:t>
      </w:r>
    </w:p>
    <w:p w:rsidR="00872A33" w:rsidRPr="003D2D4D" w:rsidRDefault="00872A33" w:rsidP="003D2D4D">
      <w:pPr>
        <w:rPr>
          <w:rFonts w:ascii="Times New Roman" w:hAnsi="Times New Roman" w:cs="Times New Roman"/>
        </w:rPr>
      </w:pPr>
    </w:p>
    <w:p w:rsidR="00872A33" w:rsidRPr="003D2D4D" w:rsidRDefault="00872A33" w:rsidP="003D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4D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872A33" w:rsidRPr="003D2D4D" w:rsidRDefault="00F43168" w:rsidP="003D2D4D">
      <w:pPr>
        <w:jc w:val="both"/>
        <w:rPr>
          <w:rFonts w:ascii="Times New Roman" w:hAnsi="Times New Roman" w:cs="Times New Roman"/>
          <w:sz w:val="24"/>
          <w:szCs w:val="24"/>
        </w:rPr>
      </w:pPr>
      <w:r w:rsidRPr="003D2D4D">
        <w:rPr>
          <w:rFonts w:ascii="Times New Roman" w:hAnsi="Times New Roman" w:cs="Times New Roman"/>
          <w:sz w:val="24"/>
          <w:szCs w:val="24"/>
        </w:rPr>
        <w:tab/>
      </w:r>
      <w:r w:rsidR="00872A33" w:rsidRPr="003D2D4D">
        <w:rPr>
          <w:rFonts w:ascii="Times New Roman" w:hAnsi="Times New Roman" w:cs="Times New Roman"/>
          <w:sz w:val="24"/>
          <w:szCs w:val="24"/>
        </w:rPr>
        <w:t xml:space="preserve">Овим пословником </w:t>
      </w:r>
      <w:r w:rsidR="00872A33" w:rsidRPr="003D2D4D">
        <w:rPr>
          <w:rFonts w:ascii="Times New Roman" w:hAnsi="Times New Roman" w:cs="Times New Roman"/>
          <w:spacing w:val="2"/>
          <w:sz w:val="24"/>
          <w:szCs w:val="24"/>
        </w:rPr>
        <w:t xml:space="preserve">уређују </w:t>
      </w:r>
      <w:r w:rsidR="00872A33" w:rsidRPr="003D2D4D">
        <w:rPr>
          <w:rFonts w:ascii="Times New Roman" w:hAnsi="Times New Roman" w:cs="Times New Roman"/>
          <w:sz w:val="24"/>
          <w:szCs w:val="24"/>
        </w:rPr>
        <w:t xml:space="preserve">се организација, начин рада и </w:t>
      </w:r>
      <w:r w:rsidR="00872A33" w:rsidRPr="003D2D4D">
        <w:rPr>
          <w:rFonts w:ascii="Times New Roman" w:hAnsi="Times New Roman" w:cs="Times New Roman"/>
          <w:spacing w:val="3"/>
          <w:sz w:val="24"/>
          <w:szCs w:val="24"/>
        </w:rPr>
        <w:t xml:space="preserve">одлучивања </w:t>
      </w:r>
      <w:r w:rsidR="00872A33" w:rsidRPr="003D2D4D">
        <w:rPr>
          <w:rFonts w:ascii="Times New Roman" w:hAnsi="Times New Roman" w:cs="Times New Roman"/>
          <w:w w:val="90"/>
          <w:sz w:val="24"/>
          <w:szCs w:val="24"/>
        </w:rPr>
        <w:t>Општинске изборне</w:t>
      </w:r>
      <w:r w:rsidR="00872A33" w:rsidRPr="003D2D4D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872A33" w:rsidRPr="003D2D4D">
        <w:rPr>
          <w:rFonts w:ascii="Times New Roman" w:hAnsi="Times New Roman" w:cs="Times New Roman"/>
          <w:w w:val="90"/>
          <w:sz w:val="24"/>
          <w:szCs w:val="24"/>
        </w:rPr>
        <w:t>комисије</w:t>
      </w:r>
      <w:r w:rsidR="00872A33" w:rsidRPr="003D2D4D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345F42" w:rsidRPr="003D2D4D">
        <w:rPr>
          <w:rFonts w:ascii="Times New Roman" w:hAnsi="Times New Roman" w:cs="Times New Roman"/>
          <w:w w:val="90"/>
          <w:sz w:val="24"/>
          <w:szCs w:val="24"/>
        </w:rPr>
        <w:t xml:space="preserve">Општине Рача </w:t>
      </w:r>
      <w:r w:rsidR="00872A33" w:rsidRPr="003D2D4D">
        <w:rPr>
          <w:rFonts w:ascii="Times New Roman" w:hAnsi="Times New Roman" w:cs="Times New Roman"/>
          <w:w w:val="95"/>
          <w:sz w:val="24"/>
          <w:szCs w:val="24"/>
        </w:rPr>
        <w:t>(у даљем</w:t>
      </w:r>
      <w:r w:rsidR="00872A33" w:rsidRPr="003D2D4D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="00872A33" w:rsidRPr="003D2D4D">
        <w:rPr>
          <w:rFonts w:ascii="Times New Roman" w:hAnsi="Times New Roman" w:cs="Times New Roman"/>
          <w:w w:val="95"/>
          <w:sz w:val="24"/>
          <w:szCs w:val="24"/>
        </w:rPr>
        <w:t>тексту:</w:t>
      </w:r>
      <w:r w:rsidR="00345F42" w:rsidRPr="003D2D4D">
        <w:rPr>
          <w:rFonts w:ascii="Times New Roman" w:hAnsi="Times New Roman" w:cs="Times New Roman"/>
          <w:w w:val="95"/>
          <w:sz w:val="24"/>
          <w:szCs w:val="24"/>
        </w:rPr>
        <w:t xml:space="preserve"> „</w:t>
      </w:r>
      <w:r w:rsidR="00872A33" w:rsidRPr="003D2D4D">
        <w:rPr>
          <w:rFonts w:ascii="Times New Roman" w:hAnsi="Times New Roman" w:cs="Times New Roman"/>
          <w:sz w:val="24"/>
          <w:szCs w:val="24"/>
        </w:rPr>
        <w:t>Комисија</w:t>
      </w:r>
      <w:r w:rsidR="00345F42" w:rsidRPr="003D2D4D">
        <w:rPr>
          <w:rFonts w:ascii="Times New Roman" w:hAnsi="Times New Roman" w:cs="Times New Roman"/>
          <w:sz w:val="24"/>
          <w:szCs w:val="24"/>
        </w:rPr>
        <w:t>“</w:t>
      </w:r>
      <w:r w:rsidR="00872A33" w:rsidRPr="003D2D4D">
        <w:rPr>
          <w:rFonts w:ascii="Times New Roman" w:hAnsi="Times New Roman" w:cs="Times New Roman"/>
          <w:sz w:val="24"/>
          <w:szCs w:val="24"/>
        </w:rPr>
        <w:t>), као и друга питања од значаја за рад Комисије.</w:t>
      </w:r>
    </w:p>
    <w:p w:rsidR="00872A33" w:rsidRPr="003D2D4D" w:rsidRDefault="00872A33" w:rsidP="003D2D4D">
      <w:pPr>
        <w:rPr>
          <w:rFonts w:ascii="Times New Roman" w:hAnsi="Times New Roman" w:cs="Times New Roman"/>
          <w:sz w:val="24"/>
          <w:szCs w:val="24"/>
        </w:rPr>
      </w:pPr>
    </w:p>
    <w:p w:rsidR="00872A33" w:rsidRPr="003D2D4D" w:rsidRDefault="00872A33" w:rsidP="003D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4D">
        <w:rPr>
          <w:rFonts w:ascii="Times New Roman" w:hAnsi="Times New Roman" w:cs="Times New Roman"/>
          <w:b/>
          <w:color w:val="231F20"/>
          <w:sz w:val="24"/>
          <w:szCs w:val="24"/>
        </w:rPr>
        <w:t>Члан 2.</w:t>
      </w:r>
    </w:p>
    <w:p w:rsidR="00872A33" w:rsidRPr="003D2D4D" w:rsidRDefault="00872A33" w:rsidP="003D2D4D">
      <w:pPr>
        <w:rPr>
          <w:rFonts w:ascii="Times New Roman" w:hAnsi="Times New Roman" w:cs="Times New Roman"/>
          <w:sz w:val="24"/>
          <w:szCs w:val="24"/>
        </w:rPr>
      </w:pPr>
      <w:r w:rsidRPr="003D2D4D">
        <w:rPr>
          <w:rFonts w:ascii="Times New Roman" w:hAnsi="Times New Roman" w:cs="Times New Roman"/>
          <w:sz w:val="24"/>
          <w:szCs w:val="24"/>
        </w:rPr>
        <w:t>Седиште</w:t>
      </w:r>
      <w:r w:rsidR="00CF064D" w:rsidRPr="003D2D4D">
        <w:rPr>
          <w:rFonts w:ascii="Times New Roman" w:hAnsi="Times New Roman" w:cs="Times New Roman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sz w:val="24"/>
          <w:szCs w:val="24"/>
        </w:rPr>
        <w:t xml:space="preserve"> Комисије</w:t>
      </w:r>
      <w:r w:rsidR="00345F42" w:rsidRPr="003D2D4D">
        <w:rPr>
          <w:rFonts w:ascii="Times New Roman" w:hAnsi="Times New Roman" w:cs="Times New Roman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sz w:val="24"/>
          <w:szCs w:val="24"/>
        </w:rPr>
        <w:t>је</w:t>
      </w:r>
      <w:r w:rsidR="00345F42" w:rsidRPr="003D2D4D">
        <w:rPr>
          <w:rFonts w:ascii="Times New Roman" w:hAnsi="Times New Roman" w:cs="Times New Roman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sz w:val="24"/>
          <w:szCs w:val="24"/>
        </w:rPr>
        <w:t>у</w:t>
      </w:r>
      <w:r w:rsidR="00345F42" w:rsidRPr="003D2D4D">
        <w:rPr>
          <w:rFonts w:ascii="Times New Roman" w:hAnsi="Times New Roman" w:cs="Times New Roman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sz w:val="24"/>
          <w:szCs w:val="24"/>
        </w:rPr>
        <w:t>згради Скупштине</w:t>
      </w:r>
      <w:r w:rsidR="00345F42" w:rsidRPr="003D2D4D">
        <w:rPr>
          <w:rFonts w:ascii="Times New Roman" w:hAnsi="Times New Roman" w:cs="Times New Roman"/>
          <w:sz w:val="24"/>
          <w:szCs w:val="24"/>
        </w:rPr>
        <w:t xml:space="preserve"> </w:t>
      </w:r>
      <w:r w:rsidRPr="003D2D4D">
        <w:rPr>
          <w:rFonts w:ascii="Times New Roman" w:hAnsi="Times New Roman" w:cs="Times New Roman"/>
          <w:sz w:val="24"/>
          <w:szCs w:val="24"/>
        </w:rPr>
        <w:t>општине</w:t>
      </w:r>
      <w:r w:rsidR="00345F42" w:rsidRPr="003D2D4D">
        <w:rPr>
          <w:rFonts w:ascii="Times New Roman" w:hAnsi="Times New Roman" w:cs="Times New Roman"/>
          <w:sz w:val="24"/>
          <w:szCs w:val="24"/>
        </w:rPr>
        <w:t xml:space="preserve"> Рача, ул. Карађорђева 48, Рача</w:t>
      </w:r>
      <w:r w:rsidR="00221D02" w:rsidRPr="003D2D4D">
        <w:rPr>
          <w:rFonts w:ascii="Times New Roman" w:hAnsi="Times New Roman" w:cs="Times New Roman"/>
          <w:sz w:val="24"/>
          <w:szCs w:val="24"/>
        </w:rPr>
        <w:t>.</w:t>
      </w:r>
    </w:p>
    <w:p w:rsidR="00872A33" w:rsidRPr="003D2D4D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3D2D4D" w:rsidRDefault="00872A33" w:rsidP="00F43168">
      <w:pPr>
        <w:pStyle w:val="Heading4"/>
        <w:spacing w:before="0"/>
        <w:ind w:left="2210"/>
        <w:rPr>
          <w:sz w:val="24"/>
          <w:szCs w:val="24"/>
        </w:rPr>
      </w:pPr>
      <w:r w:rsidRPr="003D2D4D">
        <w:rPr>
          <w:color w:val="231F20"/>
          <w:sz w:val="24"/>
          <w:szCs w:val="24"/>
        </w:rPr>
        <w:t>Члан 3.</w:t>
      </w:r>
    </w:p>
    <w:p w:rsidR="00872A33" w:rsidRPr="003D2D4D" w:rsidRDefault="00872A33" w:rsidP="00F4316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D4D">
        <w:rPr>
          <w:rFonts w:ascii="Times New Roman" w:hAnsi="Times New Roman" w:cs="Times New Roman"/>
          <w:color w:val="231F20"/>
          <w:sz w:val="24"/>
          <w:szCs w:val="24"/>
        </w:rPr>
        <w:t>Комисија у свом раду користи печат и штамбиљ.</w:t>
      </w:r>
    </w:p>
    <w:p w:rsidR="00345F42" w:rsidRPr="00F43168" w:rsidRDefault="00345F42" w:rsidP="00F431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у свом раду користи један печат.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>Печат је пречника 32 мм.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>Печат је округлог облика, у средини печата је грб Републике Србије, по спољном ободу печата уписан је текст: "Република Србија". У другом унутрашњем кругу уписан је текст: "Општина Рача". У трећем унутрашњем кругу уписан је текст: "Општинска изборна комисија". У дну текста уписан је текст "Рача".</w:t>
      </w:r>
    </w:p>
    <w:p w:rsidR="00345F42" w:rsidRPr="003D2D4D" w:rsidRDefault="00345F42" w:rsidP="003D2D4D">
      <w:pPr>
        <w:rPr>
          <w:rFonts w:ascii="Times New Roman" w:hAnsi="Times New Roman" w:cs="Times New Roman"/>
          <w:sz w:val="24"/>
          <w:lang w:val="sr-Cyrl-CS"/>
        </w:rPr>
      </w:pPr>
      <w:r w:rsidRPr="003D2D4D">
        <w:rPr>
          <w:rFonts w:ascii="Times New Roman" w:hAnsi="Times New Roman" w:cs="Times New Roman"/>
          <w:sz w:val="24"/>
          <w:lang w:val="sr-Cyrl-CS"/>
        </w:rPr>
        <w:tab/>
        <w:t>Текст печата је исписан ћириличким писмом.</w:t>
      </w:r>
    </w:p>
    <w:p w:rsidR="00345F42" w:rsidRPr="00F43168" w:rsidRDefault="00345F42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Отисак печата Комисије </w:t>
      </w:r>
      <w:r w:rsidR="00221D02" w:rsidRPr="00F43168">
        <w:rPr>
          <w:rFonts w:ascii="Times New Roman" w:hAnsi="Times New Roman" w:cs="Times New Roman"/>
          <w:sz w:val="24"/>
          <w:szCs w:val="24"/>
          <w:lang w:val="sr-Cyrl-CS"/>
        </w:rPr>
        <w:t>депонован је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у Одељењу трезора за привреду, буџет, финансије, јавне набавке и утврђивање и наплату јавних прихода.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4.</w:t>
      </w:r>
    </w:p>
    <w:p w:rsidR="00872A33" w:rsidRPr="003D2D4D" w:rsidRDefault="00872A33" w:rsidP="00BE4256">
      <w:pPr>
        <w:jc w:val="both"/>
        <w:rPr>
          <w:rFonts w:ascii="Times New Roman" w:hAnsi="Times New Roman" w:cs="Times New Roman"/>
          <w:sz w:val="24"/>
        </w:rPr>
      </w:pPr>
      <w:r w:rsidRPr="00BE4256">
        <w:rPr>
          <w:rFonts w:ascii="Times New Roman" w:hAnsi="Times New Roman" w:cs="Times New Roman"/>
          <w:sz w:val="24"/>
        </w:rPr>
        <w:t xml:space="preserve">У оквиру својих надлежности, Комисија остварује сарадњу са домаћим, страним </w:t>
      </w:r>
      <w:r w:rsidRPr="003D2D4D">
        <w:rPr>
          <w:rFonts w:ascii="Times New Roman" w:hAnsi="Times New Roman" w:cs="Times New Roman"/>
          <w:sz w:val="24"/>
        </w:rPr>
        <w:t>и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међународним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органима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и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организацијама,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у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pacing w:val="3"/>
          <w:sz w:val="24"/>
        </w:rPr>
        <w:t>складу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са</w:t>
      </w:r>
      <w:r w:rsidRPr="003D2D4D">
        <w:rPr>
          <w:rFonts w:ascii="Times New Roman" w:hAnsi="Times New Roman" w:cs="Times New Roman"/>
          <w:spacing w:val="-29"/>
          <w:sz w:val="24"/>
        </w:rPr>
        <w:t xml:space="preserve"> </w:t>
      </w:r>
      <w:r w:rsidRPr="003D2D4D">
        <w:rPr>
          <w:rFonts w:ascii="Times New Roman" w:hAnsi="Times New Roman" w:cs="Times New Roman"/>
          <w:sz w:val="24"/>
        </w:rPr>
        <w:t>законом.</w:t>
      </w:r>
    </w:p>
    <w:p w:rsidR="00872A33" w:rsidRPr="003D2D4D" w:rsidRDefault="00872A33" w:rsidP="003D2D4D">
      <w:pPr>
        <w:rPr>
          <w:rFonts w:ascii="Times New Roman" w:hAnsi="Times New Roman" w:cs="Times New Roman"/>
          <w:sz w:val="24"/>
        </w:rPr>
      </w:pPr>
    </w:p>
    <w:p w:rsidR="00872A33" w:rsidRPr="003D2D4D" w:rsidRDefault="00872A33" w:rsidP="003D2D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D4D">
        <w:rPr>
          <w:rFonts w:ascii="Times New Roman" w:hAnsi="Times New Roman" w:cs="Times New Roman"/>
          <w:sz w:val="24"/>
          <w:szCs w:val="24"/>
        </w:rPr>
        <w:t>Члан 5.</w:t>
      </w:r>
    </w:p>
    <w:p w:rsidR="003D2D4D" w:rsidRPr="003D2D4D" w:rsidRDefault="003D2D4D" w:rsidP="003D2D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A33" w:rsidRPr="003D2D4D" w:rsidRDefault="00872A33" w:rsidP="00BE4256">
      <w:pPr>
        <w:jc w:val="both"/>
        <w:rPr>
          <w:szCs w:val="24"/>
        </w:rPr>
      </w:pPr>
      <w:r w:rsidRPr="00BE4256">
        <w:rPr>
          <w:rFonts w:ascii="Times New Roman" w:hAnsi="Times New Roman" w:cs="Times New Roman"/>
          <w:sz w:val="24"/>
        </w:rPr>
        <w:t>Комисија може да организује стручна саветовања и друге облике стручног рада о питањима из</w:t>
      </w:r>
      <w:r w:rsidRPr="00BE4256">
        <w:rPr>
          <w:rFonts w:ascii="Times New Roman" w:hAnsi="Times New Roman" w:cs="Times New Roman"/>
          <w:sz w:val="28"/>
          <w:szCs w:val="24"/>
        </w:rPr>
        <w:t xml:space="preserve"> </w:t>
      </w:r>
      <w:r w:rsidRPr="003D2D4D">
        <w:rPr>
          <w:rFonts w:ascii="Times New Roman" w:hAnsi="Times New Roman" w:cs="Times New Roman"/>
          <w:sz w:val="24"/>
          <w:szCs w:val="24"/>
        </w:rPr>
        <w:t>своје надлежности</w:t>
      </w:r>
      <w:r w:rsidRPr="003D2D4D">
        <w:rPr>
          <w:szCs w:val="24"/>
        </w:rPr>
        <w:t>.</w:t>
      </w:r>
    </w:p>
    <w:p w:rsidR="00123D83" w:rsidRPr="00F43168" w:rsidRDefault="00123D83" w:rsidP="00F43168">
      <w:pPr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F43168" w:rsidP="00F43168">
      <w:pPr>
        <w:tabs>
          <w:tab w:val="left" w:pos="20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II  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САСТАВ 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ОРГАНИЗАЦИЈА</w:t>
      </w:r>
      <w:r w:rsidR="00872A33" w:rsidRPr="00F43168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КОМИСИЈЕ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1608C5" w:rsidRDefault="00872A33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08C5">
        <w:rPr>
          <w:rFonts w:ascii="Times New Roman" w:hAnsi="Times New Roman" w:cs="Times New Roman"/>
          <w:i/>
          <w:sz w:val="24"/>
          <w:szCs w:val="24"/>
        </w:rPr>
        <w:t>Комисија</w:t>
      </w:r>
    </w:p>
    <w:p w:rsidR="00872A33" w:rsidRPr="001608C5" w:rsidRDefault="00872A33" w:rsidP="00F43168">
      <w:pPr>
        <w:pStyle w:val="Heading4"/>
        <w:spacing w:before="0"/>
        <w:rPr>
          <w:sz w:val="24"/>
          <w:szCs w:val="24"/>
        </w:rPr>
      </w:pPr>
      <w:r w:rsidRPr="001608C5">
        <w:rPr>
          <w:sz w:val="24"/>
          <w:szCs w:val="24"/>
        </w:rPr>
        <w:t>Члан 6.</w:t>
      </w:r>
    </w:p>
    <w:p w:rsidR="004D78D6" w:rsidRPr="001608C5" w:rsidRDefault="00872A33" w:rsidP="00F43168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>Комисија</w:t>
      </w:r>
      <w:r w:rsidRPr="001608C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pacing w:val="2"/>
          <w:sz w:val="24"/>
          <w:szCs w:val="24"/>
        </w:rPr>
        <w:t>ради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и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pacing w:val="3"/>
          <w:sz w:val="24"/>
          <w:szCs w:val="24"/>
        </w:rPr>
        <w:t>одлучује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на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седници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у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сталном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и</w:t>
      </w:r>
      <w:r w:rsidRPr="001608C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проширеном</w:t>
      </w:r>
      <w:r w:rsidRPr="001608C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 xml:space="preserve">саставу.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Комисију</w:t>
      </w:r>
      <w:r w:rsidRPr="001608C5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у</w:t>
      </w:r>
      <w:r w:rsidRPr="001608C5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</w:rPr>
        <w:t>сталном саставу чине:</w:t>
      </w:r>
      <w:r w:rsidRPr="001608C5">
        <w:rPr>
          <w:rFonts w:ascii="Times New Roman" w:hAnsi="Times New Roman" w:cs="Times New Roman"/>
          <w:spacing w:val="-35"/>
          <w:w w:val="95"/>
          <w:sz w:val="28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</w:rPr>
        <w:t xml:space="preserve">председник Комисије, </w:t>
      </w:r>
      <w:r w:rsidR="00345F42" w:rsidRPr="001608C5">
        <w:rPr>
          <w:rFonts w:ascii="Times New Roman" w:hAnsi="Times New Roman" w:cs="Times New Roman"/>
          <w:sz w:val="24"/>
        </w:rPr>
        <w:t xml:space="preserve">6 </w:t>
      </w:r>
      <w:r w:rsidRPr="001608C5">
        <w:rPr>
          <w:rFonts w:ascii="Times New Roman" w:hAnsi="Times New Roman" w:cs="Times New Roman"/>
          <w:sz w:val="24"/>
        </w:rPr>
        <w:t>чланова</w:t>
      </w:r>
      <w:r w:rsidRPr="001608C5">
        <w:rPr>
          <w:rFonts w:ascii="Times New Roman" w:hAnsi="Times New Roman" w:cs="Times New Roman"/>
          <w:spacing w:val="-35"/>
          <w:w w:val="95"/>
          <w:sz w:val="28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Комиси</w:t>
      </w:r>
      <w:r w:rsidRPr="001608C5">
        <w:rPr>
          <w:rFonts w:ascii="Times New Roman" w:hAnsi="Times New Roman" w:cs="Times New Roman"/>
          <w:sz w:val="24"/>
          <w:szCs w:val="24"/>
        </w:rPr>
        <w:t>је</w:t>
      </w:r>
      <w:r w:rsidRPr="001608C5">
        <w:rPr>
          <w:rFonts w:ascii="Times New Roman" w:hAnsi="Times New Roman" w:cs="Times New Roman"/>
          <w:position w:val="7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z w:val="24"/>
          <w:szCs w:val="24"/>
        </w:rPr>
        <w:t>и њихови заменици (именовани чланови).</w:t>
      </w:r>
    </w:p>
    <w:p w:rsidR="00ED4E88" w:rsidRPr="001608C5" w:rsidRDefault="00ED4E88" w:rsidP="00F43168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>Чланови и заменици чланова изборне комисије у сталном саставу именују се на предлог одборничких група сразмерно њиховој заступљености у укупном броју одборника који припадају одборничким групама.</w:t>
      </w:r>
    </w:p>
    <w:p w:rsidR="004D78D6" w:rsidRPr="001608C5" w:rsidRDefault="00872A33" w:rsidP="00BE4256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</w:rPr>
      </w:pPr>
      <w:r w:rsidRPr="001608C5">
        <w:rPr>
          <w:rFonts w:ascii="Times New Roman" w:hAnsi="Times New Roman" w:cs="Times New Roman"/>
          <w:sz w:val="24"/>
        </w:rPr>
        <w:t>Комисију у проширеном саставу чини стални састав Комисије и по један</w:t>
      </w:r>
      <w:r w:rsidR="003308CA" w:rsidRPr="001608C5">
        <w:rPr>
          <w:rFonts w:ascii="Times New Roman" w:hAnsi="Times New Roman" w:cs="Times New Roman"/>
          <w:sz w:val="24"/>
        </w:rPr>
        <w:t xml:space="preserve"> члан и заменик члана</w:t>
      </w:r>
      <w:r w:rsidRPr="001608C5">
        <w:rPr>
          <w:rFonts w:ascii="Times New Roman" w:hAnsi="Times New Roman" w:cs="Times New Roman"/>
          <w:sz w:val="24"/>
        </w:rPr>
        <w:t xml:space="preserve"> </w:t>
      </w:r>
      <w:r w:rsidR="009A2354" w:rsidRPr="001608C5">
        <w:rPr>
          <w:rFonts w:ascii="Times New Roman" w:hAnsi="Times New Roman" w:cs="Times New Roman"/>
          <w:sz w:val="24"/>
        </w:rPr>
        <w:t>на предлог подносио</w:t>
      </w:r>
      <w:r w:rsidRPr="001608C5">
        <w:rPr>
          <w:rFonts w:ascii="Times New Roman" w:hAnsi="Times New Roman" w:cs="Times New Roman"/>
          <w:sz w:val="24"/>
        </w:rPr>
        <w:t>ца</w:t>
      </w:r>
      <w:r w:rsidR="009A2354" w:rsidRPr="001608C5">
        <w:rPr>
          <w:rFonts w:ascii="Times New Roman" w:hAnsi="Times New Roman" w:cs="Times New Roman"/>
          <w:sz w:val="24"/>
        </w:rPr>
        <w:t xml:space="preserve"> проглашене изборне листе</w:t>
      </w:r>
      <w:r w:rsidR="003308CA" w:rsidRPr="001608C5">
        <w:rPr>
          <w:rFonts w:ascii="Times New Roman" w:hAnsi="Times New Roman" w:cs="Times New Roman"/>
          <w:sz w:val="24"/>
        </w:rPr>
        <w:t>.</w:t>
      </w:r>
    </w:p>
    <w:p w:rsidR="003308CA" w:rsidRPr="001608C5" w:rsidRDefault="003308CA" w:rsidP="00BE4256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</w:rPr>
      </w:pPr>
      <w:r w:rsidRPr="001608C5">
        <w:rPr>
          <w:rFonts w:ascii="Times New Roman" w:hAnsi="Times New Roman" w:cs="Times New Roman"/>
          <w:sz w:val="24"/>
        </w:rPr>
        <w:t>Комисија ради и одлучује у проширеном саставу</w:t>
      </w:r>
      <w:r w:rsidR="00E218BF" w:rsidRPr="001608C5">
        <w:rPr>
          <w:rFonts w:ascii="Times New Roman" w:hAnsi="Times New Roman" w:cs="Times New Roman"/>
          <w:sz w:val="24"/>
        </w:rPr>
        <w:t xml:space="preserve"> од дана примењивања Решењао именовању члана односно заменика члана Комисије док укупан извештај о резултатима локалних избора не постане коначан.</w:t>
      </w:r>
    </w:p>
    <w:p w:rsidR="00ED4E88" w:rsidRPr="001608C5" w:rsidRDefault="00ED4E88" w:rsidP="00ED4E8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608C5">
        <w:rPr>
          <w:rFonts w:ascii="Times New Roman" w:hAnsi="Times New Roman" w:cs="Times New Roman"/>
          <w:sz w:val="24"/>
          <w:lang w:val="sr-Cyrl-CS"/>
        </w:rPr>
        <w:t xml:space="preserve">Ако подносилац проглашене изборне листе не предложи члана, односно заменика члана органа за спровођење локалних избора у проширеном саставу у року који је прописан </w:t>
      </w:r>
      <w:r w:rsidRPr="001608C5">
        <w:rPr>
          <w:rFonts w:ascii="Times New Roman" w:hAnsi="Times New Roman" w:cs="Times New Roman"/>
          <w:sz w:val="24"/>
          <w:lang w:val="sr-Cyrl-CS"/>
        </w:rPr>
        <w:lastRenderedPageBreak/>
        <w:t>законом, орган наставља да ради и пуноважно одлучује без представника тог подносиоца изборне листе.</w:t>
      </w:r>
    </w:p>
    <w:p w:rsidR="003308CA" w:rsidRPr="001608C5" w:rsidRDefault="000735FE" w:rsidP="003308CA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08C5">
        <w:rPr>
          <w:rFonts w:ascii="Times New Roman" w:hAnsi="Times New Roman" w:cs="Times New Roman"/>
          <w:sz w:val="24"/>
          <w:szCs w:val="24"/>
          <w:lang w:val="sr-Cyrl-CS"/>
        </w:rPr>
        <w:t>Комисија о</w:t>
      </w:r>
      <w:r w:rsidR="00501553" w:rsidRPr="001608C5">
        <w:rPr>
          <w:rFonts w:ascii="Times New Roman" w:hAnsi="Times New Roman" w:cs="Times New Roman"/>
          <w:sz w:val="24"/>
          <w:szCs w:val="24"/>
          <w:lang w:val="sr-Cyrl-CS"/>
        </w:rPr>
        <w:t>длучује већином гласова свих чланова</w:t>
      </w:r>
      <w:r w:rsidRPr="001608C5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заменика у сталном, односно проширеном саставу.</w:t>
      </w:r>
    </w:p>
    <w:p w:rsidR="00CF064D" w:rsidRPr="00F43168" w:rsidRDefault="00872A33" w:rsidP="00F43168">
      <w:pPr>
        <w:pStyle w:val="BodyText"/>
        <w:ind w:right="126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608C5">
        <w:rPr>
          <w:rFonts w:ascii="Times New Roman" w:hAnsi="Times New Roman" w:cs="Times New Roman"/>
          <w:sz w:val="24"/>
        </w:rPr>
        <w:t>Заменик члана Комисије има иста права и обавезе као и члан којег замењује и може да присуствују седници Комисије којој присуствује и члан</w:t>
      </w:r>
      <w:r w:rsidRPr="00E218BF">
        <w:rPr>
          <w:rFonts w:ascii="Times New Roman" w:hAnsi="Times New Roman" w:cs="Times New Roman"/>
          <w:sz w:val="24"/>
        </w:rPr>
        <w:t xml:space="preserve"> којег замењује,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без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права учешћа</w:t>
      </w:r>
      <w:r w:rsidRPr="00F43168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 одлучивању</w:t>
      </w:r>
      <w:r w:rsidR="00345F42" w:rsidRPr="00F43168">
        <w:rPr>
          <w:rFonts w:ascii="Times New Roman" w:hAnsi="Times New Roman" w:cs="Times New Roman"/>
          <w:color w:val="231F20"/>
          <w:sz w:val="24"/>
          <w:szCs w:val="24"/>
        </w:rPr>
        <w:t>, и без права на накнаду за присуствовање тој седници.</w:t>
      </w:r>
    </w:p>
    <w:p w:rsidR="002C0578" w:rsidRPr="00F43168" w:rsidRDefault="00027B31" w:rsidP="00F43168">
      <w:pPr>
        <w:pStyle w:val="BodyText"/>
        <w:ind w:right="126"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18BF">
        <w:rPr>
          <w:rFonts w:ascii="Times New Roman" w:hAnsi="Times New Roman" w:cs="Times New Roman"/>
          <w:sz w:val="24"/>
        </w:rPr>
        <w:t>Изузетно</w:t>
      </w:r>
      <w:r w:rsidR="002C0578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sz w:val="24"/>
          <w:szCs w:val="24"/>
          <w:lang w:val="sr-Cyrl-CS"/>
        </w:rPr>
        <w:t>Председник може одлучити да поред председника и секретара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0578"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седницама присуствују и заменик председника и заменик секретара изборне комисије, ради континуираног упознавања истих са током изборног поступка, како би несметано и без одлагања могли да наставе са започетим пословима лица које замењују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, у случају њихове одсутности</w:t>
      </w:r>
      <w:r w:rsidR="002C0578" w:rsidRPr="00F43168">
        <w:rPr>
          <w:rFonts w:ascii="Times New Roman" w:hAnsi="Times New Roman" w:cs="Times New Roman"/>
          <w:sz w:val="24"/>
          <w:szCs w:val="24"/>
          <w:lang w:val="sr-Cyrl-CS"/>
        </w:rPr>
        <w:t>. За то присуство имају право на накнаду</w:t>
      </w:r>
      <w:r w:rsidR="004D78D6" w:rsidRPr="00F4316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D78D6" w:rsidRPr="00F43168" w:rsidRDefault="004D78D6" w:rsidP="00F431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комисије може из реда </w:t>
      </w:r>
      <w:r w:rsidR="00123D83" w:rsidRPr="00F43168">
        <w:rPr>
          <w:rFonts w:ascii="Times New Roman" w:hAnsi="Times New Roman" w:cs="Times New Roman"/>
          <w:sz w:val="24"/>
          <w:szCs w:val="24"/>
          <w:lang w:val="sr-Cyrl-CS"/>
        </w:rPr>
        <w:t>стручњака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, који имају потребна знања и искуства у спровођењу изборног процеса, да образује стручни тим, ради пружања стручне помоћи Комисији у обављању појединих изборних радњи.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Комисије поред стручног тима из става 1. овог члана, може да образује и тим за административно-техничке послове који </w:t>
      </w:r>
      <w:r w:rsidR="00CF064D" w:rsidRPr="00F43168">
        <w:rPr>
          <w:rFonts w:ascii="Times New Roman" w:hAnsi="Times New Roman" w:cs="Times New Roman"/>
          <w:sz w:val="24"/>
          <w:szCs w:val="24"/>
          <w:lang w:val="sr-Cyrl-CS"/>
        </w:rPr>
        <w:t>обављају одрежене послове приликом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</w:t>
      </w:r>
      <w:r w:rsidR="00CF064D" w:rsidRPr="00F4316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 изборног поступка.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Председник, чланови и секретар Комисије, као и њихови заменици имају право на накнаду за рад у Комисији. 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Висину накнаде за рад у Општинској изборној комисији, утврђује се посебном одлуком председника Комисије, на основу критеријума присутности, степена и квалитета ангажованости у изборном процесу.</w:t>
      </w:r>
    </w:p>
    <w:p w:rsidR="00123D83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Радници ангажовани у стручном и административно-техничком тиму имају право на накнаду за ангажовање у спровођењу изборних радњи.</w:t>
      </w:r>
    </w:p>
    <w:p w:rsidR="004D78D6" w:rsidRPr="00F43168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Висину накнаде за ангажовање у тимовима овог члана утврђује председник комисије посебном одлуком.</w:t>
      </w:r>
    </w:p>
    <w:p w:rsidR="004D78D6" w:rsidRDefault="004D78D6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Висину трошкова за опремање бирачког места, закупнине, накнаде за рад председника, заменика председника, чланова, заменика чланова бирачког одбора, као и друге трошкове утврђује Комисија посебном одлуком.</w:t>
      </w:r>
    </w:p>
    <w:p w:rsidR="00743CDF" w:rsidRPr="00F43168" w:rsidRDefault="00743CDF" w:rsidP="00F43168">
      <w:pPr>
        <w:ind w:firstLine="6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2A33" w:rsidRPr="00F43168" w:rsidRDefault="00872A33" w:rsidP="00F43168">
      <w:pPr>
        <w:ind w:left="430" w:right="448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Секретар Комисије и заменик секретара Комисије</w:t>
      </w:r>
    </w:p>
    <w:p w:rsidR="00F43168" w:rsidRPr="00F43168" w:rsidRDefault="00F43168" w:rsidP="00F43168">
      <w:pPr>
        <w:ind w:left="430" w:right="44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7.</w:t>
      </w:r>
    </w:p>
    <w:p w:rsidR="00872A33" w:rsidRPr="00F43168" w:rsidRDefault="00872A33" w:rsidP="00743CDF">
      <w:pPr>
        <w:pStyle w:val="BodyText"/>
        <w:ind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8BF">
        <w:rPr>
          <w:rFonts w:ascii="Times New Roman" w:hAnsi="Times New Roman" w:cs="Times New Roman"/>
          <w:sz w:val="24"/>
          <w:szCs w:val="24"/>
        </w:rPr>
        <w:t xml:space="preserve">Комисија има секретара и заменика секретара, који учествују у раду Комисије без права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одлучивања.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F43168">
      <w:pPr>
        <w:ind w:left="2209" w:right="2227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Радне групе</w:t>
      </w:r>
    </w:p>
    <w:p w:rsidR="00743CDF" w:rsidRPr="00F43168" w:rsidRDefault="00743CDF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8.</w:t>
      </w:r>
    </w:p>
    <w:p w:rsidR="00872A33" w:rsidRPr="00F43168" w:rsidRDefault="00872A33" w:rsidP="00743CD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8BF">
        <w:rPr>
          <w:rFonts w:ascii="Times New Roman" w:hAnsi="Times New Roman" w:cs="Times New Roman"/>
        </w:rPr>
        <w:t>Ради проучавања појединих питања из свог делокруга, израде предлога аката, извештаја и других докумената, као и обављања појединих изборних радњи,</w:t>
      </w:r>
      <w:r w:rsidRPr="00F43168">
        <w:rPr>
          <w:rFonts w:ascii="Times New Roman" w:hAnsi="Times New Roman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мисија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може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образује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радне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групе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својих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чланова.</w:t>
      </w:r>
    </w:p>
    <w:p w:rsidR="00872A33" w:rsidRPr="00F43168" w:rsidRDefault="00872A33" w:rsidP="00743CD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8BF">
        <w:rPr>
          <w:rFonts w:ascii="Times New Roman" w:hAnsi="Times New Roman" w:cs="Times New Roman"/>
          <w:sz w:val="24"/>
        </w:rPr>
        <w:t>У рад радних група могу да буду укључени представници општинских</w:t>
      </w:r>
      <w:r w:rsidRPr="00F431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органа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организација,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ради</w:t>
      </w:r>
      <w:r w:rsidRPr="00F431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пружања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стручне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помоћи.</w:t>
      </w:r>
    </w:p>
    <w:p w:rsidR="00872A33" w:rsidRPr="00F43168" w:rsidRDefault="00872A33" w:rsidP="00743CD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Одлуком о образовању радне групе утврђују се њен састав и задаци.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F43168">
      <w:pPr>
        <w:ind w:left="2209" w:right="2227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Услови за рад Комисије</w:t>
      </w:r>
    </w:p>
    <w:p w:rsidR="00743CDF" w:rsidRPr="00F43168" w:rsidRDefault="00743CDF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F43168">
      <w:pPr>
        <w:pStyle w:val="Heading4"/>
        <w:spacing w:before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9.</w:t>
      </w:r>
    </w:p>
    <w:p w:rsidR="00872A33" w:rsidRPr="00E218BF" w:rsidRDefault="00872A33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0"/>
          <w:sz w:val="24"/>
        </w:rPr>
        <w:t xml:space="preserve">Служба </w:t>
      </w:r>
      <w:r w:rsidR="00027B31" w:rsidRPr="00E218BF">
        <w:rPr>
          <w:rFonts w:ascii="Times New Roman" w:hAnsi="Times New Roman" w:cs="Times New Roman"/>
          <w:w w:val="90"/>
          <w:sz w:val="24"/>
        </w:rPr>
        <w:t>О</w:t>
      </w:r>
      <w:r w:rsidR="008A6E47" w:rsidRPr="00E218BF">
        <w:rPr>
          <w:rFonts w:ascii="Times New Roman" w:hAnsi="Times New Roman" w:cs="Times New Roman"/>
          <w:w w:val="90"/>
          <w:sz w:val="24"/>
        </w:rPr>
        <w:t>пштинске управе</w:t>
      </w:r>
      <w:r w:rsidRPr="00E218BF">
        <w:rPr>
          <w:rFonts w:ascii="Times New Roman" w:hAnsi="Times New Roman" w:cs="Times New Roman"/>
          <w:w w:val="90"/>
          <w:sz w:val="24"/>
        </w:rPr>
        <w:t xml:space="preserve"> </w:t>
      </w:r>
      <w:r w:rsidR="008A6E47" w:rsidRPr="00E218BF">
        <w:rPr>
          <w:rFonts w:ascii="Times New Roman" w:hAnsi="Times New Roman" w:cs="Times New Roman"/>
          <w:spacing w:val="-3"/>
          <w:w w:val="90"/>
          <w:sz w:val="24"/>
        </w:rPr>
        <w:t>О</w:t>
      </w:r>
      <w:r w:rsidRPr="00E218BF">
        <w:rPr>
          <w:rFonts w:ascii="Times New Roman" w:hAnsi="Times New Roman" w:cs="Times New Roman"/>
          <w:spacing w:val="-3"/>
          <w:w w:val="90"/>
          <w:sz w:val="24"/>
        </w:rPr>
        <w:t>пштине</w:t>
      </w:r>
      <w:r w:rsidR="008A6E47" w:rsidRPr="00E218BF">
        <w:rPr>
          <w:rFonts w:ascii="Times New Roman" w:hAnsi="Times New Roman" w:cs="Times New Roman"/>
          <w:spacing w:val="-3"/>
          <w:w w:val="90"/>
          <w:sz w:val="24"/>
        </w:rPr>
        <w:t xml:space="preserve"> Рача</w:t>
      </w:r>
      <w:r w:rsidRPr="00E218BF">
        <w:rPr>
          <w:rFonts w:ascii="Times New Roman" w:hAnsi="Times New Roman" w:cs="Times New Roman"/>
          <w:spacing w:val="-3"/>
          <w:w w:val="90"/>
          <w:sz w:val="24"/>
        </w:rPr>
        <w:t xml:space="preserve"> обезбеђује </w:t>
      </w:r>
      <w:r w:rsidRPr="00E218BF">
        <w:rPr>
          <w:rFonts w:ascii="Times New Roman" w:hAnsi="Times New Roman" w:cs="Times New Roman"/>
          <w:w w:val="90"/>
          <w:sz w:val="24"/>
        </w:rPr>
        <w:t xml:space="preserve">и пружа </w:t>
      </w:r>
      <w:r w:rsidRPr="00E218BF">
        <w:rPr>
          <w:rFonts w:ascii="Times New Roman" w:hAnsi="Times New Roman" w:cs="Times New Roman"/>
          <w:spacing w:val="-4"/>
          <w:w w:val="90"/>
          <w:sz w:val="24"/>
        </w:rPr>
        <w:t xml:space="preserve">неопходну </w:t>
      </w:r>
      <w:r w:rsidRPr="00E218BF">
        <w:rPr>
          <w:rFonts w:ascii="Times New Roman" w:hAnsi="Times New Roman" w:cs="Times New Roman"/>
          <w:spacing w:val="-3"/>
          <w:w w:val="90"/>
          <w:sz w:val="24"/>
        </w:rPr>
        <w:t xml:space="preserve">стручну, </w:t>
      </w:r>
      <w:r w:rsidR="00E218BF">
        <w:rPr>
          <w:rFonts w:ascii="Times New Roman" w:hAnsi="Times New Roman" w:cs="Times New Roman"/>
          <w:spacing w:val="-2"/>
          <w:w w:val="90"/>
          <w:sz w:val="24"/>
        </w:rPr>
        <w:t>ад</w:t>
      </w:r>
      <w:r w:rsidRPr="00E218BF">
        <w:rPr>
          <w:rFonts w:ascii="Times New Roman" w:hAnsi="Times New Roman" w:cs="Times New Roman"/>
          <w:spacing w:val="-3"/>
          <w:w w:val="90"/>
          <w:sz w:val="24"/>
        </w:rPr>
        <w:t xml:space="preserve">министративну </w:t>
      </w:r>
      <w:r w:rsidRPr="00E218BF">
        <w:rPr>
          <w:rFonts w:ascii="Times New Roman" w:hAnsi="Times New Roman" w:cs="Times New Roman"/>
          <w:w w:val="90"/>
          <w:sz w:val="24"/>
        </w:rPr>
        <w:t xml:space="preserve">и </w:t>
      </w:r>
      <w:r w:rsidRPr="00E218BF">
        <w:rPr>
          <w:rFonts w:ascii="Times New Roman" w:hAnsi="Times New Roman" w:cs="Times New Roman"/>
          <w:w w:val="90"/>
          <w:sz w:val="24"/>
        </w:rPr>
        <w:lastRenderedPageBreak/>
        <w:t xml:space="preserve">техничку </w:t>
      </w:r>
      <w:r w:rsidRPr="00E218BF">
        <w:rPr>
          <w:rFonts w:ascii="Times New Roman" w:hAnsi="Times New Roman" w:cs="Times New Roman"/>
          <w:spacing w:val="-5"/>
          <w:w w:val="90"/>
          <w:sz w:val="24"/>
        </w:rPr>
        <w:t xml:space="preserve">помоћ </w:t>
      </w:r>
      <w:r w:rsidRPr="00E218BF">
        <w:rPr>
          <w:rFonts w:ascii="Times New Roman" w:hAnsi="Times New Roman" w:cs="Times New Roman"/>
          <w:spacing w:val="-3"/>
          <w:w w:val="90"/>
          <w:sz w:val="24"/>
        </w:rPr>
        <w:t xml:space="preserve">при </w:t>
      </w:r>
      <w:r w:rsidRPr="00E218BF">
        <w:rPr>
          <w:rFonts w:ascii="Times New Roman" w:hAnsi="Times New Roman" w:cs="Times New Roman"/>
          <w:spacing w:val="-4"/>
          <w:w w:val="90"/>
          <w:sz w:val="24"/>
        </w:rPr>
        <w:t xml:space="preserve">обављању послова </w:t>
      </w:r>
      <w:r w:rsidRPr="00E218BF">
        <w:rPr>
          <w:rFonts w:ascii="Times New Roman" w:hAnsi="Times New Roman" w:cs="Times New Roman"/>
          <w:w w:val="90"/>
          <w:sz w:val="24"/>
        </w:rPr>
        <w:t xml:space="preserve">за </w:t>
      </w:r>
      <w:r w:rsidRPr="00E218BF">
        <w:rPr>
          <w:rFonts w:ascii="Times New Roman" w:hAnsi="Times New Roman" w:cs="Times New Roman"/>
          <w:spacing w:val="-3"/>
          <w:w w:val="90"/>
          <w:sz w:val="24"/>
        </w:rPr>
        <w:t xml:space="preserve">потребе </w:t>
      </w:r>
      <w:r w:rsidRPr="00E218BF">
        <w:rPr>
          <w:rFonts w:ascii="Times New Roman" w:hAnsi="Times New Roman" w:cs="Times New Roman"/>
          <w:spacing w:val="-4"/>
          <w:w w:val="90"/>
          <w:sz w:val="24"/>
        </w:rPr>
        <w:t xml:space="preserve">Комисије </w:t>
      </w:r>
      <w:r w:rsidRPr="00E218BF">
        <w:rPr>
          <w:rFonts w:ascii="Times New Roman" w:hAnsi="Times New Roman" w:cs="Times New Roman"/>
          <w:w w:val="90"/>
          <w:sz w:val="24"/>
        </w:rPr>
        <w:t xml:space="preserve">и </w:t>
      </w:r>
      <w:r w:rsidRPr="00E218BF">
        <w:rPr>
          <w:rFonts w:ascii="Times New Roman" w:hAnsi="Times New Roman" w:cs="Times New Roman"/>
          <w:spacing w:val="-2"/>
          <w:w w:val="90"/>
          <w:sz w:val="24"/>
        </w:rPr>
        <w:t>ње</w:t>
      </w:r>
      <w:r w:rsidRPr="00E218BF">
        <w:rPr>
          <w:rFonts w:ascii="Times New Roman" w:hAnsi="Times New Roman" w:cs="Times New Roman"/>
          <w:w w:val="95"/>
          <w:sz w:val="24"/>
        </w:rPr>
        <w:t>них</w:t>
      </w:r>
      <w:r w:rsidRPr="00E218BF">
        <w:rPr>
          <w:rFonts w:ascii="Times New Roman" w:hAnsi="Times New Roman" w:cs="Times New Roman"/>
          <w:spacing w:val="-37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радних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група,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у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складу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са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-4"/>
          <w:w w:val="95"/>
          <w:sz w:val="24"/>
        </w:rPr>
        <w:t>законом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и</w:t>
      </w:r>
      <w:r w:rsidRPr="00E218BF">
        <w:rPr>
          <w:rFonts w:ascii="Times New Roman" w:hAnsi="Times New Roman" w:cs="Times New Roman"/>
          <w:spacing w:val="-37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-3"/>
          <w:w w:val="95"/>
          <w:sz w:val="24"/>
        </w:rPr>
        <w:t>одлуком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о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-3"/>
          <w:w w:val="95"/>
          <w:sz w:val="24"/>
        </w:rPr>
        <w:t>организацији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и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раду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те</w:t>
      </w:r>
      <w:r w:rsidRPr="00E218B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службе.</w:t>
      </w:r>
    </w:p>
    <w:p w:rsidR="00872A33" w:rsidRPr="00F43168" w:rsidRDefault="00872A33" w:rsidP="00743CD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 обезбеђивању услова за рад Комисије стара се секретар Комисије.</w:t>
      </w:r>
    </w:p>
    <w:p w:rsidR="00872A33" w:rsidRPr="00F43168" w:rsidRDefault="00C905A1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294967294" distB="4294967294" distL="4294967294" distR="4294967294" simplePos="0" relativeHeight="251657728" behindDoc="1" locked="0" layoutInCell="1" allowOverlap="1">
                <wp:simplePos x="0" y="0"/>
                <wp:positionH relativeFrom="page">
                  <wp:posOffset>3809</wp:posOffset>
                </wp:positionH>
                <wp:positionV relativeFrom="paragraph">
                  <wp:posOffset>83819</wp:posOffset>
                </wp:positionV>
                <wp:extent cx="0" cy="0"/>
                <wp:effectExtent l="0" t="0" r="0" b="0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4F38" id="Line 2" o:spid="_x0000_s1026" style="position:absolute;z-index:-251658752;visibility:visible;mso-wrap-style:square;mso-width-percent:0;mso-height-percent:0;mso-wrap-distance-left:-6e-5mm;mso-wrap-distance-top:-6e-5mm;mso-wrap-distance-right:-6e-5mm;mso-wrap-distance-bottom:-6e-5mm;mso-position-horizontal:absolute;mso-position-horizontal-relative:page;mso-position-vertical:absolute;mso-position-vertical-relative:text;mso-width-percent:0;mso-height-percent:0;mso-width-relative:page;mso-height-relative:page" from=".3pt,6.6pt" to="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ysDwIAACM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" strokecolor="#231f20" strokeweight=".5pt">
                <w10:wrap type="topAndBottom" anchorx="page"/>
              </v:line>
            </w:pict>
          </mc:Fallback>
        </mc:AlternateConten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743CDF" w:rsidP="00ED4E88">
      <w:pPr>
        <w:tabs>
          <w:tab w:val="left" w:pos="5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sz w:val="24"/>
          <w:szCs w:val="24"/>
        </w:rPr>
        <w:t xml:space="preserve">III   </w:t>
      </w:r>
      <w:r w:rsidR="00872A33"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ПРАВА </w:t>
      </w:r>
      <w:r w:rsidR="00872A33"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872A33"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ОБАВЕЗЕ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Председник Комисије</w:t>
      </w:r>
    </w:p>
    <w:p w:rsidR="00743CDF" w:rsidRPr="00F43168" w:rsidRDefault="00743CDF" w:rsidP="00743CD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10.</w:t>
      </w:r>
    </w:p>
    <w:p w:rsidR="000735FE" w:rsidRPr="00F43168" w:rsidRDefault="000735FE" w:rsidP="00743CDF">
      <w:pPr>
        <w:pStyle w:val="ListParagraph"/>
        <w:ind w:left="0" w:firstLine="67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Председник Комисије: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представља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Комисију,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сазива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председава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седницама,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потписује акте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одобрава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службена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путовања,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стара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примени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овог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пословника,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обавља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друге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послове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утврђене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законом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пословником.</w:t>
      </w:r>
    </w:p>
    <w:p w:rsidR="00872A33" w:rsidRPr="00E218BF" w:rsidRDefault="00872A33" w:rsidP="00E218BF">
      <w:pPr>
        <w:rPr>
          <w:rFonts w:ascii="Times New Roman" w:hAnsi="Times New Roman" w:cs="Times New Roman"/>
          <w:sz w:val="24"/>
        </w:rPr>
      </w:pPr>
    </w:p>
    <w:p w:rsidR="00872A33" w:rsidRPr="00E218BF" w:rsidRDefault="00872A33" w:rsidP="00E218BF">
      <w:pPr>
        <w:jc w:val="both"/>
        <w:rPr>
          <w:rFonts w:ascii="Times New Roman" w:hAnsi="Times New Roman" w:cs="Times New Roman"/>
        </w:rPr>
      </w:pPr>
      <w:r w:rsidRPr="00E218BF">
        <w:rPr>
          <w:rFonts w:ascii="Times New Roman" w:hAnsi="Times New Roman" w:cs="Times New Roman"/>
          <w:color w:val="231F20"/>
          <w:w w:val="95"/>
          <w:sz w:val="24"/>
        </w:rPr>
        <w:t>Председник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Комисије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може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да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овласти</w:t>
      </w:r>
      <w:r w:rsidRPr="00E218BF">
        <w:rPr>
          <w:rFonts w:ascii="Times New Roman" w:hAnsi="Times New Roman" w:cs="Times New Roman"/>
          <w:color w:val="231F20"/>
          <w:spacing w:val="-24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секретара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Комисије</w:t>
      </w:r>
      <w:r w:rsidRPr="00E218BF">
        <w:rPr>
          <w:rFonts w:ascii="Times New Roman" w:hAnsi="Times New Roman" w:cs="Times New Roman"/>
          <w:color w:val="231F20"/>
          <w:spacing w:val="-24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да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w w:val="95"/>
          <w:sz w:val="24"/>
        </w:rPr>
        <w:t>потписује</w:t>
      </w:r>
      <w:r w:rsidRPr="00E218BF">
        <w:rPr>
          <w:rFonts w:ascii="Times New Roman" w:hAnsi="Times New Roman" w:cs="Times New Roman"/>
          <w:color w:val="231F20"/>
          <w:spacing w:val="-25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color w:val="231F20"/>
          <w:spacing w:val="2"/>
          <w:w w:val="95"/>
          <w:sz w:val="24"/>
        </w:rPr>
        <w:t>акте</w:t>
      </w:r>
      <w:r w:rsidRPr="00E218BF">
        <w:rPr>
          <w:rFonts w:ascii="Times New Roman" w:hAnsi="Times New Roman" w:cs="Times New Roman"/>
          <w:color w:val="231F20"/>
          <w:spacing w:val="2"/>
          <w:w w:val="95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Комисије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који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се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односе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на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  <w:spacing w:val="2"/>
        </w:rPr>
        <w:t>питања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оперативног</w:t>
      </w:r>
      <w:r w:rsidRPr="00E218B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8BF">
        <w:rPr>
          <w:rFonts w:ascii="Times New Roman" w:hAnsi="Times New Roman" w:cs="Times New Roman"/>
          <w:color w:val="231F20"/>
        </w:rPr>
        <w:t>карактера.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Заменик председника Комисије</w:t>
      </w:r>
    </w:p>
    <w:p w:rsidR="00743CDF" w:rsidRPr="00F43168" w:rsidRDefault="00743CDF" w:rsidP="00F43168">
      <w:pPr>
        <w:ind w:left="2210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11.</w:t>
      </w:r>
    </w:p>
    <w:p w:rsidR="00872A33" w:rsidRPr="00F43168" w:rsidRDefault="00872A33" w:rsidP="00743CDF">
      <w:pPr>
        <w:pStyle w:val="BodyText"/>
        <w:ind w:right="1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8BF">
        <w:rPr>
          <w:rFonts w:ascii="Times New Roman" w:hAnsi="Times New Roman" w:cs="Times New Roman"/>
          <w:sz w:val="24"/>
        </w:rPr>
        <w:t>Заменик председника Комисије обавља дужности председника Комисије у случају његове одсутности или спречености за обављање функције, а може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да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обавља и послове за које га председник Комисије овласти.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Чланови Комисије</w:t>
      </w:r>
    </w:p>
    <w:p w:rsidR="00743CDF" w:rsidRPr="00F43168" w:rsidRDefault="00743CDF" w:rsidP="00F43168">
      <w:pPr>
        <w:ind w:left="2210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</w:t>
      </w:r>
      <w:r w:rsidRPr="00F43168">
        <w:rPr>
          <w:color w:val="231F20"/>
          <w:spacing w:val="-32"/>
          <w:sz w:val="24"/>
          <w:szCs w:val="24"/>
        </w:rPr>
        <w:t xml:space="preserve"> </w:t>
      </w:r>
      <w:r w:rsidRPr="00F43168">
        <w:rPr>
          <w:color w:val="231F20"/>
          <w:sz w:val="24"/>
          <w:szCs w:val="24"/>
        </w:rPr>
        <w:t>12.</w:t>
      </w:r>
    </w:p>
    <w:p w:rsidR="00872A33" w:rsidRPr="00E218BF" w:rsidRDefault="00872A33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5"/>
          <w:sz w:val="24"/>
        </w:rPr>
        <w:t>Чланови</w:t>
      </w:r>
      <w:r w:rsidRPr="00E218B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Комисије</w:t>
      </w:r>
      <w:r w:rsidRPr="00E218B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имају</w:t>
      </w:r>
      <w:r w:rsidRPr="00E218B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>право</w:t>
      </w:r>
      <w:r w:rsidRPr="00E218B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и</w:t>
      </w:r>
      <w:r w:rsidRPr="00E218B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обавезу: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редовно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присуствују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седницама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учествују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расправи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питањима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дневном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реду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 Комисије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гласају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>о одређеним</w:t>
      </w:r>
      <w:r w:rsidR="008A6E47"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>зима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>јима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одлучује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седници,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обављају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све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дужности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задатке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које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одреди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Секретар Комисије</w:t>
      </w:r>
    </w:p>
    <w:p w:rsidR="00743CDF" w:rsidRPr="00F43168" w:rsidRDefault="00743CDF" w:rsidP="00F43168">
      <w:pPr>
        <w:ind w:left="2210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13.</w:t>
      </w:r>
    </w:p>
    <w:p w:rsidR="00872A33" w:rsidRPr="00F43168" w:rsidRDefault="00872A33" w:rsidP="00743CDF">
      <w:pPr>
        <w:pStyle w:val="BodyText"/>
        <w:ind w:firstLine="677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Секретар Комисије: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припрема седнице</w:t>
      </w:r>
      <w:r w:rsidRPr="00F431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координира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заменика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чланова</w:t>
      </w:r>
      <w:r w:rsidRPr="00F431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помаже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председнику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обављању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послова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његове</w:t>
      </w:r>
      <w:r w:rsidRPr="00F43168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надлежности,</w:t>
      </w:r>
    </w:p>
    <w:p w:rsidR="00027B31" w:rsidRPr="00F43168" w:rsidRDefault="00027B31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води записник о току седнице,</w:t>
      </w:r>
    </w:p>
    <w:p w:rsidR="00872A33" w:rsidRPr="00743CDF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E218BF">
        <w:rPr>
          <w:rFonts w:ascii="Times New Roman" w:hAnsi="Times New Roman" w:cs="Times New Roman"/>
        </w:rPr>
        <w:t>стара се о припреми предлога аката које доноси Комисија и обавља друге послове у складу са законом, овим пословником и налозима председника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743CDF" w:rsidRDefault="00743CDF" w:rsidP="00743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IV   </w:t>
      </w:r>
      <w:r w:rsidR="00872A33" w:rsidRPr="00743CDF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НАЧИН</w:t>
      </w:r>
      <w:r w:rsidR="00872A33" w:rsidRPr="00743CD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872A33" w:rsidRPr="00743CDF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РАДА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743CDF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14.</w:t>
      </w:r>
    </w:p>
    <w:p w:rsidR="00872A33" w:rsidRPr="00F43168" w:rsidRDefault="00872A33" w:rsidP="00743CD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Седнице Комисије се одржавају у њеном седишту.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743CD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Сазивање седнице Комисије</w:t>
      </w:r>
    </w:p>
    <w:p w:rsidR="00743CDF" w:rsidRPr="00F43168" w:rsidRDefault="00743CDF" w:rsidP="00743CD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15.</w:t>
      </w:r>
    </w:p>
    <w:p w:rsidR="00872A33" w:rsidRPr="00F43168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Седницу Комисије сазива председник Комисије</w:t>
      </w:r>
      <w:r w:rsidR="008A6E47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односно секретар по његовом овлашћењу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72A33" w:rsidRPr="00E218BF" w:rsidRDefault="008A6E47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0"/>
          <w:sz w:val="24"/>
        </w:rPr>
        <w:t>С</w:t>
      </w:r>
      <w:r w:rsidR="00872A33" w:rsidRPr="00E218BF">
        <w:rPr>
          <w:rFonts w:ascii="Times New Roman" w:hAnsi="Times New Roman" w:cs="Times New Roman"/>
          <w:w w:val="90"/>
          <w:sz w:val="24"/>
        </w:rPr>
        <w:t>едниц</w:t>
      </w:r>
      <w:r w:rsidRPr="00E218BF">
        <w:rPr>
          <w:rFonts w:ascii="Times New Roman" w:hAnsi="Times New Roman" w:cs="Times New Roman"/>
          <w:w w:val="90"/>
          <w:sz w:val="24"/>
        </w:rPr>
        <w:t>а</w:t>
      </w:r>
      <w:r w:rsidR="00872A33" w:rsidRPr="00E218BF">
        <w:rPr>
          <w:rFonts w:ascii="Times New Roman" w:hAnsi="Times New Roman" w:cs="Times New Roman"/>
          <w:w w:val="90"/>
          <w:sz w:val="24"/>
        </w:rPr>
        <w:t xml:space="preserve"> Комисије</w:t>
      </w:r>
      <w:r w:rsidRPr="00E218BF">
        <w:rPr>
          <w:rFonts w:ascii="Times New Roman" w:hAnsi="Times New Roman" w:cs="Times New Roman"/>
          <w:w w:val="90"/>
          <w:sz w:val="24"/>
        </w:rPr>
        <w:t xml:space="preserve"> се сазива</w:t>
      </w:r>
      <w:r w:rsidR="00872A33" w:rsidRPr="00E218BF">
        <w:rPr>
          <w:rFonts w:ascii="Times New Roman" w:hAnsi="Times New Roman" w:cs="Times New Roman"/>
          <w:w w:val="90"/>
          <w:sz w:val="24"/>
        </w:rPr>
        <w:t xml:space="preserve"> </w:t>
      </w:r>
      <w:r w:rsidR="00027B31" w:rsidRPr="00E218BF">
        <w:rPr>
          <w:rFonts w:ascii="Times New Roman" w:hAnsi="Times New Roman" w:cs="Times New Roman"/>
          <w:w w:val="90"/>
          <w:sz w:val="24"/>
        </w:rPr>
        <w:t xml:space="preserve">по потреби, </w:t>
      </w:r>
      <w:r w:rsidR="00872A33" w:rsidRPr="00E218BF">
        <w:rPr>
          <w:rFonts w:ascii="Times New Roman" w:hAnsi="Times New Roman" w:cs="Times New Roman"/>
          <w:w w:val="90"/>
          <w:sz w:val="24"/>
        </w:rPr>
        <w:t>у што краћем року</w:t>
      </w:r>
      <w:r w:rsidRPr="00E218BF">
        <w:rPr>
          <w:rFonts w:ascii="Times New Roman" w:hAnsi="Times New Roman" w:cs="Times New Roman"/>
          <w:w w:val="90"/>
          <w:sz w:val="24"/>
        </w:rPr>
        <w:t>.</w:t>
      </w:r>
    </w:p>
    <w:p w:rsidR="00872A33" w:rsidRPr="00E218BF" w:rsidRDefault="00872A33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5"/>
          <w:sz w:val="24"/>
        </w:rPr>
        <w:t>Седница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Комисије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се</w:t>
      </w:r>
      <w:r w:rsidRPr="00E218BF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>сазива,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по</w:t>
      </w:r>
      <w:r w:rsidRPr="00E218BF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правилу,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писменим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>путем,</w:t>
      </w:r>
      <w:r w:rsidRPr="00E218BF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а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може</w:t>
      </w:r>
      <w:r w:rsidRPr="00E218BF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се</w:t>
      </w:r>
      <w:r w:rsidRPr="00E218BF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сазвати и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телефонским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3"/>
          <w:w w:val="95"/>
          <w:sz w:val="24"/>
        </w:rPr>
        <w:t>путем</w:t>
      </w:r>
      <w:r w:rsidRPr="00E218BF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>или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на</w:t>
      </w:r>
      <w:r w:rsidRPr="00E218BF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3"/>
          <w:w w:val="95"/>
          <w:sz w:val="24"/>
        </w:rPr>
        <w:t>други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одговарајући</w:t>
      </w:r>
      <w:r w:rsidRPr="00E218BF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начин,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најкасније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два</w:t>
      </w:r>
      <w:r w:rsidRPr="00E218BF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дана</w:t>
      </w:r>
      <w:r w:rsidRPr="00E218BF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 xml:space="preserve">пре </w:t>
      </w:r>
      <w:r w:rsidRPr="00E218BF">
        <w:rPr>
          <w:rFonts w:ascii="Times New Roman" w:hAnsi="Times New Roman" w:cs="Times New Roman"/>
          <w:sz w:val="24"/>
        </w:rPr>
        <w:t>дана одређеног за одржавање</w:t>
      </w:r>
      <w:r w:rsidRPr="00E218BF">
        <w:rPr>
          <w:rFonts w:ascii="Times New Roman" w:hAnsi="Times New Roman" w:cs="Times New Roman"/>
          <w:spacing w:val="-42"/>
          <w:sz w:val="24"/>
        </w:rPr>
        <w:t xml:space="preserve"> </w:t>
      </w:r>
      <w:r w:rsidRPr="00E218BF">
        <w:rPr>
          <w:rFonts w:ascii="Times New Roman" w:hAnsi="Times New Roman" w:cs="Times New Roman"/>
          <w:sz w:val="24"/>
        </w:rPr>
        <w:t>седнице.</w:t>
      </w:r>
    </w:p>
    <w:p w:rsidR="004F677A" w:rsidRPr="00E218BF" w:rsidRDefault="00872A33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5"/>
          <w:sz w:val="24"/>
        </w:rPr>
        <w:t>У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>случају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потребе,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седнице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могу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да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spacing w:val="2"/>
          <w:w w:val="95"/>
          <w:sz w:val="24"/>
        </w:rPr>
        <w:t>буду</w:t>
      </w:r>
      <w:r w:rsidRPr="00E218BF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сазване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и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у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року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краћем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од</w:t>
      </w:r>
      <w:r w:rsidRPr="00E218BF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>рока</w:t>
      </w:r>
      <w:r w:rsidRPr="00E218BF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E218BF">
        <w:rPr>
          <w:rFonts w:ascii="Times New Roman" w:hAnsi="Times New Roman" w:cs="Times New Roman"/>
          <w:w w:val="95"/>
          <w:sz w:val="24"/>
        </w:rPr>
        <w:t xml:space="preserve">из </w:t>
      </w:r>
      <w:r w:rsidRPr="00E218BF">
        <w:rPr>
          <w:rFonts w:ascii="Times New Roman" w:hAnsi="Times New Roman" w:cs="Times New Roman"/>
          <w:spacing w:val="2"/>
          <w:sz w:val="24"/>
        </w:rPr>
        <w:t xml:space="preserve">става </w:t>
      </w:r>
      <w:r w:rsidRPr="00E218BF">
        <w:rPr>
          <w:rFonts w:ascii="Times New Roman" w:hAnsi="Times New Roman" w:cs="Times New Roman"/>
          <w:sz w:val="24"/>
        </w:rPr>
        <w:t>3. овог</w:t>
      </w:r>
      <w:r w:rsidRPr="00E218BF">
        <w:rPr>
          <w:rFonts w:ascii="Times New Roman" w:hAnsi="Times New Roman" w:cs="Times New Roman"/>
          <w:spacing w:val="-24"/>
          <w:sz w:val="24"/>
        </w:rPr>
        <w:t xml:space="preserve"> </w:t>
      </w:r>
      <w:r w:rsidRPr="00E218BF">
        <w:rPr>
          <w:rFonts w:ascii="Times New Roman" w:hAnsi="Times New Roman" w:cs="Times New Roman"/>
          <w:sz w:val="24"/>
        </w:rPr>
        <w:t>члана.</w:t>
      </w:r>
    </w:p>
    <w:p w:rsidR="004F677A" w:rsidRPr="00E218BF" w:rsidRDefault="00872A33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0"/>
          <w:sz w:val="24"/>
        </w:rPr>
        <w:t>Дневни ред седнице Комисије предлаже председник Комисије</w:t>
      </w:r>
      <w:r w:rsidR="008A6E47" w:rsidRPr="00E218BF">
        <w:rPr>
          <w:rFonts w:ascii="Times New Roman" w:hAnsi="Times New Roman" w:cs="Times New Roman"/>
          <w:w w:val="90"/>
          <w:sz w:val="24"/>
        </w:rPr>
        <w:t>.</w:t>
      </w:r>
    </w:p>
    <w:p w:rsidR="008A6E47" w:rsidRPr="00E218BF" w:rsidRDefault="008A6E47" w:rsidP="00E218BF">
      <w:pPr>
        <w:jc w:val="both"/>
        <w:rPr>
          <w:rFonts w:ascii="Times New Roman" w:hAnsi="Times New Roman" w:cs="Times New Roman"/>
          <w:sz w:val="24"/>
        </w:rPr>
      </w:pPr>
      <w:r w:rsidRPr="00E218BF">
        <w:rPr>
          <w:rFonts w:ascii="Times New Roman" w:hAnsi="Times New Roman" w:cs="Times New Roman"/>
          <w:w w:val="90"/>
          <w:sz w:val="24"/>
        </w:rPr>
        <w:t>Председник и чланови Комисије су дужни да на записнику дају свој број телефона, путем којег ће у случају хитности бити обавештавани о заказаним седницама Комисије.</w:t>
      </w:r>
    </w:p>
    <w:p w:rsidR="004F677A" w:rsidRDefault="004F677A" w:rsidP="00F43168">
      <w:pPr>
        <w:ind w:left="431" w:right="448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872A33" w:rsidRPr="00F43168" w:rsidRDefault="00872A33" w:rsidP="004F67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Отварање седнице и учешће на седници</w:t>
      </w:r>
    </w:p>
    <w:p w:rsidR="004F677A" w:rsidRDefault="004F677A" w:rsidP="00F43168">
      <w:pPr>
        <w:pStyle w:val="Heading4"/>
        <w:spacing w:before="0"/>
        <w:ind w:left="2210"/>
        <w:rPr>
          <w:color w:val="231F20"/>
          <w:sz w:val="24"/>
          <w:szCs w:val="24"/>
        </w:rPr>
      </w:pPr>
    </w:p>
    <w:p w:rsidR="00872A33" w:rsidRPr="006778D1" w:rsidRDefault="00872A33" w:rsidP="006778D1">
      <w:pPr>
        <w:jc w:val="center"/>
        <w:rPr>
          <w:sz w:val="24"/>
        </w:rPr>
      </w:pPr>
      <w:r w:rsidRPr="006778D1">
        <w:rPr>
          <w:sz w:val="24"/>
        </w:rPr>
        <w:t>Члан 16.</w:t>
      </w:r>
    </w:p>
    <w:p w:rsidR="00E218BF" w:rsidRPr="006778D1" w:rsidRDefault="00E218BF" w:rsidP="006778D1">
      <w:pPr>
        <w:jc w:val="both"/>
        <w:rPr>
          <w:sz w:val="24"/>
        </w:rPr>
      </w:pPr>
    </w:p>
    <w:p w:rsidR="00E218BF" w:rsidRPr="006778D1" w:rsidRDefault="00E218BF" w:rsidP="006778D1">
      <w:pPr>
        <w:jc w:val="both"/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Седница</w:t>
      </w:r>
      <w:r w:rsidRPr="006778D1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може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да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буде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одржана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када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јој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присуствује</w:t>
      </w:r>
      <w:r w:rsidRPr="006778D1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већина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од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укупног</w:t>
      </w:r>
      <w:r w:rsidRPr="006778D1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броја чланова,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односно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заменика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чланова</w:t>
      </w:r>
      <w:r w:rsidRPr="006778D1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Комисије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у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сталном,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односно</w:t>
      </w:r>
      <w:r w:rsidRPr="006778D1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 xml:space="preserve">проширеном </w:t>
      </w:r>
      <w:r w:rsidRPr="006778D1">
        <w:rPr>
          <w:rFonts w:ascii="Times New Roman" w:hAnsi="Times New Roman" w:cs="Times New Roman"/>
          <w:sz w:val="24"/>
        </w:rPr>
        <w:t>саставу.</w:t>
      </w:r>
    </w:p>
    <w:p w:rsidR="00E218BF" w:rsidRPr="006778D1" w:rsidRDefault="00E218BF" w:rsidP="006778D1">
      <w:pPr>
        <w:jc w:val="both"/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0"/>
          <w:sz w:val="24"/>
        </w:rPr>
        <w:t>Седницом председава председник Комисије односно у његовом одсуству, заме</w:t>
      </w:r>
      <w:r w:rsidRPr="006778D1">
        <w:rPr>
          <w:rFonts w:ascii="Times New Roman" w:hAnsi="Times New Roman" w:cs="Times New Roman"/>
          <w:sz w:val="24"/>
        </w:rPr>
        <w:t>ник председника Комисије.</w:t>
      </w:r>
    </w:p>
    <w:p w:rsidR="00E218BF" w:rsidRPr="006778D1" w:rsidRDefault="00E218BF" w:rsidP="006778D1">
      <w:pPr>
        <w:jc w:val="both"/>
        <w:rPr>
          <w:rFonts w:ascii="Times New Roman" w:hAnsi="Times New Roman" w:cs="Times New Roman"/>
          <w:w w:val="95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У</w:t>
      </w:r>
      <w:r w:rsidRPr="006778D1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случају</w:t>
      </w:r>
      <w:r w:rsidRPr="006778D1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када</w:t>
      </w:r>
      <w:r w:rsidRPr="006778D1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председник</w:t>
      </w:r>
      <w:r w:rsidRPr="006778D1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мора</w:t>
      </w:r>
      <w:r w:rsidRPr="006778D1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да</w:t>
      </w:r>
      <w:r w:rsidRPr="006778D1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напусти</w:t>
      </w:r>
      <w:r w:rsidRPr="006778D1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седницу,</w:t>
      </w:r>
      <w:r w:rsidRPr="006778D1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председавање</w:t>
      </w:r>
      <w:r w:rsidRPr="006778D1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преузима</w:t>
      </w:r>
      <w:r w:rsidRPr="006778D1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заменик</w:t>
      </w:r>
      <w:r w:rsidRPr="006778D1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председника.</w:t>
      </w:r>
    </w:p>
    <w:p w:rsidR="00E218BF" w:rsidRPr="006778D1" w:rsidRDefault="00E218BF" w:rsidP="006778D1">
      <w:pPr>
        <w:jc w:val="both"/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У случају да ни председник ни његов заменик нису у могућности да председавају седницом, седницом ће председавати најстарији члан ОИК, који се прихвати те дужности.</w:t>
      </w:r>
    </w:p>
    <w:p w:rsidR="00E218BF" w:rsidRPr="006778D1" w:rsidRDefault="00E218BF" w:rsidP="006778D1">
      <w:pPr>
        <w:jc w:val="both"/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Отварајући</w:t>
      </w:r>
      <w:r w:rsidRPr="006778D1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седницу,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председавајући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констатује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број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присутних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чланова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Ко</w:t>
      </w:r>
      <w:r w:rsidRPr="006778D1">
        <w:rPr>
          <w:rFonts w:ascii="Times New Roman" w:hAnsi="Times New Roman" w:cs="Times New Roman"/>
          <w:sz w:val="24"/>
        </w:rPr>
        <w:t>мисије.</w:t>
      </w:r>
    </w:p>
    <w:p w:rsidR="00E218BF" w:rsidRPr="006778D1" w:rsidRDefault="00E218BF" w:rsidP="006778D1">
      <w:pPr>
        <w:jc w:val="both"/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У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расправи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на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седници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могу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да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учествују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председник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Комисије,</w:t>
      </w:r>
      <w:r w:rsidRPr="006778D1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чланови</w:t>
      </w:r>
      <w:r w:rsidRPr="006778D1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Ко</w:t>
      </w:r>
      <w:r w:rsidRPr="006778D1">
        <w:rPr>
          <w:rFonts w:ascii="Times New Roman" w:hAnsi="Times New Roman" w:cs="Times New Roman"/>
          <w:sz w:val="24"/>
        </w:rPr>
        <w:t>мисије,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секретар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Комисије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и</w:t>
      </w:r>
      <w:r w:rsidRPr="006778D1">
        <w:rPr>
          <w:rFonts w:ascii="Times New Roman" w:hAnsi="Times New Roman" w:cs="Times New Roman"/>
          <w:spacing w:val="-1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њихови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заменици.“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4F677A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Ток седнице</w:t>
      </w:r>
    </w:p>
    <w:p w:rsidR="004F677A" w:rsidRPr="00F43168" w:rsidRDefault="004F677A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17.</w:t>
      </w:r>
    </w:p>
    <w:p w:rsidR="004F677A" w:rsidRPr="006778D1" w:rsidRDefault="00872A33" w:rsidP="006778D1">
      <w:pPr>
        <w:jc w:val="both"/>
        <w:rPr>
          <w:spacing w:val="-27"/>
          <w:w w:val="95"/>
          <w:sz w:val="24"/>
        </w:rPr>
      </w:pPr>
      <w:r w:rsidRPr="006778D1">
        <w:rPr>
          <w:w w:val="95"/>
          <w:sz w:val="24"/>
        </w:rPr>
        <w:t>Пре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утврђивања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дневног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реда,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spacing w:val="2"/>
          <w:w w:val="95"/>
          <w:sz w:val="24"/>
        </w:rPr>
        <w:t>приступа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се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усвајању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записника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претходне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седнице,</w:t>
      </w:r>
      <w:r w:rsidRPr="006778D1">
        <w:rPr>
          <w:spacing w:val="-27"/>
          <w:w w:val="95"/>
          <w:sz w:val="24"/>
        </w:rPr>
        <w:t xml:space="preserve"> </w:t>
      </w:r>
      <w:r w:rsidRPr="006778D1">
        <w:rPr>
          <w:w w:val="95"/>
          <w:sz w:val="24"/>
        </w:rPr>
        <w:t>уколико</w:t>
      </w:r>
      <w:r w:rsidRPr="006778D1">
        <w:rPr>
          <w:spacing w:val="-27"/>
          <w:w w:val="95"/>
          <w:sz w:val="24"/>
        </w:rPr>
        <w:t xml:space="preserve"> </w:t>
      </w:r>
      <w:r w:rsidRPr="006778D1">
        <w:rPr>
          <w:w w:val="95"/>
          <w:sz w:val="24"/>
        </w:rPr>
        <w:t>је</w:t>
      </w:r>
      <w:r w:rsidRPr="006778D1">
        <w:rPr>
          <w:spacing w:val="-26"/>
          <w:w w:val="95"/>
          <w:sz w:val="24"/>
        </w:rPr>
        <w:t xml:space="preserve"> </w:t>
      </w:r>
      <w:r w:rsidRPr="006778D1">
        <w:rPr>
          <w:w w:val="95"/>
          <w:sz w:val="24"/>
        </w:rPr>
        <w:t>сачињен</w:t>
      </w:r>
      <w:r w:rsidR="008A6E47" w:rsidRPr="006778D1">
        <w:rPr>
          <w:spacing w:val="-27"/>
          <w:w w:val="95"/>
          <w:sz w:val="24"/>
        </w:rPr>
        <w:t>.</w:t>
      </w:r>
    </w:p>
    <w:p w:rsidR="004F677A" w:rsidRPr="006778D1" w:rsidRDefault="00872A33" w:rsidP="006778D1">
      <w:pPr>
        <w:jc w:val="both"/>
        <w:rPr>
          <w:sz w:val="24"/>
        </w:rPr>
      </w:pPr>
      <w:r w:rsidRPr="006778D1">
        <w:rPr>
          <w:w w:val="95"/>
          <w:sz w:val="24"/>
        </w:rPr>
        <w:t>Примедбе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w w:val="95"/>
          <w:sz w:val="24"/>
        </w:rPr>
        <w:t>на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w w:val="95"/>
          <w:sz w:val="24"/>
        </w:rPr>
        <w:t>записник</w:t>
      </w:r>
      <w:r w:rsidRPr="006778D1">
        <w:rPr>
          <w:spacing w:val="-33"/>
          <w:w w:val="95"/>
          <w:sz w:val="24"/>
        </w:rPr>
        <w:t xml:space="preserve"> </w:t>
      </w:r>
      <w:r w:rsidRPr="006778D1">
        <w:rPr>
          <w:w w:val="95"/>
          <w:sz w:val="24"/>
        </w:rPr>
        <w:t>може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w w:val="95"/>
          <w:sz w:val="24"/>
        </w:rPr>
        <w:t>да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w w:val="95"/>
          <w:sz w:val="24"/>
        </w:rPr>
        <w:t>изнесе</w:t>
      </w:r>
      <w:r w:rsidRPr="006778D1">
        <w:rPr>
          <w:spacing w:val="-33"/>
          <w:w w:val="95"/>
          <w:sz w:val="24"/>
        </w:rPr>
        <w:t xml:space="preserve"> </w:t>
      </w:r>
      <w:r w:rsidRPr="006778D1">
        <w:rPr>
          <w:spacing w:val="2"/>
          <w:w w:val="95"/>
          <w:sz w:val="24"/>
        </w:rPr>
        <w:t>сваки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spacing w:val="2"/>
          <w:w w:val="95"/>
          <w:sz w:val="24"/>
        </w:rPr>
        <w:t>члан</w:t>
      </w:r>
      <w:r w:rsidRPr="006778D1">
        <w:rPr>
          <w:spacing w:val="-33"/>
          <w:w w:val="95"/>
          <w:sz w:val="24"/>
        </w:rPr>
        <w:t xml:space="preserve"> </w:t>
      </w:r>
      <w:r w:rsidRPr="006778D1">
        <w:rPr>
          <w:w w:val="95"/>
          <w:sz w:val="24"/>
        </w:rPr>
        <w:t>Комисије,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w w:val="95"/>
          <w:sz w:val="24"/>
        </w:rPr>
        <w:t>односно</w:t>
      </w:r>
      <w:r w:rsidRPr="006778D1">
        <w:rPr>
          <w:spacing w:val="-34"/>
          <w:w w:val="95"/>
          <w:sz w:val="24"/>
        </w:rPr>
        <w:t xml:space="preserve"> </w:t>
      </w:r>
      <w:r w:rsidRPr="006778D1">
        <w:rPr>
          <w:w w:val="95"/>
          <w:sz w:val="24"/>
        </w:rPr>
        <w:t xml:space="preserve">заменик </w:t>
      </w:r>
      <w:r w:rsidRPr="006778D1">
        <w:rPr>
          <w:sz w:val="24"/>
        </w:rPr>
        <w:t>члана.</w:t>
      </w:r>
    </w:p>
    <w:p w:rsidR="004F677A" w:rsidRPr="006778D1" w:rsidRDefault="00872A33" w:rsidP="006778D1">
      <w:pPr>
        <w:jc w:val="both"/>
        <w:rPr>
          <w:sz w:val="24"/>
        </w:rPr>
      </w:pPr>
      <w:r w:rsidRPr="006778D1">
        <w:rPr>
          <w:spacing w:val="-3"/>
          <w:w w:val="95"/>
          <w:sz w:val="24"/>
        </w:rPr>
        <w:t>Уколико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нема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изнетих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примедби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на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записник,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председавајући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ставља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на</w:t>
      </w:r>
      <w:r w:rsidRPr="006778D1">
        <w:rPr>
          <w:spacing w:val="-24"/>
          <w:w w:val="95"/>
          <w:sz w:val="24"/>
        </w:rPr>
        <w:t xml:space="preserve"> </w:t>
      </w:r>
      <w:r w:rsidRPr="006778D1">
        <w:rPr>
          <w:w w:val="95"/>
          <w:sz w:val="24"/>
        </w:rPr>
        <w:t>гла</w:t>
      </w:r>
      <w:r w:rsidRPr="006778D1">
        <w:rPr>
          <w:spacing w:val="2"/>
          <w:sz w:val="24"/>
        </w:rPr>
        <w:t>сање</w:t>
      </w:r>
      <w:r w:rsidRPr="006778D1">
        <w:rPr>
          <w:spacing w:val="-41"/>
          <w:sz w:val="24"/>
        </w:rPr>
        <w:t xml:space="preserve"> </w:t>
      </w:r>
      <w:r w:rsidRPr="006778D1">
        <w:rPr>
          <w:sz w:val="24"/>
        </w:rPr>
        <w:t>записник у предложеном тексту.</w:t>
      </w:r>
    </w:p>
    <w:p w:rsidR="004F677A" w:rsidRPr="006778D1" w:rsidRDefault="00872A33" w:rsidP="006778D1">
      <w:pPr>
        <w:jc w:val="both"/>
        <w:rPr>
          <w:sz w:val="24"/>
        </w:rPr>
      </w:pPr>
      <w:r w:rsidRPr="006778D1">
        <w:rPr>
          <w:w w:val="90"/>
          <w:sz w:val="24"/>
        </w:rPr>
        <w:t xml:space="preserve">О изнетим примедбама на записник, Комисија одлучује редом којим су изнете </w:t>
      </w:r>
      <w:r w:rsidRPr="006778D1">
        <w:rPr>
          <w:sz w:val="24"/>
        </w:rPr>
        <w:t>у расправи.</w:t>
      </w:r>
    </w:p>
    <w:p w:rsidR="00872A33" w:rsidRPr="006778D1" w:rsidRDefault="00872A33" w:rsidP="006778D1">
      <w:pPr>
        <w:jc w:val="both"/>
        <w:rPr>
          <w:w w:val="95"/>
          <w:sz w:val="24"/>
        </w:rPr>
      </w:pPr>
      <w:r w:rsidRPr="006778D1">
        <w:rPr>
          <w:w w:val="90"/>
          <w:sz w:val="24"/>
        </w:rPr>
        <w:t>Након</w:t>
      </w:r>
      <w:r w:rsidRPr="006778D1">
        <w:rPr>
          <w:spacing w:val="-6"/>
          <w:w w:val="90"/>
          <w:sz w:val="24"/>
        </w:rPr>
        <w:t xml:space="preserve"> </w:t>
      </w:r>
      <w:r w:rsidRPr="006778D1">
        <w:rPr>
          <w:spacing w:val="3"/>
          <w:w w:val="90"/>
          <w:sz w:val="24"/>
        </w:rPr>
        <w:t>одлучивања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о</w:t>
      </w:r>
      <w:r w:rsidRPr="006778D1">
        <w:rPr>
          <w:spacing w:val="-6"/>
          <w:w w:val="90"/>
          <w:sz w:val="24"/>
        </w:rPr>
        <w:t xml:space="preserve"> </w:t>
      </w:r>
      <w:r w:rsidRPr="006778D1">
        <w:rPr>
          <w:w w:val="90"/>
          <w:sz w:val="24"/>
        </w:rPr>
        <w:t>примедбама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на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записник,</w:t>
      </w:r>
      <w:r w:rsidRPr="006778D1">
        <w:rPr>
          <w:spacing w:val="-6"/>
          <w:w w:val="90"/>
          <w:sz w:val="24"/>
        </w:rPr>
        <w:t xml:space="preserve"> </w:t>
      </w:r>
      <w:r w:rsidRPr="006778D1">
        <w:rPr>
          <w:w w:val="90"/>
          <w:sz w:val="24"/>
        </w:rPr>
        <w:t>председавајући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констатује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да</w:t>
      </w:r>
      <w:r w:rsidRPr="006778D1">
        <w:rPr>
          <w:spacing w:val="-6"/>
          <w:w w:val="90"/>
          <w:sz w:val="24"/>
        </w:rPr>
        <w:t xml:space="preserve"> </w:t>
      </w:r>
      <w:r w:rsidRPr="006778D1">
        <w:rPr>
          <w:w w:val="90"/>
          <w:sz w:val="24"/>
        </w:rPr>
        <w:t xml:space="preserve">је </w:t>
      </w:r>
      <w:r w:rsidRPr="006778D1">
        <w:rPr>
          <w:w w:val="95"/>
          <w:sz w:val="24"/>
        </w:rPr>
        <w:t>записник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усвојен</w:t>
      </w:r>
      <w:r w:rsidRPr="006778D1">
        <w:rPr>
          <w:spacing w:val="-32"/>
          <w:w w:val="95"/>
          <w:sz w:val="24"/>
        </w:rPr>
        <w:t xml:space="preserve"> </w:t>
      </w:r>
      <w:r w:rsidRPr="006778D1">
        <w:rPr>
          <w:w w:val="95"/>
          <w:sz w:val="24"/>
        </w:rPr>
        <w:t>у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предложеном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тексту,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односно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са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spacing w:val="2"/>
          <w:w w:val="95"/>
          <w:sz w:val="24"/>
        </w:rPr>
        <w:t>прихваћеним</w:t>
      </w:r>
      <w:r w:rsidRPr="006778D1">
        <w:rPr>
          <w:spacing w:val="-31"/>
          <w:w w:val="95"/>
          <w:sz w:val="24"/>
        </w:rPr>
        <w:t xml:space="preserve"> </w:t>
      </w:r>
      <w:r w:rsidRPr="006778D1">
        <w:rPr>
          <w:w w:val="95"/>
          <w:sz w:val="24"/>
        </w:rPr>
        <w:t>примедбама.</w:t>
      </w:r>
    </w:p>
    <w:p w:rsidR="004F677A" w:rsidRPr="00F43168" w:rsidRDefault="004F677A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18.</w:t>
      </w:r>
    </w:p>
    <w:p w:rsidR="006778D1" w:rsidRPr="006778D1" w:rsidRDefault="00872A33" w:rsidP="006778D1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Дневни ред седнице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предлаже Председник Комисије, 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утврђује</w:t>
      </w:r>
      <w:r w:rsidR="00027B31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га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Комисија.</w:t>
      </w:r>
    </w:p>
    <w:p w:rsidR="004F677A" w:rsidRPr="006778D1" w:rsidRDefault="00872A33" w:rsidP="006778D1">
      <w:pPr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Право</w:t>
      </w:r>
      <w:r w:rsidRPr="006778D1">
        <w:rPr>
          <w:rFonts w:ascii="Times New Roman" w:hAnsi="Times New Roman" w:cs="Times New Roman"/>
          <w:spacing w:val="-30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да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предложи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измену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или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допуну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предложеног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дневног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реда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има</w:t>
      </w:r>
      <w:r w:rsidRPr="006778D1">
        <w:rPr>
          <w:rFonts w:ascii="Times New Roman" w:hAnsi="Times New Roman" w:cs="Times New Roman"/>
          <w:spacing w:val="-29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 xml:space="preserve">сваки </w:t>
      </w:r>
      <w:r w:rsidRPr="006778D1">
        <w:rPr>
          <w:rFonts w:ascii="Times New Roman" w:hAnsi="Times New Roman" w:cs="Times New Roman"/>
          <w:spacing w:val="2"/>
          <w:sz w:val="24"/>
        </w:rPr>
        <w:t>члан</w:t>
      </w:r>
      <w:r w:rsidRPr="006778D1">
        <w:rPr>
          <w:rFonts w:ascii="Times New Roman" w:hAnsi="Times New Roman" w:cs="Times New Roman"/>
          <w:spacing w:val="-4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Комисије односно заменик члана.</w:t>
      </w:r>
    </w:p>
    <w:p w:rsidR="004F677A" w:rsidRPr="006778D1" w:rsidRDefault="00872A33" w:rsidP="006778D1">
      <w:pPr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0"/>
          <w:sz w:val="24"/>
        </w:rPr>
        <w:t>О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предлозима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за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измену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0"/>
          <w:sz w:val="24"/>
        </w:rPr>
        <w:t>или</w:t>
      </w:r>
      <w:r w:rsidRPr="006778D1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0"/>
          <w:sz w:val="24"/>
        </w:rPr>
        <w:t>допуну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предложеног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дневног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реда</w:t>
      </w:r>
      <w:r w:rsidRPr="006778D1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spacing w:val="3"/>
          <w:w w:val="90"/>
          <w:sz w:val="24"/>
        </w:rPr>
        <w:t>одлучује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>се</w:t>
      </w:r>
      <w:r w:rsidRPr="006778D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6778D1">
        <w:rPr>
          <w:rFonts w:ascii="Times New Roman" w:hAnsi="Times New Roman" w:cs="Times New Roman"/>
          <w:w w:val="90"/>
          <w:sz w:val="24"/>
        </w:rPr>
        <w:t xml:space="preserve">без </w:t>
      </w:r>
      <w:r w:rsidRPr="006778D1">
        <w:rPr>
          <w:rFonts w:ascii="Times New Roman" w:hAnsi="Times New Roman" w:cs="Times New Roman"/>
          <w:sz w:val="24"/>
        </w:rPr>
        <w:t>расправе,</w:t>
      </w:r>
      <w:r w:rsidRPr="006778D1">
        <w:rPr>
          <w:rFonts w:ascii="Times New Roman" w:hAnsi="Times New Roman" w:cs="Times New Roman"/>
          <w:spacing w:val="-15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редом</w:t>
      </w:r>
      <w:r w:rsidRPr="006778D1">
        <w:rPr>
          <w:rFonts w:ascii="Times New Roman" w:hAnsi="Times New Roman" w:cs="Times New Roman"/>
          <w:spacing w:val="-14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којим</w:t>
      </w:r>
      <w:r w:rsidRPr="006778D1">
        <w:rPr>
          <w:rFonts w:ascii="Times New Roman" w:hAnsi="Times New Roman" w:cs="Times New Roman"/>
          <w:spacing w:val="-1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3"/>
          <w:sz w:val="24"/>
        </w:rPr>
        <w:t>су</w:t>
      </w:r>
      <w:r w:rsidRPr="006778D1">
        <w:rPr>
          <w:rFonts w:ascii="Times New Roman" w:hAnsi="Times New Roman" w:cs="Times New Roman"/>
          <w:spacing w:val="-14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предлози</w:t>
      </w:r>
      <w:r w:rsidRPr="006778D1">
        <w:rPr>
          <w:rFonts w:ascii="Times New Roman" w:hAnsi="Times New Roman" w:cs="Times New Roman"/>
          <w:spacing w:val="-15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изнети</w:t>
      </w:r>
      <w:r w:rsidRPr="006778D1">
        <w:rPr>
          <w:rFonts w:ascii="Times New Roman" w:hAnsi="Times New Roman" w:cs="Times New Roman"/>
          <w:spacing w:val="-14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на</w:t>
      </w:r>
      <w:r w:rsidRPr="006778D1">
        <w:rPr>
          <w:rFonts w:ascii="Times New Roman" w:hAnsi="Times New Roman" w:cs="Times New Roman"/>
          <w:spacing w:val="-15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седници.</w:t>
      </w:r>
    </w:p>
    <w:p w:rsidR="004F677A" w:rsidRPr="006778D1" w:rsidRDefault="00872A33" w:rsidP="006778D1">
      <w:pPr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Након</w:t>
      </w:r>
      <w:r w:rsidRPr="006778D1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изјашњавања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предлозима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за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измену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односно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допуну</w:t>
      </w:r>
      <w:r w:rsidRPr="006778D1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 xml:space="preserve">предложеног </w:t>
      </w:r>
      <w:r w:rsidRPr="006778D1">
        <w:rPr>
          <w:rFonts w:ascii="Times New Roman" w:hAnsi="Times New Roman" w:cs="Times New Roman"/>
          <w:sz w:val="24"/>
        </w:rPr>
        <w:t>дневног</w:t>
      </w:r>
      <w:r w:rsidRPr="006778D1">
        <w:rPr>
          <w:rFonts w:ascii="Times New Roman" w:hAnsi="Times New Roman" w:cs="Times New Roman"/>
          <w:spacing w:val="-2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реда,</w:t>
      </w:r>
      <w:r w:rsidRPr="006778D1">
        <w:rPr>
          <w:rFonts w:ascii="Times New Roman" w:hAnsi="Times New Roman" w:cs="Times New Roman"/>
          <w:spacing w:val="-2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Комисија</w:t>
      </w:r>
      <w:r w:rsidRPr="006778D1">
        <w:rPr>
          <w:rFonts w:ascii="Times New Roman" w:hAnsi="Times New Roman" w:cs="Times New Roman"/>
          <w:spacing w:val="-20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гласа</w:t>
      </w:r>
      <w:r w:rsidRPr="006778D1">
        <w:rPr>
          <w:rFonts w:ascii="Times New Roman" w:hAnsi="Times New Roman" w:cs="Times New Roman"/>
          <w:spacing w:val="-2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о</w:t>
      </w:r>
      <w:r w:rsidRPr="006778D1">
        <w:rPr>
          <w:rFonts w:ascii="Times New Roman" w:hAnsi="Times New Roman" w:cs="Times New Roman"/>
          <w:spacing w:val="-20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усвајању</w:t>
      </w:r>
      <w:r w:rsidRPr="006778D1">
        <w:rPr>
          <w:rFonts w:ascii="Times New Roman" w:hAnsi="Times New Roman" w:cs="Times New Roman"/>
          <w:spacing w:val="-2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дневног</w:t>
      </w:r>
      <w:r w:rsidRPr="006778D1">
        <w:rPr>
          <w:rFonts w:ascii="Times New Roman" w:hAnsi="Times New Roman" w:cs="Times New Roman"/>
          <w:spacing w:val="-20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реда</w:t>
      </w:r>
      <w:r w:rsidRPr="006778D1">
        <w:rPr>
          <w:rFonts w:ascii="Times New Roman" w:hAnsi="Times New Roman" w:cs="Times New Roman"/>
          <w:spacing w:val="-2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у</w:t>
      </w:r>
      <w:r w:rsidRPr="006778D1">
        <w:rPr>
          <w:rFonts w:ascii="Times New Roman" w:hAnsi="Times New Roman" w:cs="Times New Roman"/>
          <w:spacing w:val="-21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целини.</w:t>
      </w:r>
    </w:p>
    <w:p w:rsidR="00123D83" w:rsidRPr="006778D1" w:rsidRDefault="00872A33" w:rsidP="006778D1">
      <w:pPr>
        <w:rPr>
          <w:rFonts w:ascii="Times New Roman" w:hAnsi="Times New Roman" w:cs="Times New Roman"/>
          <w:sz w:val="24"/>
        </w:rPr>
      </w:pPr>
      <w:r w:rsidRPr="006778D1">
        <w:rPr>
          <w:rFonts w:ascii="Times New Roman" w:hAnsi="Times New Roman" w:cs="Times New Roman"/>
          <w:w w:val="90"/>
          <w:sz w:val="24"/>
        </w:rPr>
        <w:t xml:space="preserve">На предлог председавајућег </w:t>
      </w:r>
      <w:r w:rsidRPr="006778D1">
        <w:rPr>
          <w:rFonts w:ascii="Times New Roman" w:hAnsi="Times New Roman" w:cs="Times New Roman"/>
          <w:spacing w:val="2"/>
          <w:w w:val="90"/>
          <w:sz w:val="24"/>
        </w:rPr>
        <w:t xml:space="preserve">или </w:t>
      </w:r>
      <w:r w:rsidRPr="006778D1">
        <w:rPr>
          <w:rFonts w:ascii="Times New Roman" w:hAnsi="Times New Roman" w:cs="Times New Roman"/>
          <w:w w:val="90"/>
          <w:sz w:val="24"/>
        </w:rPr>
        <w:t>члана Комисије односно заменика члана, Ко</w:t>
      </w:r>
      <w:r w:rsidRPr="006778D1">
        <w:rPr>
          <w:rFonts w:ascii="Times New Roman" w:hAnsi="Times New Roman" w:cs="Times New Roman"/>
          <w:w w:val="95"/>
          <w:sz w:val="24"/>
        </w:rPr>
        <w:t>мисија</w:t>
      </w:r>
      <w:r w:rsidRPr="006778D1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може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да</w:t>
      </w:r>
      <w:r w:rsidRPr="006778D1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3"/>
          <w:w w:val="95"/>
          <w:sz w:val="24"/>
        </w:rPr>
        <w:t>одлучи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да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се</w:t>
      </w:r>
      <w:r w:rsidRPr="006778D1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време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за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расправу</w:t>
      </w:r>
      <w:r w:rsidRPr="006778D1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сваког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од</w:t>
      </w:r>
      <w:r w:rsidRPr="006778D1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w w:val="95"/>
          <w:sz w:val="24"/>
        </w:rPr>
        <w:t>учесника,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>по</w:t>
      </w:r>
      <w:r w:rsidRPr="006778D1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6778D1">
        <w:rPr>
          <w:rFonts w:ascii="Times New Roman" w:hAnsi="Times New Roman" w:cs="Times New Roman"/>
          <w:w w:val="95"/>
          <w:sz w:val="24"/>
        </w:rPr>
        <w:t xml:space="preserve">одређеној </w:t>
      </w:r>
      <w:r w:rsidRPr="006778D1">
        <w:rPr>
          <w:rFonts w:ascii="Times New Roman" w:hAnsi="Times New Roman" w:cs="Times New Roman"/>
          <w:sz w:val="24"/>
        </w:rPr>
        <w:t>тачки</w:t>
      </w:r>
      <w:r w:rsidRPr="006778D1">
        <w:rPr>
          <w:rFonts w:ascii="Times New Roman" w:hAnsi="Times New Roman" w:cs="Times New Roman"/>
          <w:spacing w:val="-13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дневног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реда,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pacing w:val="2"/>
          <w:sz w:val="24"/>
        </w:rPr>
        <w:t>ограничи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на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z w:val="24"/>
        </w:rPr>
        <w:t>пет</w:t>
      </w:r>
      <w:r w:rsidRPr="006778D1">
        <w:rPr>
          <w:rFonts w:ascii="Times New Roman" w:hAnsi="Times New Roman" w:cs="Times New Roman"/>
          <w:spacing w:val="-12"/>
          <w:sz w:val="24"/>
        </w:rPr>
        <w:t xml:space="preserve"> </w:t>
      </w:r>
      <w:r w:rsidRPr="006778D1">
        <w:rPr>
          <w:rFonts w:ascii="Times New Roman" w:hAnsi="Times New Roman" w:cs="Times New Roman"/>
          <w:spacing w:val="3"/>
          <w:sz w:val="24"/>
        </w:rPr>
        <w:lastRenderedPageBreak/>
        <w:t>минута.</w:t>
      </w:r>
    </w:p>
    <w:p w:rsidR="00123D83" w:rsidRPr="00F43168" w:rsidRDefault="00123D83" w:rsidP="00F43168">
      <w:pPr>
        <w:pStyle w:val="Heading4"/>
        <w:spacing w:before="0"/>
        <w:ind w:left="2208"/>
        <w:rPr>
          <w:color w:val="231F20"/>
          <w:sz w:val="24"/>
          <w:szCs w:val="24"/>
        </w:rPr>
      </w:pPr>
    </w:p>
    <w:p w:rsidR="00872A33" w:rsidRDefault="00872A33" w:rsidP="004F677A">
      <w:pPr>
        <w:pStyle w:val="Heading4"/>
        <w:spacing w:before="0"/>
        <w:ind w:left="0" w:right="0"/>
        <w:rPr>
          <w:color w:val="231F20"/>
          <w:sz w:val="24"/>
          <w:szCs w:val="24"/>
        </w:rPr>
      </w:pPr>
      <w:r w:rsidRPr="00F43168">
        <w:rPr>
          <w:color w:val="231F20"/>
          <w:sz w:val="24"/>
          <w:szCs w:val="24"/>
        </w:rPr>
        <w:t>Члан</w:t>
      </w:r>
      <w:r w:rsidRPr="00F43168">
        <w:rPr>
          <w:color w:val="231F20"/>
          <w:spacing w:val="-32"/>
          <w:sz w:val="24"/>
          <w:szCs w:val="24"/>
        </w:rPr>
        <w:t xml:space="preserve"> </w:t>
      </w:r>
      <w:r w:rsidRPr="00F43168">
        <w:rPr>
          <w:color w:val="231F20"/>
          <w:sz w:val="24"/>
          <w:szCs w:val="24"/>
        </w:rPr>
        <w:t>19.</w:t>
      </w:r>
    </w:p>
    <w:p w:rsidR="006778D1" w:rsidRPr="006778D1" w:rsidRDefault="006778D1" w:rsidP="004F677A">
      <w:pPr>
        <w:pStyle w:val="Heading4"/>
        <w:spacing w:before="0"/>
        <w:ind w:left="0" w:right="0"/>
        <w:rPr>
          <w:sz w:val="24"/>
          <w:szCs w:val="24"/>
        </w:rPr>
      </w:pPr>
    </w:p>
    <w:p w:rsidR="004F677A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На седници се ради по тачкама утврђеног дневног реда.</w:t>
      </w:r>
    </w:p>
    <w:p w:rsidR="00872A33" w:rsidRDefault="00872A33" w:rsidP="004F677A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78D1">
        <w:rPr>
          <w:rFonts w:ascii="Times New Roman" w:hAnsi="Times New Roman" w:cs="Times New Roman"/>
          <w:sz w:val="24"/>
        </w:rPr>
        <w:t>Уколико се на седници разматра предлог акта који доноси Комисија, пре отварања</w:t>
      </w:r>
      <w:r w:rsidRPr="006778D1">
        <w:rPr>
          <w:rFonts w:ascii="Times New Roman" w:hAnsi="Times New Roman" w:cs="Times New Roman"/>
          <w:color w:val="231F20"/>
          <w:spacing w:val="-31"/>
          <w:sz w:val="28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расправе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Комисију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предлогом</w:t>
      </w:r>
      <w:r w:rsidRPr="00F431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упознаје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633479" w:rsidRPr="00F43168">
        <w:rPr>
          <w:rFonts w:ascii="Times New Roman" w:hAnsi="Times New Roman" w:cs="Times New Roman"/>
          <w:color w:val="231F20"/>
          <w:sz w:val="24"/>
          <w:szCs w:val="24"/>
        </w:rPr>
        <w:t>Председник комисије односно његов заменик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778D1" w:rsidRPr="006778D1" w:rsidRDefault="006778D1" w:rsidP="004F677A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4F677A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Одржавање реда на седници</w:t>
      </w:r>
    </w:p>
    <w:p w:rsidR="004F677A" w:rsidRPr="00F43168" w:rsidRDefault="004F677A" w:rsidP="00F43168">
      <w:pPr>
        <w:ind w:left="2208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6778D1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r w:rsidRPr="006778D1">
        <w:rPr>
          <w:color w:val="231F20"/>
          <w:sz w:val="24"/>
          <w:szCs w:val="24"/>
        </w:rPr>
        <w:t>Члан 20.</w:t>
      </w:r>
    </w:p>
    <w:p w:rsidR="004F677A" w:rsidRPr="006778D1" w:rsidRDefault="00872A33" w:rsidP="004F677A">
      <w:pPr>
        <w:pStyle w:val="BodyText"/>
        <w:ind w:right="129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78D1">
        <w:rPr>
          <w:rFonts w:ascii="Times New Roman" w:hAnsi="Times New Roman" w:cs="Times New Roman"/>
          <w:sz w:val="24"/>
        </w:rPr>
        <w:t>Председавајући се стара о реду на седници Комисије и даје реч члановима и</w:t>
      </w:r>
      <w:r w:rsidRPr="006778D1">
        <w:rPr>
          <w:rFonts w:ascii="Times New Roman" w:hAnsi="Times New Roman" w:cs="Times New Roman"/>
          <w:color w:val="231F20"/>
          <w:w w:val="95"/>
          <w:sz w:val="28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заменицима</w:t>
      </w:r>
      <w:r w:rsidRPr="006778D1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чланова</w:t>
      </w:r>
      <w:r w:rsidRPr="006778D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="00027B31" w:rsidRPr="006778D1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6778D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пријављеним</w:t>
      </w:r>
      <w:r w:rsidRPr="006778D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6778D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учешће</w:t>
      </w:r>
      <w:r w:rsidRPr="006778D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6778D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778D1">
        <w:rPr>
          <w:rFonts w:ascii="Times New Roman" w:hAnsi="Times New Roman" w:cs="Times New Roman"/>
          <w:color w:val="231F20"/>
          <w:sz w:val="24"/>
          <w:szCs w:val="24"/>
        </w:rPr>
        <w:t>расправи.</w:t>
      </w:r>
    </w:p>
    <w:p w:rsidR="006778D1" w:rsidRPr="006778D1" w:rsidRDefault="006778D1" w:rsidP="004F677A">
      <w:pPr>
        <w:pStyle w:val="BodyText"/>
        <w:ind w:right="129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F677A" w:rsidRPr="006778D1" w:rsidRDefault="00633479" w:rsidP="006778D1">
      <w:pPr>
        <w:jc w:val="both"/>
        <w:rPr>
          <w:rFonts w:ascii="Times New Roman" w:hAnsi="Times New Roman" w:cs="Times New Roman"/>
          <w:w w:val="95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 xml:space="preserve">Председник може одлучити да одузме реч одређеним члановима комисије, ако њихово излагање није у вези са предметном тачком дневног реда или ако се увредљиво односе </w:t>
      </w:r>
      <w:r w:rsidR="00027B31" w:rsidRPr="006778D1">
        <w:rPr>
          <w:rFonts w:ascii="Times New Roman" w:hAnsi="Times New Roman" w:cs="Times New Roman"/>
          <w:w w:val="95"/>
          <w:sz w:val="24"/>
        </w:rPr>
        <w:t>према председнику односно</w:t>
      </w:r>
      <w:r w:rsidRPr="006778D1">
        <w:rPr>
          <w:rFonts w:ascii="Times New Roman" w:hAnsi="Times New Roman" w:cs="Times New Roman"/>
          <w:w w:val="95"/>
          <w:sz w:val="24"/>
        </w:rPr>
        <w:t xml:space="preserve"> осталим чла</w:t>
      </w:r>
      <w:r w:rsidR="00027B31" w:rsidRPr="006778D1">
        <w:rPr>
          <w:rFonts w:ascii="Times New Roman" w:hAnsi="Times New Roman" w:cs="Times New Roman"/>
          <w:w w:val="95"/>
          <w:sz w:val="24"/>
        </w:rPr>
        <w:t>новима Комсије, као и њиховим заменицима</w:t>
      </w:r>
      <w:r w:rsidRPr="006778D1">
        <w:rPr>
          <w:rFonts w:ascii="Times New Roman" w:hAnsi="Times New Roman" w:cs="Times New Roman"/>
          <w:w w:val="95"/>
          <w:sz w:val="24"/>
        </w:rPr>
        <w:t>.</w:t>
      </w:r>
    </w:p>
    <w:p w:rsidR="004F677A" w:rsidRPr="006778D1" w:rsidRDefault="00633479" w:rsidP="006778D1">
      <w:pPr>
        <w:jc w:val="both"/>
        <w:rPr>
          <w:rFonts w:ascii="Times New Roman" w:hAnsi="Times New Roman" w:cs="Times New Roman"/>
          <w:w w:val="95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Уколико дође до нарушавања реда на седници од стране члана Комсиије односно његовог заменика, Председник ће му упутити опомену, а ако и даље настави са нарушавањем реда на седници Комсиије, Председник ће предложити Комисији да се тај члан односно заменик удаље са седнице.</w:t>
      </w:r>
      <w:r w:rsidR="00501553" w:rsidRPr="006778D1">
        <w:rPr>
          <w:rFonts w:ascii="Times New Roman" w:hAnsi="Times New Roman" w:cs="Times New Roman"/>
          <w:w w:val="95"/>
          <w:sz w:val="24"/>
        </w:rPr>
        <w:t xml:space="preserve"> О том предлогу Комисија одлучује већином од присутног броја чланова Комсије са правом гласа.</w:t>
      </w:r>
    </w:p>
    <w:p w:rsidR="004F677A" w:rsidRPr="006778D1" w:rsidRDefault="00633479" w:rsidP="006778D1">
      <w:pPr>
        <w:jc w:val="both"/>
        <w:rPr>
          <w:rFonts w:ascii="Times New Roman" w:hAnsi="Times New Roman" w:cs="Times New Roman"/>
          <w:w w:val="95"/>
          <w:sz w:val="24"/>
        </w:rPr>
      </w:pPr>
      <w:r w:rsidRPr="006778D1">
        <w:rPr>
          <w:rFonts w:ascii="Times New Roman" w:hAnsi="Times New Roman" w:cs="Times New Roman"/>
          <w:w w:val="95"/>
          <w:sz w:val="24"/>
        </w:rPr>
        <w:t>Уколико је члан удаљен са седнцие због нарушавања реда на седници, Комсиија није дужна да обавести његовог заменика о тој чињеници, нити да прекида ток седнице. Комсија ће у том случају одлучивати без члана који је удаљен.</w:t>
      </w:r>
    </w:p>
    <w:p w:rsidR="00872A33" w:rsidRPr="00F43168" w:rsidRDefault="00872A33" w:rsidP="004F677A">
      <w:pPr>
        <w:pStyle w:val="BodyText"/>
        <w:ind w:right="1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8D1">
        <w:rPr>
          <w:rFonts w:ascii="Times New Roman" w:hAnsi="Times New Roman" w:cs="Times New Roman"/>
          <w:color w:val="231F20"/>
          <w:sz w:val="24"/>
          <w:szCs w:val="24"/>
        </w:rPr>
        <w:t>Када процени да је то неопходно, председавајући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може да одреди паузу.</w:t>
      </w:r>
    </w:p>
    <w:p w:rsidR="00872A33" w:rsidRPr="00F43168" w:rsidRDefault="00872A33" w:rsidP="00F43168">
      <w:pPr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4F677A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Одлучивање</w:t>
      </w:r>
    </w:p>
    <w:p w:rsidR="004F677A" w:rsidRPr="00F43168" w:rsidRDefault="004F677A" w:rsidP="004F677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4F677A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21.</w:t>
      </w:r>
    </w:p>
    <w:p w:rsidR="00D21F47" w:rsidRPr="006778D1" w:rsidRDefault="00872A33" w:rsidP="006778D1">
      <w:pPr>
        <w:jc w:val="both"/>
        <w:rPr>
          <w:rFonts w:ascii="Times New Roman" w:hAnsi="Times New Roman" w:cs="Times New Roman"/>
        </w:rPr>
      </w:pPr>
      <w:r w:rsidRPr="006778D1">
        <w:rPr>
          <w:rFonts w:ascii="Times New Roman" w:hAnsi="Times New Roman" w:cs="Times New Roman"/>
          <w:w w:val="95"/>
        </w:rPr>
        <w:t>Пошто утврди да је расправа по тачки дневног реда исцрпљена, председа</w:t>
      </w:r>
      <w:r w:rsidRPr="006778D1">
        <w:rPr>
          <w:rFonts w:ascii="Times New Roman" w:hAnsi="Times New Roman" w:cs="Times New Roman"/>
        </w:rPr>
        <w:t>вајући закључује расправу, након чега се прелази на одлучивање.</w:t>
      </w:r>
    </w:p>
    <w:p w:rsidR="00D21F47" w:rsidRDefault="0082658C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ради и пуноважно одлучује ако на седницу присуствује већина њених чланова, односно њихових заменика.</w:t>
      </w:r>
    </w:p>
    <w:p w:rsidR="00D21F47" w:rsidRDefault="0082658C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>Комисија одлучује већином гласова свих чланова односно заменика у сталном, односно проширеном саставу.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78D1">
        <w:t>Право гласа имају само чланови Комисије, док заменици чланова имају право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</w:t>
      </w:r>
      <w:r w:rsidRPr="00F431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само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случају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одсуства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којег</w:t>
      </w:r>
      <w:r w:rsidRPr="00F431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замењују.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78D1">
        <w:rPr>
          <w:sz w:val="24"/>
        </w:rPr>
        <w:t>Уколико је изнето више предлога у оквиру једне тачке дневног реда, председавајући</w:t>
      </w:r>
      <w:r w:rsidRPr="006778D1">
        <w:rPr>
          <w:rFonts w:ascii="Times New Roman" w:hAnsi="Times New Roman" w:cs="Times New Roman"/>
          <w:color w:val="231F20"/>
          <w:spacing w:val="-16"/>
          <w:sz w:val="28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гласање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предлоге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редом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којим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изнети.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На гласање се ставља усвајање изнетог предлога.</w:t>
      </w:r>
    </w:p>
    <w:p w:rsidR="00872A33" w:rsidRPr="00F43168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8D1">
        <w:rPr>
          <w:sz w:val="24"/>
        </w:rPr>
        <w:t>Уколико предлог о којем се гласа не добије потребну већину гласова, сматраће се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да је предлог</w:t>
      </w:r>
      <w:r w:rsidRPr="00F431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одбијен.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Одлучивање о предлозима аката које доноси Комисија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Default="00872A33" w:rsidP="00D21F47">
      <w:pPr>
        <w:pStyle w:val="Heading4"/>
        <w:spacing w:before="0"/>
        <w:ind w:left="0" w:right="0"/>
        <w:rPr>
          <w:color w:val="231F20"/>
          <w:sz w:val="24"/>
          <w:szCs w:val="24"/>
        </w:rPr>
      </w:pPr>
      <w:r w:rsidRPr="00F43168">
        <w:rPr>
          <w:color w:val="231F20"/>
          <w:sz w:val="24"/>
          <w:szCs w:val="24"/>
        </w:rPr>
        <w:t>Члан 22.</w:t>
      </w:r>
    </w:p>
    <w:p w:rsidR="006778D1" w:rsidRPr="006778D1" w:rsidRDefault="006778D1" w:rsidP="00D21F47">
      <w:pPr>
        <w:pStyle w:val="Heading4"/>
        <w:spacing w:before="0"/>
        <w:ind w:left="0" w:right="0"/>
        <w:rPr>
          <w:sz w:val="24"/>
          <w:szCs w:val="24"/>
        </w:rPr>
      </w:pPr>
    </w:p>
    <w:p w:rsidR="00D21F47" w:rsidRPr="006778D1" w:rsidRDefault="00872A33" w:rsidP="006778D1">
      <w:pPr>
        <w:jc w:val="both"/>
        <w:rPr>
          <w:sz w:val="24"/>
        </w:rPr>
      </w:pPr>
      <w:r w:rsidRPr="006778D1">
        <w:rPr>
          <w:spacing w:val="-3"/>
          <w:w w:val="95"/>
          <w:sz w:val="24"/>
        </w:rPr>
        <w:t>Уколико</w:t>
      </w:r>
      <w:r w:rsidRPr="006778D1">
        <w:rPr>
          <w:spacing w:val="-36"/>
          <w:w w:val="95"/>
          <w:sz w:val="24"/>
        </w:rPr>
        <w:t xml:space="preserve"> </w:t>
      </w:r>
      <w:r w:rsidRPr="006778D1">
        <w:rPr>
          <w:spacing w:val="3"/>
          <w:w w:val="95"/>
          <w:sz w:val="24"/>
        </w:rPr>
        <w:t>су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у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току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расправе</w:t>
      </w:r>
      <w:r w:rsidRPr="006778D1">
        <w:rPr>
          <w:spacing w:val="-36"/>
          <w:w w:val="95"/>
          <w:sz w:val="24"/>
        </w:rPr>
        <w:t xml:space="preserve"> </w:t>
      </w:r>
      <w:r w:rsidRPr="006778D1">
        <w:rPr>
          <w:w w:val="95"/>
          <w:sz w:val="24"/>
        </w:rPr>
        <w:t>изнети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предлози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за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брисање</w:t>
      </w:r>
      <w:r w:rsidRPr="006778D1">
        <w:rPr>
          <w:spacing w:val="-36"/>
          <w:w w:val="95"/>
          <w:sz w:val="24"/>
        </w:rPr>
        <w:t xml:space="preserve"> </w:t>
      </w:r>
      <w:r w:rsidRPr="006778D1">
        <w:rPr>
          <w:w w:val="95"/>
          <w:sz w:val="24"/>
        </w:rPr>
        <w:t>односно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w w:val="95"/>
          <w:sz w:val="24"/>
        </w:rPr>
        <w:t>измене</w:t>
      </w:r>
      <w:r w:rsidRPr="006778D1">
        <w:rPr>
          <w:spacing w:val="-35"/>
          <w:w w:val="95"/>
          <w:sz w:val="24"/>
        </w:rPr>
        <w:t xml:space="preserve"> </w:t>
      </w:r>
      <w:r w:rsidRPr="006778D1">
        <w:rPr>
          <w:spacing w:val="2"/>
          <w:w w:val="95"/>
          <w:sz w:val="24"/>
        </w:rPr>
        <w:t xml:space="preserve">акта, </w:t>
      </w:r>
      <w:r w:rsidRPr="006778D1">
        <w:rPr>
          <w:w w:val="90"/>
          <w:sz w:val="24"/>
        </w:rPr>
        <w:t>председавајући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на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гласање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прво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ставља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те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>предлоге.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У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том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w w:val="90"/>
          <w:sz w:val="24"/>
        </w:rPr>
        <w:t>случају,</w:t>
      </w:r>
      <w:r w:rsidRPr="006778D1">
        <w:rPr>
          <w:spacing w:val="-4"/>
          <w:w w:val="90"/>
          <w:sz w:val="24"/>
        </w:rPr>
        <w:t xml:space="preserve"> </w:t>
      </w:r>
      <w:r w:rsidRPr="006778D1">
        <w:rPr>
          <w:spacing w:val="3"/>
          <w:w w:val="90"/>
          <w:sz w:val="24"/>
        </w:rPr>
        <w:t>одлучивање</w:t>
      </w:r>
      <w:r w:rsidRPr="006778D1">
        <w:rPr>
          <w:spacing w:val="-5"/>
          <w:w w:val="90"/>
          <w:sz w:val="24"/>
        </w:rPr>
        <w:t xml:space="preserve"> </w:t>
      </w:r>
      <w:r w:rsidRPr="006778D1">
        <w:rPr>
          <w:w w:val="90"/>
          <w:sz w:val="24"/>
        </w:rPr>
        <w:t xml:space="preserve">се </w:t>
      </w:r>
      <w:r w:rsidRPr="006778D1">
        <w:rPr>
          <w:w w:val="95"/>
          <w:sz w:val="24"/>
        </w:rPr>
        <w:t>обавља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према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редоследу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по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spacing w:val="-2"/>
          <w:w w:val="95"/>
          <w:sz w:val="24"/>
        </w:rPr>
        <w:t>ком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spacing w:val="3"/>
          <w:w w:val="95"/>
          <w:sz w:val="24"/>
        </w:rPr>
        <w:t>су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изнети</w:t>
      </w:r>
      <w:r w:rsidRPr="006778D1">
        <w:rPr>
          <w:spacing w:val="-29"/>
          <w:w w:val="95"/>
          <w:sz w:val="24"/>
        </w:rPr>
        <w:t xml:space="preserve"> </w:t>
      </w:r>
      <w:r w:rsidRPr="006778D1">
        <w:rPr>
          <w:w w:val="95"/>
          <w:sz w:val="24"/>
        </w:rPr>
        <w:t>предлози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за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брисање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односно</w:t>
      </w:r>
      <w:r w:rsidRPr="006778D1">
        <w:rPr>
          <w:spacing w:val="-30"/>
          <w:w w:val="95"/>
          <w:sz w:val="24"/>
        </w:rPr>
        <w:t xml:space="preserve"> </w:t>
      </w:r>
      <w:r w:rsidRPr="006778D1">
        <w:rPr>
          <w:w w:val="95"/>
          <w:sz w:val="24"/>
        </w:rPr>
        <w:t>измену, при</w:t>
      </w:r>
      <w:r w:rsidRPr="006778D1">
        <w:rPr>
          <w:spacing w:val="-6"/>
          <w:w w:val="95"/>
          <w:sz w:val="24"/>
        </w:rPr>
        <w:t xml:space="preserve"> </w:t>
      </w:r>
      <w:r w:rsidRPr="006778D1">
        <w:rPr>
          <w:w w:val="95"/>
          <w:sz w:val="24"/>
        </w:rPr>
        <w:t>чему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председавајући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на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гласање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ставља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прво</w:t>
      </w:r>
      <w:r w:rsidRPr="006778D1">
        <w:rPr>
          <w:spacing w:val="-6"/>
          <w:w w:val="95"/>
          <w:sz w:val="24"/>
        </w:rPr>
        <w:t xml:space="preserve"> </w:t>
      </w:r>
      <w:r w:rsidRPr="006778D1">
        <w:rPr>
          <w:w w:val="95"/>
          <w:sz w:val="24"/>
        </w:rPr>
        <w:t>предлог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за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брисање,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>а</w:t>
      </w:r>
      <w:r w:rsidRPr="006778D1">
        <w:rPr>
          <w:spacing w:val="-5"/>
          <w:w w:val="95"/>
          <w:sz w:val="24"/>
        </w:rPr>
        <w:t xml:space="preserve"> </w:t>
      </w:r>
      <w:r w:rsidRPr="006778D1">
        <w:rPr>
          <w:w w:val="95"/>
          <w:sz w:val="24"/>
        </w:rPr>
        <w:t xml:space="preserve">потом </w:t>
      </w:r>
      <w:r w:rsidRPr="006778D1">
        <w:rPr>
          <w:sz w:val="24"/>
        </w:rPr>
        <w:t>предлог за</w:t>
      </w:r>
      <w:r w:rsidRPr="006778D1">
        <w:rPr>
          <w:spacing w:val="-16"/>
          <w:sz w:val="24"/>
        </w:rPr>
        <w:t xml:space="preserve"> </w:t>
      </w:r>
      <w:r w:rsidRPr="006778D1">
        <w:rPr>
          <w:sz w:val="24"/>
        </w:rPr>
        <w:t>измену.</w:t>
      </w:r>
    </w:p>
    <w:p w:rsidR="00D21F47" w:rsidRDefault="00872A33" w:rsidP="006778D1">
      <w:pPr>
        <w:jc w:val="both"/>
      </w:pPr>
      <w:r w:rsidRPr="006778D1">
        <w:rPr>
          <w:w w:val="90"/>
          <w:sz w:val="24"/>
        </w:rPr>
        <w:lastRenderedPageBreak/>
        <w:t>Након гласања о свим предлозима, председавајући ставља на гласање усвајање</w:t>
      </w:r>
      <w:r w:rsidRPr="00F43168">
        <w:rPr>
          <w:w w:val="90"/>
        </w:rPr>
        <w:t xml:space="preserve"> </w:t>
      </w:r>
      <w:r w:rsidRPr="00F43168">
        <w:t>предлога акта у целини.</w:t>
      </w:r>
    </w:p>
    <w:p w:rsidR="00D21F47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 xml:space="preserve">Подносиоци </w:t>
      </w:r>
      <w:r w:rsidR="0082658C" w:rsidRPr="00F43168">
        <w:rPr>
          <w:rFonts w:ascii="Times New Roman" w:hAnsi="Times New Roman" w:cs="Times New Roman"/>
          <w:sz w:val="24"/>
          <w:szCs w:val="24"/>
        </w:rPr>
        <w:t>и</w:t>
      </w:r>
      <w:r w:rsidRPr="00F43168">
        <w:rPr>
          <w:rFonts w:ascii="Times New Roman" w:hAnsi="Times New Roman" w:cs="Times New Roman"/>
          <w:sz w:val="24"/>
          <w:szCs w:val="24"/>
        </w:rPr>
        <w:t>зборних листа су дужни да на прописаном ЛИ обрасцу доставе свој имејл, као и број мобилног телефона путем којег Председник односно Секретар Комисије може да их обавештава о правно-релевантним радњама у вези са изборним процесом.</w:t>
      </w:r>
    </w:p>
    <w:p w:rsidR="00872A33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Акта Комисије се могу достављати путем напред поменутог имејла подносиоцима изборних листа. Акта морају бити снабдевена електронским потписом Председника однсоно заме</w:t>
      </w:r>
      <w:r w:rsidR="00CF064D" w:rsidRPr="00F43168">
        <w:rPr>
          <w:rFonts w:ascii="Times New Roman" w:hAnsi="Times New Roman" w:cs="Times New Roman"/>
          <w:sz w:val="24"/>
          <w:szCs w:val="24"/>
        </w:rPr>
        <w:t>н</w:t>
      </w:r>
      <w:r w:rsidRPr="00F43168">
        <w:rPr>
          <w:rFonts w:ascii="Times New Roman" w:hAnsi="Times New Roman" w:cs="Times New Roman"/>
          <w:sz w:val="24"/>
          <w:szCs w:val="24"/>
        </w:rPr>
        <w:t xml:space="preserve">ика председника Комисије. </w:t>
      </w:r>
    </w:p>
    <w:p w:rsidR="006778D1" w:rsidRPr="006778D1" w:rsidRDefault="006778D1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6778D1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Одлучивање по приговорима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Default="00872A33" w:rsidP="00D21F47">
      <w:pPr>
        <w:pStyle w:val="Heading4"/>
        <w:spacing w:before="0"/>
        <w:ind w:left="0" w:right="0"/>
        <w:rPr>
          <w:color w:val="231F20"/>
          <w:sz w:val="24"/>
          <w:szCs w:val="24"/>
        </w:rPr>
      </w:pPr>
      <w:r w:rsidRPr="00F43168">
        <w:rPr>
          <w:color w:val="231F20"/>
          <w:sz w:val="24"/>
          <w:szCs w:val="24"/>
        </w:rPr>
        <w:t>Члан 23.</w:t>
      </w:r>
    </w:p>
    <w:p w:rsidR="006778D1" w:rsidRPr="003C4636" w:rsidRDefault="006778D1" w:rsidP="003C4636">
      <w:pPr>
        <w:rPr>
          <w:sz w:val="24"/>
        </w:rPr>
      </w:pPr>
    </w:p>
    <w:p w:rsidR="00D21F47" w:rsidRPr="003C4636" w:rsidRDefault="00872A33" w:rsidP="003C4636">
      <w:pPr>
        <w:rPr>
          <w:rFonts w:ascii="Times New Roman" w:hAnsi="Times New Roman" w:cs="Times New Roman"/>
          <w:color w:val="231F20"/>
          <w:sz w:val="24"/>
        </w:rPr>
      </w:pPr>
      <w:r w:rsidRPr="003C4636">
        <w:rPr>
          <w:rFonts w:ascii="Times New Roman" w:hAnsi="Times New Roman" w:cs="Times New Roman"/>
          <w:color w:val="231F20"/>
          <w:spacing w:val="-3"/>
          <w:w w:val="95"/>
          <w:sz w:val="24"/>
        </w:rPr>
        <w:t>Уколико</w:t>
      </w:r>
      <w:r w:rsidRPr="003C4636">
        <w:rPr>
          <w:rFonts w:ascii="Times New Roman" w:hAnsi="Times New Roman" w:cs="Times New Roman"/>
          <w:color w:val="231F20"/>
          <w:spacing w:val="-37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је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у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току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расправе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изнет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предлог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за</w:t>
      </w:r>
      <w:r w:rsidRPr="003C4636">
        <w:rPr>
          <w:rFonts w:ascii="Times New Roman" w:hAnsi="Times New Roman" w:cs="Times New Roman"/>
          <w:color w:val="231F20"/>
          <w:spacing w:val="-37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одбацивање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приговора,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председа</w:t>
      </w:r>
      <w:r w:rsidRPr="003C4636">
        <w:rPr>
          <w:rFonts w:ascii="Times New Roman" w:hAnsi="Times New Roman" w:cs="Times New Roman"/>
          <w:color w:val="231F20"/>
          <w:sz w:val="24"/>
        </w:rPr>
        <w:t>вајући</w:t>
      </w:r>
      <w:r w:rsidRPr="003C4636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z w:val="24"/>
        </w:rPr>
        <w:t>ставља</w:t>
      </w:r>
      <w:r w:rsidRPr="003C4636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z w:val="24"/>
        </w:rPr>
        <w:t>на</w:t>
      </w:r>
      <w:r w:rsidRPr="003C4636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z w:val="24"/>
        </w:rPr>
        <w:t>гласање</w:t>
      </w:r>
      <w:r w:rsidRPr="003C4636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z w:val="24"/>
        </w:rPr>
        <w:t>прво</w:t>
      </w:r>
      <w:r w:rsidRPr="003C4636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z w:val="24"/>
        </w:rPr>
        <w:t>тај</w:t>
      </w:r>
      <w:r w:rsidRPr="003C4636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z w:val="24"/>
        </w:rPr>
        <w:t>предлог.</w:t>
      </w:r>
    </w:p>
    <w:p w:rsidR="00872A33" w:rsidRPr="00F43168" w:rsidRDefault="00872A33" w:rsidP="003C4636">
      <w:pPr>
        <w:rPr>
          <w:rFonts w:ascii="Times New Roman" w:hAnsi="Times New Roman" w:cs="Times New Roman"/>
        </w:rPr>
      </w:pPr>
      <w:r w:rsidRPr="003C4636">
        <w:rPr>
          <w:rFonts w:ascii="Times New Roman" w:hAnsi="Times New Roman" w:cs="Times New Roman"/>
          <w:color w:val="231F20"/>
          <w:spacing w:val="-3"/>
          <w:w w:val="95"/>
          <w:sz w:val="24"/>
        </w:rPr>
        <w:t>Уколико</w:t>
      </w:r>
      <w:r w:rsidRPr="003C4636">
        <w:rPr>
          <w:rFonts w:ascii="Times New Roman" w:hAnsi="Times New Roman" w:cs="Times New Roman"/>
          <w:color w:val="231F20"/>
          <w:spacing w:val="-37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је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изнето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више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pacing w:val="2"/>
          <w:w w:val="95"/>
          <w:sz w:val="24"/>
        </w:rPr>
        <w:t>различитих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предлога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за</w:t>
      </w:r>
      <w:r w:rsidRPr="003C4636">
        <w:rPr>
          <w:rFonts w:ascii="Times New Roman" w:hAnsi="Times New Roman" w:cs="Times New Roman"/>
          <w:color w:val="231F20"/>
          <w:spacing w:val="-37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одбацивање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приговора,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о</w:t>
      </w:r>
      <w:r w:rsidRPr="003C4636">
        <w:rPr>
          <w:rFonts w:ascii="Times New Roman" w:hAnsi="Times New Roman" w:cs="Times New Roman"/>
          <w:color w:val="231F20"/>
          <w:spacing w:val="-36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тим предлозима</w:t>
      </w:r>
      <w:r w:rsidRPr="003C4636">
        <w:rPr>
          <w:rFonts w:ascii="Times New Roman" w:hAnsi="Times New Roman" w:cs="Times New Roman"/>
          <w:color w:val="231F20"/>
          <w:spacing w:val="-15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се</w:t>
      </w:r>
      <w:r w:rsidRPr="003C4636">
        <w:rPr>
          <w:rFonts w:ascii="Times New Roman" w:hAnsi="Times New Roman" w:cs="Times New Roman"/>
          <w:color w:val="231F20"/>
          <w:spacing w:val="-14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гласа</w:t>
      </w:r>
      <w:r w:rsidRPr="003C4636">
        <w:rPr>
          <w:rFonts w:ascii="Times New Roman" w:hAnsi="Times New Roman" w:cs="Times New Roman"/>
          <w:color w:val="231F20"/>
          <w:spacing w:val="-15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редом</w:t>
      </w:r>
      <w:r w:rsidRPr="003C4636">
        <w:rPr>
          <w:rFonts w:ascii="Times New Roman" w:hAnsi="Times New Roman" w:cs="Times New Roman"/>
          <w:color w:val="231F20"/>
          <w:spacing w:val="-14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којим</w:t>
      </w:r>
      <w:r w:rsidRPr="003C4636">
        <w:rPr>
          <w:rFonts w:ascii="Times New Roman" w:hAnsi="Times New Roman" w:cs="Times New Roman"/>
          <w:color w:val="231F20"/>
          <w:spacing w:val="-15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spacing w:val="3"/>
          <w:w w:val="95"/>
          <w:sz w:val="24"/>
        </w:rPr>
        <w:t>су</w:t>
      </w:r>
      <w:r w:rsidRPr="003C4636">
        <w:rPr>
          <w:rFonts w:ascii="Times New Roman" w:hAnsi="Times New Roman" w:cs="Times New Roman"/>
          <w:color w:val="231F20"/>
          <w:spacing w:val="-14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изнети</w:t>
      </w:r>
      <w:r w:rsidRPr="003C4636">
        <w:rPr>
          <w:rFonts w:ascii="Times New Roman" w:hAnsi="Times New Roman" w:cs="Times New Roman"/>
          <w:color w:val="231F20"/>
          <w:spacing w:val="-15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у</w:t>
      </w:r>
      <w:r w:rsidRPr="003C4636">
        <w:rPr>
          <w:rFonts w:ascii="Times New Roman" w:hAnsi="Times New Roman" w:cs="Times New Roman"/>
          <w:color w:val="231F20"/>
          <w:spacing w:val="-14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дискусији.</w:t>
      </w:r>
      <w:r w:rsidRPr="003C4636">
        <w:rPr>
          <w:rFonts w:ascii="Times New Roman" w:hAnsi="Times New Roman" w:cs="Times New Roman"/>
          <w:color w:val="231F20"/>
          <w:spacing w:val="-15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Ако</w:t>
      </w:r>
      <w:r w:rsidRPr="003C4636">
        <w:rPr>
          <w:rFonts w:ascii="Times New Roman" w:hAnsi="Times New Roman" w:cs="Times New Roman"/>
          <w:color w:val="231F20"/>
          <w:spacing w:val="-14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неки</w:t>
      </w:r>
      <w:r w:rsidRPr="003C4636">
        <w:rPr>
          <w:rFonts w:ascii="Times New Roman" w:hAnsi="Times New Roman" w:cs="Times New Roman"/>
          <w:color w:val="231F20"/>
          <w:spacing w:val="-15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>предлог</w:t>
      </w:r>
      <w:r w:rsidRPr="003C4636">
        <w:rPr>
          <w:rFonts w:ascii="Times New Roman" w:hAnsi="Times New Roman" w:cs="Times New Roman"/>
          <w:color w:val="231F20"/>
          <w:spacing w:val="-14"/>
          <w:w w:val="95"/>
          <w:sz w:val="24"/>
        </w:rPr>
        <w:t xml:space="preserve"> </w:t>
      </w:r>
      <w:r w:rsidRPr="003C4636">
        <w:rPr>
          <w:rFonts w:ascii="Times New Roman" w:hAnsi="Times New Roman" w:cs="Times New Roman"/>
          <w:color w:val="231F20"/>
          <w:w w:val="95"/>
          <w:sz w:val="24"/>
        </w:rPr>
        <w:t xml:space="preserve">буде </w:t>
      </w:r>
      <w:r w:rsidRPr="00F43168">
        <w:rPr>
          <w:rFonts w:ascii="Times New Roman" w:hAnsi="Times New Roman" w:cs="Times New Roman"/>
          <w:color w:val="231F20"/>
        </w:rPr>
        <w:t>усвојен,</w:t>
      </w:r>
      <w:r w:rsidRPr="00F43168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43168">
        <w:rPr>
          <w:rFonts w:ascii="Times New Roman" w:hAnsi="Times New Roman" w:cs="Times New Roman"/>
          <w:color w:val="231F20"/>
        </w:rPr>
        <w:t>о</w:t>
      </w:r>
      <w:r w:rsidRPr="00F43168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</w:rPr>
        <w:t>осталима</w:t>
      </w:r>
      <w:r w:rsidRPr="00F43168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43168">
        <w:rPr>
          <w:rFonts w:ascii="Times New Roman" w:hAnsi="Times New Roman" w:cs="Times New Roman"/>
          <w:color w:val="231F20"/>
        </w:rPr>
        <w:t>се</w:t>
      </w:r>
      <w:r w:rsidRPr="00F43168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43168">
        <w:rPr>
          <w:rFonts w:ascii="Times New Roman" w:hAnsi="Times New Roman" w:cs="Times New Roman"/>
          <w:color w:val="231F20"/>
        </w:rPr>
        <w:t>не</w:t>
      </w:r>
      <w:r w:rsidRPr="00F43168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43168">
        <w:rPr>
          <w:rFonts w:ascii="Times New Roman" w:hAnsi="Times New Roman" w:cs="Times New Roman"/>
          <w:color w:val="231F20"/>
        </w:rPr>
        <w:t>гласа.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pStyle w:val="Heading4"/>
        <w:spacing w:before="0"/>
        <w:ind w:left="0" w:right="0"/>
        <w:rPr>
          <w:color w:val="231F20"/>
          <w:sz w:val="24"/>
          <w:szCs w:val="24"/>
        </w:rPr>
      </w:pPr>
      <w:r w:rsidRPr="00F43168">
        <w:rPr>
          <w:color w:val="231F20"/>
          <w:sz w:val="24"/>
          <w:szCs w:val="24"/>
        </w:rPr>
        <w:t>Члан 24.</w:t>
      </w:r>
    </w:p>
    <w:p w:rsidR="003C4636" w:rsidRPr="003C4636" w:rsidRDefault="003C4636" w:rsidP="00D21F47">
      <w:pPr>
        <w:pStyle w:val="Heading4"/>
        <w:spacing w:before="0"/>
        <w:ind w:left="0" w:right="0"/>
        <w:rPr>
          <w:sz w:val="24"/>
          <w:szCs w:val="24"/>
        </w:rPr>
      </w:pPr>
    </w:p>
    <w:p w:rsidR="00D21F47" w:rsidRPr="003C4636" w:rsidRDefault="00872A33" w:rsidP="003C4636">
      <w:pPr>
        <w:rPr>
          <w:rFonts w:ascii="Times New Roman" w:hAnsi="Times New Roman" w:cs="Times New Roman"/>
          <w:w w:val="95"/>
        </w:rPr>
      </w:pPr>
      <w:r w:rsidRPr="003C4636">
        <w:rPr>
          <w:rFonts w:ascii="Times New Roman" w:hAnsi="Times New Roman" w:cs="Times New Roman"/>
          <w:w w:val="95"/>
        </w:rPr>
        <w:t>У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spacing w:val="3"/>
          <w:w w:val="95"/>
        </w:rPr>
        <w:t>поступку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по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приговорима,</w:t>
      </w:r>
      <w:r w:rsidRPr="003C4636">
        <w:rPr>
          <w:rFonts w:ascii="Times New Roman" w:hAnsi="Times New Roman" w:cs="Times New Roman"/>
          <w:spacing w:val="-10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о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питањима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која</w:t>
      </w:r>
      <w:r w:rsidRPr="003C4636">
        <w:rPr>
          <w:rFonts w:ascii="Times New Roman" w:hAnsi="Times New Roman" w:cs="Times New Roman"/>
          <w:spacing w:val="-10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нису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изричито</w:t>
      </w:r>
      <w:r w:rsidRPr="003C4636">
        <w:rPr>
          <w:rFonts w:ascii="Times New Roman" w:hAnsi="Times New Roman" w:cs="Times New Roman"/>
          <w:spacing w:val="-1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уређена</w:t>
      </w:r>
      <w:r w:rsidRPr="003C4636">
        <w:rPr>
          <w:rFonts w:ascii="Times New Roman" w:hAnsi="Times New Roman" w:cs="Times New Roman"/>
          <w:spacing w:val="32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законом,</w:t>
      </w:r>
      <w:r w:rsidRPr="003C4636">
        <w:rPr>
          <w:rFonts w:ascii="Times New Roman" w:hAnsi="Times New Roman" w:cs="Times New Roman"/>
          <w:spacing w:val="-32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Комисија</w:t>
      </w:r>
      <w:r w:rsidRPr="003C4636">
        <w:rPr>
          <w:rFonts w:ascii="Times New Roman" w:hAnsi="Times New Roman" w:cs="Times New Roman"/>
          <w:spacing w:val="-3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сходно</w:t>
      </w:r>
      <w:r w:rsidRPr="003C4636">
        <w:rPr>
          <w:rFonts w:ascii="Times New Roman" w:hAnsi="Times New Roman" w:cs="Times New Roman"/>
          <w:spacing w:val="-32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примењује</w:t>
      </w:r>
      <w:r w:rsidRPr="003C4636">
        <w:rPr>
          <w:rFonts w:ascii="Times New Roman" w:hAnsi="Times New Roman" w:cs="Times New Roman"/>
          <w:spacing w:val="-3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одредбе</w:t>
      </w:r>
      <w:r w:rsidR="00CF064D" w:rsidRPr="003C4636">
        <w:rPr>
          <w:rFonts w:ascii="Times New Roman" w:hAnsi="Times New Roman" w:cs="Times New Roman"/>
          <w:w w:val="95"/>
        </w:rPr>
        <w:t xml:space="preserve"> </w:t>
      </w:r>
      <w:r w:rsidRPr="003C4636">
        <w:rPr>
          <w:rFonts w:ascii="Times New Roman" w:hAnsi="Times New Roman" w:cs="Times New Roman"/>
          <w:spacing w:val="-32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Закона</w:t>
      </w:r>
      <w:r w:rsidRPr="003C4636">
        <w:rPr>
          <w:rFonts w:ascii="Times New Roman" w:hAnsi="Times New Roman" w:cs="Times New Roman"/>
          <w:spacing w:val="-3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о</w:t>
      </w:r>
      <w:r w:rsidRPr="003C4636">
        <w:rPr>
          <w:rFonts w:ascii="Times New Roman" w:hAnsi="Times New Roman" w:cs="Times New Roman"/>
          <w:spacing w:val="-32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општем</w:t>
      </w:r>
      <w:r w:rsidRPr="003C4636">
        <w:rPr>
          <w:rFonts w:ascii="Times New Roman" w:hAnsi="Times New Roman" w:cs="Times New Roman"/>
          <w:spacing w:val="-31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управном</w:t>
      </w:r>
      <w:r w:rsidRPr="003C4636">
        <w:rPr>
          <w:rFonts w:ascii="Times New Roman" w:hAnsi="Times New Roman" w:cs="Times New Roman"/>
          <w:spacing w:val="-32"/>
          <w:w w:val="95"/>
        </w:rPr>
        <w:t xml:space="preserve"> </w:t>
      </w:r>
      <w:r w:rsidRPr="003C4636">
        <w:rPr>
          <w:rFonts w:ascii="Times New Roman" w:hAnsi="Times New Roman" w:cs="Times New Roman"/>
          <w:w w:val="95"/>
        </w:rPr>
        <w:t>поступку.</w:t>
      </w:r>
    </w:p>
    <w:p w:rsidR="00872A33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t>Приликом подношења Приговора на акта Комсиије, поред обавезних елемената Приговора које прописује Закон</w:t>
      </w:r>
      <w:r w:rsidR="0082658C" w:rsidRPr="00F43168">
        <w:rPr>
          <w:rFonts w:ascii="Times New Roman" w:hAnsi="Times New Roman" w:cs="Times New Roman"/>
          <w:sz w:val="24"/>
          <w:szCs w:val="24"/>
        </w:rPr>
        <w:t>,</w:t>
      </w:r>
      <w:r w:rsidRPr="00F43168">
        <w:rPr>
          <w:rFonts w:ascii="Times New Roman" w:hAnsi="Times New Roman" w:cs="Times New Roman"/>
          <w:sz w:val="24"/>
          <w:szCs w:val="24"/>
        </w:rPr>
        <w:t xml:space="preserve"> </w:t>
      </w:r>
      <w:r w:rsidR="0082658C" w:rsidRPr="00F43168">
        <w:rPr>
          <w:rFonts w:ascii="Times New Roman" w:hAnsi="Times New Roman" w:cs="Times New Roman"/>
          <w:sz w:val="24"/>
          <w:szCs w:val="24"/>
        </w:rPr>
        <w:t>п</w:t>
      </w:r>
      <w:r w:rsidRPr="00F43168">
        <w:rPr>
          <w:rFonts w:ascii="Times New Roman" w:hAnsi="Times New Roman" w:cs="Times New Roman"/>
          <w:sz w:val="24"/>
          <w:szCs w:val="24"/>
        </w:rPr>
        <w:t>риговарач је дужан да у приговору наведе свој број мобилног телефона и имејл адресу, како би му у оправданим случајевима</w:t>
      </w:r>
      <w:r w:rsidR="0082658C" w:rsidRPr="00F43168">
        <w:rPr>
          <w:rFonts w:ascii="Times New Roman" w:hAnsi="Times New Roman" w:cs="Times New Roman"/>
          <w:sz w:val="24"/>
          <w:szCs w:val="24"/>
        </w:rPr>
        <w:t xml:space="preserve"> и у случају неуспешног достављања редовним путем,</w:t>
      </w:r>
      <w:r w:rsidRPr="00F43168">
        <w:rPr>
          <w:rFonts w:ascii="Times New Roman" w:hAnsi="Times New Roman" w:cs="Times New Roman"/>
          <w:sz w:val="24"/>
          <w:szCs w:val="24"/>
        </w:rPr>
        <w:t xml:space="preserve"> достављање могли бити извршено и на тај начин. У</w:t>
      </w:r>
      <w:r w:rsidR="0082658C" w:rsidRPr="00F43168">
        <w:rPr>
          <w:rFonts w:ascii="Times New Roman" w:hAnsi="Times New Roman" w:cs="Times New Roman"/>
          <w:sz w:val="24"/>
          <w:szCs w:val="24"/>
        </w:rPr>
        <w:t xml:space="preserve"> том</w:t>
      </w:r>
      <w:r w:rsidRPr="00F43168">
        <w:rPr>
          <w:rFonts w:ascii="Times New Roman" w:hAnsi="Times New Roman" w:cs="Times New Roman"/>
          <w:sz w:val="24"/>
          <w:szCs w:val="24"/>
        </w:rPr>
        <w:t xml:space="preserve"> случају неуспешног покушаја доставе, </w:t>
      </w:r>
      <w:r w:rsidR="0082658C" w:rsidRPr="00F43168">
        <w:rPr>
          <w:rFonts w:ascii="Times New Roman" w:hAnsi="Times New Roman" w:cs="Times New Roman"/>
          <w:sz w:val="24"/>
          <w:szCs w:val="24"/>
        </w:rPr>
        <w:t>акт</w:t>
      </w:r>
      <w:r w:rsidRPr="00F43168">
        <w:rPr>
          <w:rFonts w:ascii="Times New Roman" w:hAnsi="Times New Roman" w:cs="Times New Roman"/>
          <w:sz w:val="24"/>
          <w:szCs w:val="24"/>
        </w:rPr>
        <w:t xml:space="preserve"> ће се</w:t>
      </w:r>
      <w:r w:rsidR="0082658C" w:rsidRPr="00F43168">
        <w:rPr>
          <w:rFonts w:ascii="Times New Roman" w:hAnsi="Times New Roman" w:cs="Times New Roman"/>
          <w:sz w:val="24"/>
          <w:szCs w:val="24"/>
        </w:rPr>
        <w:t xml:space="preserve"> још</w:t>
      </w:r>
      <w:r w:rsidRPr="00F43168">
        <w:rPr>
          <w:rFonts w:ascii="Times New Roman" w:hAnsi="Times New Roman" w:cs="Times New Roman"/>
          <w:sz w:val="24"/>
          <w:szCs w:val="24"/>
        </w:rPr>
        <w:t xml:space="preserve"> о</w:t>
      </w:r>
      <w:r w:rsidR="0082658C" w:rsidRPr="00F43168">
        <w:rPr>
          <w:rFonts w:ascii="Times New Roman" w:hAnsi="Times New Roman" w:cs="Times New Roman"/>
          <w:sz w:val="24"/>
          <w:szCs w:val="24"/>
        </w:rPr>
        <w:t>бјавити и</w:t>
      </w:r>
      <w:r w:rsidRPr="00F43168">
        <w:rPr>
          <w:rFonts w:ascii="Times New Roman" w:hAnsi="Times New Roman" w:cs="Times New Roman"/>
          <w:sz w:val="24"/>
          <w:szCs w:val="24"/>
        </w:rPr>
        <w:t xml:space="preserve"> на званичној интернет презентацији Општине Рача и о</w:t>
      </w:r>
      <w:r w:rsidR="0082658C" w:rsidRPr="00F43168">
        <w:rPr>
          <w:rFonts w:ascii="Times New Roman" w:hAnsi="Times New Roman" w:cs="Times New Roman"/>
          <w:sz w:val="24"/>
          <w:szCs w:val="24"/>
        </w:rPr>
        <w:t>гласити</w:t>
      </w:r>
      <w:r w:rsidRPr="00F43168">
        <w:rPr>
          <w:rFonts w:ascii="Times New Roman" w:hAnsi="Times New Roman" w:cs="Times New Roman"/>
          <w:sz w:val="24"/>
          <w:szCs w:val="24"/>
        </w:rPr>
        <w:t xml:space="preserve"> на огласној табли ОУ општине Рача.</w:t>
      </w:r>
    </w:p>
    <w:p w:rsidR="00D21F47" w:rsidRPr="00F43168" w:rsidRDefault="00D21F47" w:rsidP="00D21F4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Записник</w:t>
      </w:r>
    </w:p>
    <w:p w:rsidR="00D21F47" w:rsidRPr="00F43168" w:rsidRDefault="00D21F47" w:rsidP="00F43168">
      <w:pPr>
        <w:ind w:left="2209" w:right="222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</w:t>
      </w:r>
      <w:r w:rsidRPr="00F43168">
        <w:rPr>
          <w:color w:val="231F20"/>
          <w:spacing w:val="-32"/>
          <w:sz w:val="24"/>
          <w:szCs w:val="24"/>
        </w:rPr>
        <w:t xml:space="preserve"> </w:t>
      </w:r>
      <w:r w:rsidRPr="00F43168">
        <w:rPr>
          <w:color w:val="231F20"/>
          <w:sz w:val="24"/>
          <w:szCs w:val="24"/>
        </w:rPr>
        <w:t>25.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 раду на седници Комисије сачињава се записник.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26C48">
        <w:rPr>
          <w:sz w:val="24"/>
        </w:rPr>
        <w:t>Записник садржи главне податке о раду на седници, и то</w:t>
      </w:r>
      <w:r w:rsidR="0082658C" w:rsidRPr="00826C48">
        <w:rPr>
          <w:sz w:val="24"/>
        </w:rPr>
        <w:t>ку седницеа нарочито: 1.</w:t>
      </w:r>
      <w:r w:rsidRPr="00826C48">
        <w:rPr>
          <w:sz w:val="24"/>
        </w:rPr>
        <w:t xml:space="preserve"> о присутним члановима и заменицима чланова Комисије</w:t>
      </w:r>
      <w:r w:rsidR="0082658C" w:rsidRPr="00826C48">
        <w:rPr>
          <w:sz w:val="24"/>
        </w:rPr>
        <w:t>;</w:t>
      </w:r>
      <w:r w:rsidRPr="00826C48">
        <w:rPr>
          <w:sz w:val="24"/>
        </w:rPr>
        <w:t xml:space="preserve"> </w:t>
      </w:r>
      <w:r w:rsidR="0082658C" w:rsidRPr="00826C48">
        <w:rPr>
          <w:sz w:val="24"/>
        </w:rPr>
        <w:t xml:space="preserve">2. </w:t>
      </w:r>
      <w:r w:rsidRPr="00826C48">
        <w:rPr>
          <w:sz w:val="24"/>
        </w:rPr>
        <w:t>о предлозима о којима се расправљало, са именима учесника у расправи</w:t>
      </w:r>
      <w:r w:rsidR="0082658C" w:rsidRPr="00826C48">
        <w:rPr>
          <w:sz w:val="24"/>
        </w:rPr>
        <w:t>; 3.</w:t>
      </w:r>
      <w:r w:rsidRPr="00826C48">
        <w:rPr>
          <w:sz w:val="24"/>
        </w:rPr>
        <w:t xml:space="preserve"> о одлукама, закључцима и другим актима који су на седници донети, као и о</w:t>
      </w:r>
      <w:r w:rsidRPr="00826C48">
        <w:rPr>
          <w:rFonts w:ascii="Times New Roman" w:hAnsi="Times New Roman" w:cs="Times New Roman"/>
          <w:color w:val="231F20"/>
          <w:spacing w:val="-24"/>
          <w:w w:val="95"/>
          <w:sz w:val="28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зултатима гласања.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26C48">
        <w:rPr>
          <w:sz w:val="24"/>
        </w:rPr>
        <w:t>Након усвајања, записник потписују председавајући седници и секретар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мисије</w:t>
      </w:r>
      <w:r w:rsidR="0082658C" w:rsidRPr="00F43168">
        <w:rPr>
          <w:rFonts w:ascii="Times New Roman" w:hAnsi="Times New Roman" w:cs="Times New Roman"/>
          <w:color w:val="231F20"/>
          <w:sz w:val="24"/>
          <w:szCs w:val="24"/>
        </w:rPr>
        <w:t>, док се у свесци записника након сваке одржане седнице потписују сви присутни чланови односно заменици чланова Комсиије, као и записничар.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 сачињавању и чувању записника стара се секретар Комисије.</w:t>
      </w:r>
    </w:p>
    <w:p w:rsidR="00123D83" w:rsidRPr="00D21F47" w:rsidRDefault="00123D8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Комисији се води </w:t>
      </w:r>
      <w:r w:rsidR="00CF064D" w:rsidRPr="00F43168">
        <w:rPr>
          <w:rFonts w:ascii="Times New Roman" w:hAnsi="Times New Roman" w:cs="Times New Roman"/>
          <w:sz w:val="24"/>
          <w:szCs w:val="24"/>
          <w:lang w:val="sr-Cyrl-CS"/>
        </w:rPr>
        <w:t xml:space="preserve">посебан </w:t>
      </w:r>
      <w:r w:rsidRPr="00F43168">
        <w:rPr>
          <w:rFonts w:ascii="Times New Roman" w:hAnsi="Times New Roman" w:cs="Times New Roman"/>
          <w:sz w:val="24"/>
          <w:szCs w:val="24"/>
          <w:lang w:val="sr-Cyrl-CS"/>
        </w:rPr>
        <w:t>деловодни протокол, сређује и чува документација (архивска грађа Комисије) са којом се поступа у складу са прописима</w:t>
      </w:r>
      <w:r w:rsidR="00D21F47">
        <w:rPr>
          <w:rFonts w:ascii="Times New Roman" w:hAnsi="Times New Roman" w:cs="Times New Roman"/>
          <w:sz w:val="24"/>
          <w:szCs w:val="24"/>
        </w:rPr>
        <w:t>.</w:t>
      </w:r>
    </w:p>
    <w:p w:rsidR="00123D83" w:rsidRPr="00F43168" w:rsidRDefault="00123D83" w:rsidP="00F43168">
      <w:pPr>
        <w:pStyle w:val="BodyText"/>
        <w:ind w:left="393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Изворници и преписи аката комисије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872A33" w:rsidP="00D21F47">
      <w:pPr>
        <w:pStyle w:val="Heading4"/>
        <w:spacing w:before="0"/>
        <w:ind w:left="0" w:right="0"/>
        <w:rPr>
          <w:sz w:val="24"/>
          <w:szCs w:val="24"/>
        </w:rPr>
      </w:pPr>
      <w:r w:rsidRPr="00F43168">
        <w:rPr>
          <w:color w:val="231F20"/>
          <w:sz w:val="24"/>
          <w:szCs w:val="24"/>
        </w:rPr>
        <w:t>Члан 26.</w:t>
      </w:r>
    </w:p>
    <w:p w:rsidR="00D21F47" w:rsidRPr="00826C48" w:rsidRDefault="00872A33" w:rsidP="00826C48">
      <w:pPr>
        <w:jc w:val="both"/>
        <w:rPr>
          <w:w w:val="95"/>
          <w:sz w:val="24"/>
        </w:rPr>
      </w:pPr>
      <w:r w:rsidRPr="00826C48">
        <w:rPr>
          <w:spacing w:val="-7"/>
          <w:w w:val="90"/>
          <w:sz w:val="24"/>
        </w:rPr>
        <w:t>Изворником</w:t>
      </w:r>
      <w:r w:rsidRPr="00826C48">
        <w:rPr>
          <w:spacing w:val="-11"/>
          <w:w w:val="90"/>
          <w:sz w:val="24"/>
        </w:rPr>
        <w:t xml:space="preserve"> </w:t>
      </w:r>
      <w:r w:rsidRPr="00826C48">
        <w:rPr>
          <w:spacing w:val="-3"/>
          <w:w w:val="90"/>
          <w:sz w:val="24"/>
        </w:rPr>
        <w:t>акта</w:t>
      </w:r>
      <w:r w:rsidRPr="00826C48">
        <w:rPr>
          <w:spacing w:val="-10"/>
          <w:w w:val="90"/>
          <w:sz w:val="24"/>
        </w:rPr>
        <w:t xml:space="preserve"> </w:t>
      </w:r>
      <w:r w:rsidRPr="00826C48">
        <w:rPr>
          <w:spacing w:val="-5"/>
          <w:w w:val="90"/>
          <w:sz w:val="24"/>
        </w:rPr>
        <w:t>сматра</w:t>
      </w:r>
      <w:r w:rsidRPr="00826C48">
        <w:rPr>
          <w:spacing w:val="-11"/>
          <w:w w:val="90"/>
          <w:sz w:val="24"/>
        </w:rPr>
        <w:t xml:space="preserve"> </w:t>
      </w:r>
      <w:r w:rsidRPr="00826C48">
        <w:rPr>
          <w:w w:val="90"/>
          <w:sz w:val="24"/>
        </w:rPr>
        <w:t>се</w:t>
      </w:r>
      <w:r w:rsidRPr="00826C48">
        <w:rPr>
          <w:spacing w:val="-10"/>
          <w:w w:val="90"/>
          <w:sz w:val="24"/>
        </w:rPr>
        <w:t xml:space="preserve"> </w:t>
      </w:r>
      <w:r w:rsidRPr="00826C48">
        <w:rPr>
          <w:spacing w:val="-5"/>
          <w:w w:val="90"/>
          <w:sz w:val="24"/>
        </w:rPr>
        <w:t>текст</w:t>
      </w:r>
      <w:r w:rsidRPr="00826C48">
        <w:rPr>
          <w:spacing w:val="-11"/>
          <w:w w:val="90"/>
          <w:sz w:val="24"/>
        </w:rPr>
        <w:t xml:space="preserve"> </w:t>
      </w:r>
      <w:r w:rsidRPr="00826C48">
        <w:rPr>
          <w:spacing w:val="-3"/>
          <w:w w:val="90"/>
          <w:sz w:val="24"/>
        </w:rPr>
        <w:t>акта</w:t>
      </w:r>
      <w:r w:rsidRPr="00826C48">
        <w:rPr>
          <w:spacing w:val="-10"/>
          <w:w w:val="90"/>
          <w:sz w:val="24"/>
        </w:rPr>
        <w:t xml:space="preserve"> </w:t>
      </w:r>
      <w:r w:rsidRPr="00826C48">
        <w:rPr>
          <w:spacing w:val="-7"/>
          <w:w w:val="90"/>
          <w:sz w:val="24"/>
        </w:rPr>
        <w:t>усвојен</w:t>
      </w:r>
      <w:r w:rsidRPr="00826C48">
        <w:rPr>
          <w:spacing w:val="-11"/>
          <w:w w:val="90"/>
          <w:sz w:val="24"/>
        </w:rPr>
        <w:t xml:space="preserve"> </w:t>
      </w:r>
      <w:r w:rsidRPr="00826C48">
        <w:rPr>
          <w:spacing w:val="-4"/>
          <w:w w:val="90"/>
          <w:sz w:val="24"/>
        </w:rPr>
        <w:t>на</w:t>
      </w:r>
      <w:r w:rsidRPr="00826C48">
        <w:rPr>
          <w:spacing w:val="-10"/>
          <w:w w:val="90"/>
          <w:sz w:val="24"/>
        </w:rPr>
        <w:t xml:space="preserve"> </w:t>
      </w:r>
      <w:r w:rsidRPr="00826C48">
        <w:rPr>
          <w:spacing w:val="-4"/>
          <w:w w:val="90"/>
          <w:sz w:val="24"/>
        </w:rPr>
        <w:t>седници</w:t>
      </w:r>
      <w:r w:rsidRPr="00826C48">
        <w:rPr>
          <w:spacing w:val="-11"/>
          <w:w w:val="90"/>
          <w:sz w:val="24"/>
        </w:rPr>
        <w:t xml:space="preserve"> </w:t>
      </w:r>
      <w:r w:rsidRPr="00826C48">
        <w:rPr>
          <w:w w:val="90"/>
          <w:sz w:val="24"/>
        </w:rPr>
        <w:t>Комисије,</w:t>
      </w:r>
      <w:r w:rsidRPr="00826C48">
        <w:rPr>
          <w:spacing w:val="-10"/>
          <w:w w:val="90"/>
          <w:sz w:val="24"/>
        </w:rPr>
        <w:t xml:space="preserve"> </w:t>
      </w:r>
      <w:r w:rsidRPr="00826C48">
        <w:rPr>
          <w:spacing w:val="-5"/>
          <w:w w:val="90"/>
          <w:sz w:val="24"/>
        </w:rPr>
        <w:t>сачињен</w:t>
      </w:r>
      <w:r w:rsidRPr="00826C48">
        <w:rPr>
          <w:spacing w:val="-11"/>
          <w:w w:val="90"/>
          <w:sz w:val="24"/>
        </w:rPr>
        <w:t xml:space="preserve"> </w:t>
      </w:r>
      <w:r w:rsidRPr="00826C48">
        <w:rPr>
          <w:w w:val="90"/>
          <w:sz w:val="24"/>
        </w:rPr>
        <w:t>у</w:t>
      </w:r>
      <w:r w:rsidRPr="00826C48">
        <w:rPr>
          <w:spacing w:val="-10"/>
          <w:w w:val="90"/>
          <w:sz w:val="24"/>
        </w:rPr>
        <w:t xml:space="preserve"> </w:t>
      </w:r>
      <w:r w:rsidRPr="00826C48">
        <w:rPr>
          <w:spacing w:val="-4"/>
          <w:w w:val="90"/>
          <w:sz w:val="24"/>
        </w:rPr>
        <w:t xml:space="preserve">про- </w:t>
      </w:r>
      <w:r w:rsidRPr="00826C48">
        <w:rPr>
          <w:spacing w:val="-5"/>
          <w:w w:val="95"/>
          <w:sz w:val="24"/>
        </w:rPr>
        <w:t>писаном</w:t>
      </w:r>
      <w:r w:rsidRPr="00826C48">
        <w:rPr>
          <w:spacing w:val="-37"/>
          <w:w w:val="95"/>
          <w:sz w:val="24"/>
        </w:rPr>
        <w:t xml:space="preserve"> </w:t>
      </w:r>
      <w:r w:rsidRPr="00826C48">
        <w:rPr>
          <w:spacing w:val="-7"/>
          <w:w w:val="95"/>
          <w:sz w:val="24"/>
        </w:rPr>
        <w:t>облику,</w:t>
      </w:r>
      <w:r w:rsidRPr="00826C48">
        <w:rPr>
          <w:spacing w:val="-36"/>
          <w:w w:val="95"/>
          <w:sz w:val="24"/>
        </w:rPr>
        <w:t xml:space="preserve"> </w:t>
      </w:r>
      <w:r w:rsidRPr="00826C48">
        <w:rPr>
          <w:spacing w:val="-5"/>
          <w:w w:val="95"/>
          <w:sz w:val="24"/>
        </w:rPr>
        <w:t>потписан</w:t>
      </w:r>
      <w:r w:rsidRPr="00826C48">
        <w:rPr>
          <w:spacing w:val="-36"/>
          <w:w w:val="95"/>
          <w:sz w:val="24"/>
        </w:rPr>
        <w:t xml:space="preserve"> </w:t>
      </w:r>
      <w:r w:rsidRPr="00826C48">
        <w:rPr>
          <w:spacing w:val="-5"/>
          <w:w w:val="95"/>
          <w:sz w:val="24"/>
        </w:rPr>
        <w:t>од</w:t>
      </w:r>
      <w:r w:rsidRPr="00826C48">
        <w:rPr>
          <w:spacing w:val="-37"/>
          <w:w w:val="95"/>
          <w:sz w:val="24"/>
        </w:rPr>
        <w:t xml:space="preserve"> </w:t>
      </w:r>
      <w:r w:rsidRPr="00826C48">
        <w:rPr>
          <w:w w:val="95"/>
          <w:sz w:val="24"/>
        </w:rPr>
        <w:t>председавајућег</w:t>
      </w:r>
      <w:r w:rsidRPr="00826C48">
        <w:rPr>
          <w:spacing w:val="-36"/>
          <w:w w:val="95"/>
          <w:sz w:val="24"/>
        </w:rPr>
        <w:t xml:space="preserve"> </w:t>
      </w:r>
      <w:r w:rsidRPr="00826C48">
        <w:rPr>
          <w:spacing w:val="-4"/>
          <w:w w:val="95"/>
          <w:sz w:val="24"/>
        </w:rPr>
        <w:t>седници</w:t>
      </w:r>
      <w:r w:rsidRPr="00826C48">
        <w:rPr>
          <w:spacing w:val="-36"/>
          <w:w w:val="95"/>
          <w:sz w:val="24"/>
        </w:rPr>
        <w:t xml:space="preserve"> </w:t>
      </w:r>
      <w:r w:rsidRPr="00826C48">
        <w:rPr>
          <w:w w:val="95"/>
          <w:sz w:val="24"/>
        </w:rPr>
        <w:t>и</w:t>
      </w:r>
      <w:r w:rsidRPr="00826C48">
        <w:rPr>
          <w:spacing w:val="-36"/>
          <w:w w:val="95"/>
          <w:sz w:val="24"/>
        </w:rPr>
        <w:t xml:space="preserve"> </w:t>
      </w:r>
      <w:r w:rsidRPr="00826C48">
        <w:rPr>
          <w:w w:val="95"/>
          <w:sz w:val="24"/>
        </w:rPr>
        <w:t>оверен</w:t>
      </w:r>
      <w:r w:rsidRPr="00826C48">
        <w:rPr>
          <w:spacing w:val="-37"/>
          <w:w w:val="95"/>
          <w:sz w:val="24"/>
        </w:rPr>
        <w:t xml:space="preserve"> </w:t>
      </w:r>
      <w:r w:rsidRPr="00826C48">
        <w:rPr>
          <w:spacing w:val="-7"/>
          <w:w w:val="95"/>
          <w:sz w:val="24"/>
        </w:rPr>
        <w:t>печатом</w:t>
      </w:r>
      <w:r w:rsidRPr="00826C48">
        <w:rPr>
          <w:spacing w:val="-36"/>
          <w:w w:val="95"/>
          <w:sz w:val="24"/>
        </w:rPr>
        <w:t xml:space="preserve"> </w:t>
      </w:r>
      <w:r w:rsidRPr="00826C48">
        <w:rPr>
          <w:w w:val="95"/>
          <w:sz w:val="24"/>
        </w:rPr>
        <w:t>Комисије.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 сачињавању и чувању изворника стара се секретар Комисије.</w:t>
      </w:r>
    </w:p>
    <w:p w:rsidR="00D21F47" w:rsidRDefault="00AD08CB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sz w:val="24"/>
          <w:szCs w:val="24"/>
        </w:rPr>
        <w:lastRenderedPageBreak/>
        <w:t>Ради достављања странкама, писмене отправке аката потписују Председник Комисије, односно његов заменик.</w:t>
      </w:r>
    </w:p>
    <w:p w:rsidR="00D21F47" w:rsidRPr="00F43168" w:rsidRDefault="00D21F47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Pr="00D21F47" w:rsidRDefault="00D21F47" w:rsidP="00D21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IV   </w:t>
      </w:r>
      <w:r w:rsidR="00872A33" w:rsidRPr="00D21F47">
        <w:rPr>
          <w:rFonts w:ascii="Times New Roman" w:hAnsi="Times New Roman" w:cs="Times New Roman"/>
          <w:color w:val="231F20"/>
          <w:sz w:val="24"/>
          <w:szCs w:val="24"/>
        </w:rPr>
        <w:t>ЈАВНОСТ</w:t>
      </w:r>
      <w:r w:rsidR="00872A33" w:rsidRPr="00D21F4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872A33" w:rsidRPr="00D21F47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РАДА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F47" w:rsidRDefault="00872A33" w:rsidP="00D21F47">
      <w:pPr>
        <w:pStyle w:val="Heading4"/>
        <w:spacing w:before="0"/>
        <w:ind w:left="0" w:right="0"/>
        <w:rPr>
          <w:color w:val="231F20"/>
          <w:sz w:val="24"/>
          <w:szCs w:val="24"/>
        </w:rPr>
      </w:pPr>
      <w:r w:rsidRPr="00F43168">
        <w:rPr>
          <w:color w:val="231F20"/>
          <w:sz w:val="24"/>
          <w:szCs w:val="24"/>
        </w:rPr>
        <w:t>Члан 27.</w:t>
      </w:r>
    </w:p>
    <w:p w:rsidR="00826C48" w:rsidRPr="00826C48" w:rsidRDefault="00826C48" w:rsidP="00826C48">
      <w:pPr>
        <w:rPr>
          <w:w w:val="95"/>
          <w:sz w:val="24"/>
        </w:rPr>
      </w:pPr>
      <w:r w:rsidRPr="00826C48">
        <w:rPr>
          <w:w w:val="95"/>
          <w:sz w:val="24"/>
        </w:rPr>
        <w:t>Рад</w:t>
      </w:r>
      <w:r w:rsidRPr="00826C48">
        <w:rPr>
          <w:spacing w:val="-17"/>
          <w:w w:val="95"/>
          <w:sz w:val="24"/>
        </w:rPr>
        <w:t xml:space="preserve"> </w:t>
      </w:r>
      <w:r w:rsidRPr="00826C48">
        <w:rPr>
          <w:w w:val="95"/>
          <w:sz w:val="24"/>
        </w:rPr>
        <w:t>Комисије</w:t>
      </w:r>
      <w:r w:rsidRPr="00826C48">
        <w:rPr>
          <w:spacing w:val="-17"/>
          <w:w w:val="95"/>
          <w:sz w:val="24"/>
        </w:rPr>
        <w:t xml:space="preserve"> </w:t>
      </w:r>
      <w:r w:rsidRPr="00826C48">
        <w:rPr>
          <w:w w:val="95"/>
          <w:sz w:val="24"/>
        </w:rPr>
        <w:t>је</w:t>
      </w:r>
      <w:r w:rsidRPr="00826C48">
        <w:rPr>
          <w:spacing w:val="-17"/>
          <w:w w:val="95"/>
          <w:sz w:val="24"/>
        </w:rPr>
        <w:t xml:space="preserve"> </w:t>
      </w:r>
      <w:r w:rsidRPr="00826C48">
        <w:rPr>
          <w:w w:val="95"/>
          <w:sz w:val="24"/>
        </w:rPr>
        <w:t>јаван.</w:t>
      </w:r>
    </w:p>
    <w:p w:rsidR="00826C48" w:rsidRPr="00826C48" w:rsidRDefault="00826C48" w:rsidP="00D21F47">
      <w:pPr>
        <w:pStyle w:val="Heading4"/>
        <w:spacing w:before="0"/>
        <w:ind w:left="0" w:right="0"/>
        <w:rPr>
          <w:color w:val="231F20"/>
          <w:sz w:val="24"/>
          <w:szCs w:val="24"/>
        </w:rPr>
      </w:pPr>
    </w:p>
    <w:p w:rsidR="00872A33" w:rsidRPr="00D21F47" w:rsidRDefault="00872A33" w:rsidP="00D21F47">
      <w:pPr>
        <w:pStyle w:val="Heading4"/>
        <w:spacing w:before="0"/>
        <w:ind w:left="0" w:right="0" w:firstLine="677"/>
        <w:jc w:val="left"/>
        <w:rPr>
          <w:b w:val="0"/>
          <w:sz w:val="24"/>
          <w:szCs w:val="24"/>
        </w:rPr>
      </w:pPr>
      <w:r w:rsidRPr="00D21F47">
        <w:rPr>
          <w:b w:val="0"/>
          <w:color w:val="231F20"/>
          <w:sz w:val="24"/>
          <w:szCs w:val="24"/>
        </w:rPr>
        <w:t>Комисија обезбеђује јавност рада:</w:t>
      </w:r>
    </w:p>
    <w:p w:rsidR="00CF064D" w:rsidRPr="00826C4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826C48">
        <w:rPr>
          <w:sz w:val="24"/>
        </w:rPr>
        <w:t>објављивањем аката Комисије у општинском службеном глас</w:t>
      </w:r>
      <w:r w:rsidR="00F47E29" w:rsidRPr="00826C48">
        <w:rPr>
          <w:sz w:val="24"/>
        </w:rPr>
        <w:t>нику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складу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пословником,</w:t>
      </w:r>
    </w:p>
    <w:p w:rsidR="00826C48" w:rsidRPr="001608C5" w:rsidRDefault="00826C48" w:rsidP="007F240C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 xml:space="preserve">објављивањем акара на веб </w:t>
      </w:r>
      <w:r w:rsidR="007F240C" w:rsidRPr="001608C5">
        <w:rPr>
          <w:rFonts w:ascii="Times New Roman" w:hAnsi="Times New Roman" w:cs="Times New Roman"/>
          <w:sz w:val="24"/>
          <w:szCs w:val="24"/>
        </w:rPr>
        <w:t>-</w:t>
      </w:r>
      <w:r w:rsidRPr="001608C5">
        <w:rPr>
          <w:rFonts w:ascii="Times New Roman" w:hAnsi="Times New Roman" w:cs="Times New Roman"/>
          <w:sz w:val="24"/>
          <w:szCs w:val="24"/>
        </w:rPr>
        <w:t>п</w:t>
      </w:r>
      <w:r w:rsidR="007F240C" w:rsidRPr="001608C5">
        <w:rPr>
          <w:rFonts w:ascii="Times New Roman" w:hAnsi="Times New Roman" w:cs="Times New Roman"/>
          <w:sz w:val="24"/>
          <w:szCs w:val="24"/>
        </w:rPr>
        <w:t>резентацији Републичке изборне к</w:t>
      </w:r>
      <w:r w:rsidRPr="001608C5">
        <w:rPr>
          <w:rFonts w:ascii="Times New Roman" w:hAnsi="Times New Roman" w:cs="Times New Roman"/>
          <w:sz w:val="24"/>
          <w:szCs w:val="24"/>
        </w:rPr>
        <w:t>омисије</w:t>
      </w:r>
    </w:p>
    <w:p w:rsidR="00872A33" w:rsidRPr="00F43168" w:rsidRDefault="00826C48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826C48">
        <w:t>складу са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Законом о слободном </w:t>
      </w:r>
      <w:r w:rsidR="00872A33" w:rsidRPr="00826C48">
        <w:t>омогућавањем приступа информацијама од јавног значаја којима располаже Комисија,</w:t>
      </w:r>
      <w:r w:rsidR="00872A33"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="00872A33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="00872A33" w:rsidRPr="00F4316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приступу информацијама од јавног значаја;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826C48">
        <w:t>објављивањем аката и информација о раду Комисије на званичној интернет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презентацији</w:t>
      </w:r>
      <w:r w:rsidRPr="00F431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F47E29" w:rsidRPr="00F431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пштине,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hanging="285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издавањем саопштења за јавност</w:t>
      </w:r>
      <w:r w:rsidR="00F47E29" w:rsidRPr="00F4316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872A33" w:rsidRPr="00F43168" w:rsidRDefault="00872A33" w:rsidP="00F43168">
      <w:pPr>
        <w:pStyle w:val="ListParagraph"/>
        <w:numPr>
          <w:ilvl w:val="1"/>
          <w:numId w:val="2"/>
        </w:numPr>
        <w:tabs>
          <w:tab w:val="left" w:pos="678"/>
        </w:tabs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826C48">
        <w:t>одржавањем конференција за медије и давањем изјава за медије, у складу са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овим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пословником.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Посматрачи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ED4E88" w:rsidP="00D21F47">
      <w:pPr>
        <w:pStyle w:val="Heading4"/>
        <w:spacing w:before="0"/>
        <w:ind w:left="0" w:right="0"/>
        <w:rPr>
          <w:sz w:val="24"/>
          <w:szCs w:val="24"/>
        </w:rPr>
      </w:pPr>
      <w:r>
        <w:rPr>
          <w:color w:val="231F20"/>
          <w:sz w:val="24"/>
          <w:szCs w:val="24"/>
        </w:rPr>
        <w:t>Члан 28</w:t>
      </w:r>
      <w:r w:rsidR="00872A33" w:rsidRPr="00F43168">
        <w:rPr>
          <w:color w:val="231F20"/>
          <w:sz w:val="24"/>
          <w:szCs w:val="24"/>
        </w:rPr>
        <w:t>.</w:t>
      </w:r>
    </w:p>
    <w:p w:rsidR="00D21F47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F240C">
        <w:t xml:space="preserve">Заинтересованим домаћим, међународним и страним организацијама и удружењима (посматрачи) Комисија </w:t>
      </w:r>
      <w:r w:rsidR="00F47E29" w:rsidRPr="007F240C">
        <w:t xml:space="preserve">може </w:t>
      </w:r>
      <w:r w:rsidRPr="007F240C">
        <w:t>одобр</w:t>
      </w:r>
      <w:r w:rsidR="00F47E29" w:rsidRPr="007F240C">
        <w:t>ити</w:t>
      </w:r>
      <w:r w:rsidRPr="007F240C">
        <w:t xml:space="preserve"> праћење рада Комисије током изборно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г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поступка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, само у случају да су акредитовани од стране републичке изборне комисије у том погледу.</w:t>
      </w:r>
    </w:p>
    <w:p w:rsidR="00872A33" w:rsidRPr="00F43168" w:rsidRDefault="00872A33" w:rsidP="007F240C">
      <w:r w:rsidRPr="00F43168">
        <w:rPr>
          <w:w w:val="95"/>
        </w:rPr>
        <w:t>Испуњеност</w:t>
      </w:r>
      <w:r w:rsidRPr="00F43168">
        <w:rPr>
          <w:spacing w:val="-15"/>
          <w:w w:val="95"/>
        </w:rPr>
        <w:t xml:space="preserve"> </w:t>
      </w:r>
      <w:r w:rsidRPr="00F43168">
        <w:rPr>
          <w:w w:val="95"/>
        </w:rPr>
        <w:t>услова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>за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>праћење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>рада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>Комисије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>констатује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>председавајући</w:t>
      </w:r>
      <w:r w:rsidRPr="00F43168">
        <w:rPr>
          <w:spacing w:val="-14"/>
          <w:w w:val="95"/>
        </w:rPr>
        <w:t xml:space="preserve"> </w:t>
      </w:r>
      <w:r w:rsidRPr="00F43168">
        <w:rPr>
          <w:w w:val="95"/>
        </w:rPr>
        <w:t xml:space="preserve">на </w:t>
      </w:r>
      <w:r w:rsidRPr="00F43168">
        <w:t>седници</w:t>
      </w:r>
      <w:r w:rsidRPr="00F43168">
        <w:rPr>
          <w:spacing w:val="-8"/>
        </w:rPr>
        <w:t xml:space="preserve"> </w:t>
      </w:r>
      <w:r w:rsidRPr="00F43168">
        <w:t>Комисије.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D21F47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Објављивање аката у општинском службеном глас</w:t>
      </w:r>
      <w:r w:rsidR="00F47E29"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нику</w:t>
      </w:r>
    </w:p>
    <w:p w:rsidR="00D21F47" w:rsidRPr="00F43168" w:rsidRDefault="00D21F47" w:rsidP="00D21F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ED4E88" w:rsidP="00D21F47">
      <w:pPr>
        <w:pStyle w:val="Heading4"/>
        <w:spacing w:before="0"/>
        <w:ind w:left="0" w:right="0"/>
        <w:rPr>
          <w:sz w:val="24"/>
          <w:szCs w:val="24"/>
        </w:rPr>
      </w:pPr>
      <w:r>
        <w:rPr>
          <w:color w:val="231F20"/>
          <w:sz w:val="24"/>
          <w:szCs w:val="24"/>
        </w:rPr>
        <w:t>Члан 29</w:t>
      </w:r>
      <w:r w:rsidR="00872A33" w:rsidRPr="00F43168">
        <w:rPr>
          <w:color w:val="231F20"/>
          <w:sz w:val="24"/>
          <w:szCs w:val="24"/>
        </w:rPr>
        <w:t>.</w:t>
      </w:r>
    </w:p>
    <w:p w:rsidR="00D21F47" w:rsidRPr="007F240C" w:rsidRDefault="00872A33" w:rsidP="007F240C">
      <w:pPr>
        <w:jc w:val="both"/>
        <w:rPr>
          <w:rFonts w:ascii="Times New Roman" w:hAnsi="Times New Roman" w:cs="Times New Roman"/>
          <w:spacing w:val="-4"/>
          <w:sz w:val="24"/>
        </w:rPr>
      </w:pPr>
      <w:r w:rsidRPr="007F240C">
        <w:rPr>
          <w:rFonts w:ascii="Times New Roman" w:hAnsi="Times New Roman" w:cs="Times New Roman"/>
          <w:w w:val="95"/>
          <w:sz w:val="24"/>
        </w:rPr>
        <w:t>Општи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spacing w:val="2"/>
          <w:w w:val="95"/>
          <w:sz w:val="24"/>
        </w:rPr>
        <w:t>акти</w:t>
      </w:r>
      <w:r w:rsidRPr="007F240C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Комисије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објављују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се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у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општинском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службеном</w:t>
      </w:r>
      <w:r w:rsidRPr="007F240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гла</w:t>
      </w:r>
      <w:r w:rsidRPr="007F240C">
        <w:rPr>
          <w:rFonts w:ascii="Times New Roman" w:hAnsi="Times New Roman" w:cs="Times New Roman"/>
          <w:spacing w:val="-4"/>
          <w:sz w:val="24"/>
        </w:rPr>
        <w:t>с</w:t>
      </w:r>
      <w:r w:rsidR="00F47E29" w:rsidRPr="007F240C">
        <w:rPr>
          <w:rFonts w:ascii="Times New Roman" w:hAnsi="Times New Roman" w:cs="Times New Roman"/>
          <w:spacing w:val="-4"/>
          <w:sz w:val="24"/>
        </w:rPr>
        <w:t>н</w:t>
      </w:r>
      <w:r w:rsidRPr="007F240C">
        <w:rPr>
          <w:rFonts w:ascii="Times New Roman" w:hAnsi="Times New Roman" w:cs="Times New Roman"/>
          <w:spacing w:val="-4"/>
          <w:sz w:val="24"/>
        </w:rPr>
        <w:t>и</w:t>
      </w:r>
      <w:r w:rsidR="00F47E29" w:rsidRPr="007F240C">
        <w:rPr>
          <w:rFonts w:ascii="Times New Roman" w:hAnsi="Times New Roman" w:cs="Times New Roman"/>
          <w:spacing w:val="-4"/>
          <w:sz w:val="24"/>
        </w:rPr>
        <w:t>к</w:t>
      </w:r>
      <w:r w:rsidRPr="007F240C">
        <w:rPr>
          <w:rFonts w:ascii="Times New Roman" w:hAnsi="Times New Roman" w:cs="Times New Roman"/>
          <w:spacing w:val="-4"/>
          <w:sz w:val="24"/>
        </w:rPr>
        <w:t>у.</w:t>
      </w:r>
    </w:p>
    <w:p w:rsidR="00D21F47" w:rsidRDefault="00872A33" w:rsidP="007F240C">
      <w:pPr>
        <w:jc w:val="both"/>
      </w:pPr>
      <w:r w:rsidRPr="007F240C">
        <w:rPr>
          <w:rFonts w:ascii="Times New Roman" w:hAnsi="Times New Roman" w:cs="Times New Roman"/>
          <w:w w:val="95"/>
          <w:sz w:val="24"/>
        </w:rPr>
        <w:t>Комисија</w:t>
      </w:r>
      <w:r w:rsidRPr="007F240C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може</w:t>
      </w:r>
      <w:r w:rsidRPr="007F240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spacing w:val="3"/>
          <w:w w:val="95"/>
          <w:sz w:val="24"/>
        </w:rPr>
        <w:t>одлучити</w:t>
      </w:r>
      <w:r w:rsidRPr="007F240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да</w:t>
      </w:r>
      <w:r w:rsidRPr="007F240C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се</w:t>
      </w:r>
      <w:r w:rsidRPr="007F240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у</w:t>
      </w:r>
      <w:r w:rsidRPr="007F240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општинском</w:t>
      </w:r>
      <w:r w:rsidRPr="007F240C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w w:val="95"/>
          <w:sz w:val="24"/>
        </w:rPr>
        <w:t>службеном</w:t>
      </w:r>
      <w:r w:rsidRPr="007F240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F240C">
        <w:rPr>
          <w:rFonts w:ascii="Times New Roman" w:hAnsi="Times New Roman" w:cs="Times New Roman"/>
          <w:spacing w:val="2"/>
          <w:w w:val="95"/>
          <w:sz w:val="24"/>
        </w:rPr>
        <w:t>глас</w:t>
      </w:r>
      <w:r w:rsidR="00F47E29" w:rsidRPr="007F240C">
        <w:rPr>
          <w:rFonts w:ascii="Times New Roman" w:hAnsi="Times New Roman" w:cs="Times New Roman"/>
          <w:spacing w:val="2"/>
          <w:w w:val="95"/>
          <w:sz w:val="24"/>
        </w:rPr>
        <w:t>н</w:t>
      </w:r>
      <w:r w:rsidRPr="007F240C">
        <w:rPr>
          <w:rFonts w:ascii="Times New Roman" w:hAnsi="Times New Roman" w:cs="Times New Roman"/>
          <w:spacing w:val="2"/>
          <w:w w:val="95"/>
          <w:sz w:val="24"/>
        </w:rPr>
        <w:t>и</w:t>
      </w:r>
      <w:r w:rsidR="00F47E29" w:rsidRPr="007F240C">
        <w:rPr>
          <w:rFonts w:ascii="Times New Roman" w:hAnsi="Times New Roman" w:cs="Times New Roman"/>
          <w:spacing w:val="2"/>
          <w:w w:val="95"/>
          <w:sz w:val="24"/>
        </w:rPr>
        <w:t>к</w:t>
      </w:r>
      <w:r w:rsidRPr="007F240C">
        <w:rPr>
          <w:rFonts w:ascii="Times New Roman" w:hAnsi="Times New Roman" w:cs="Times New Roman"/>
          <w:spacing w:val="2"/>
          <w:w w:val="95"/>
          <w:sz w:val="24"/>
        </w:rPr>
        <w:t>у</w:t>
      </w:r>
      <w:r w:rsidRPr="007F240C">
        <w:rPr>
          <w:spacing w:val="2"/>
          <w:w w:val="95"/>
          <w:sz w:val="24"/>
        </w:rPr>
        <w:t xml:space="preserve"> </w:t>
      </w:r>
      <w:r w:rsidRPr="00F43168">
        <w:t>објави</w:t>
      </w:r>
      <w:r w:rsidRPr="00F43168">
        <w:rPr>
          <w:spacing w:val="-12"/>
        </w:rPr>
        <w:t xml:space="preserve"> </w:t>
      </w:r>
      <w:r w:rsidRPr="00F43168">
        <w:t>и</w:t>
      </w:r>
      <w:r w:rsidRPr="00F43168">
        <w:rPr>
          <w:spacing w:val="-12"/>
        </w:rPr>
        <w:t xml:space="preserve"> </w:t>
      </w:r>
      <w:r w:rsidRPr="00F43168">
        <w:t>одређени</w:t>
      </w:r>
      <w:r w:rsidRPr="00F43168">
        <w:rPr>
          <w:spacing w:val="-12"/>
        </w:rPr>
        <w:t xml:space="preserve"> </w:t>
      </w:r>
      <w:r w:rsidRPr="00F43168">
        <w:t>појединачни</w:t>
      </w:r>
      <w:r w:rsidRPr="00F43168">
        <w:rPr>
          <w:spacing w:val="-11"/>
        </w:rPr>
        <w:t xml:space="preserve"> </w:t>
      </w:r>
      <w:r w:rsidRPr="00F43168">
        <w:rPr>
          <w:spacing w:val="2"/>
        </w:rPr>
        <w:t>акт</w:t>
      </w:r>
      <w:r w:rsidRPr="00F43168">
        <w:rPr>
          <w:spacing w:val="-12"/>
        </w:rPr>
        <w:t xml:space="preserve"> </w:t>
      </w:r>
      <w:r w:rsidRPr="00F43168">
        <w:t>Комисије.</w:t>
      </w:r>
    </w:p>
    <w:p w:rsidR="00872A33" w:rsidRPr="00F43168" w:rsidRDefault="00872A33" w:rsidP="00D21F47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О објављивању аката стара се секретар Комисије.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ED4E88" w:rsidP="006C351F">
      <w:pPr>
        <w:pStyle w:val="Heading4"/>
        <w:spacing w:before="0"/>
        <w:ind w:left="0" w:right="0"/>
        <w:rPr>
          <w:sz w:val="24"/>
          <w:szCs w:val="24"/>
        </w:rPr>
      </w:pPr>
      <w:r>
        <w:rPr>
          <w:color w:val="231F20"/>
          <w:sz w:val="24"/>
          <w:szCs w:val="24"/>
        </w:rPr>
        <w:t>Члан 30</w:t>
      </w:r>
      <w:r w:rsidR="00872A33" w:rsidRPr="00F43168">
        <w:rPr>
          <w:color w:val="231F20"/>
          <w:sz w:val="24"/>
          <w:szCs w:val="24"/>
        </w:rPr>
        <w:t>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Уколико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текст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акта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објављеног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 општинском службеном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глас</w:t>
      </w:r>
      <w:r w:rsidR="00F47E29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</w:t>
      </w:r>
      <w:r w:rsidR="00F47E29"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у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није сагласан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изворнику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акта, исправку </w:t>
      </w:r>
      <w:r w:rsidRPr="00F431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даје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секретар 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Комисије.</w:t>
      </w:r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Исправка</w:t>
      </w:r>
      <w:r w:rsidRPr="00F431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става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sz w:val="24"/>
          <w:szCs w:val="24"/>
        </w:rPr>
        <w:t>1.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овог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објављује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исти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начин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акт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 исправља.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ED4E88" w:rsidP="006C351F">
      <w:pPr>
        <w:pStyle w:val="Heading4"/>
        <w:spacing w:before="0"/>
        <w:ind w:left="0" w:right="0"/>
        <w:rPr>
          <w:sz w:val="24"/>
          <w:szCs w:val="24"/>
        </w:rPr>
      </w:pPr>
      <w:r>
        <w:rPr>
          <w:color w:val="231F20"/>
          <w:sz w:val="24"/>
          <w:szCs w:val="24"/>
        </w:rPr>
        <w:t>Члан 31</w:t>
      </w:r>
      <w:r w:rsidR="00872A33" w:rsidRPr="00F43168">
        <w:rPr>
          <w:color w:val="231F20"/>
          <w:sz w:val="24"/>
          <w:szCs w:val="24"/>
        </w:rPr>
        <w:t>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Комисија може овластити секретара Комисије да утврди пречишћен текст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општег акта Комисије.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Овлашћење за утврђивање пречишћеног текста општег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акта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може да буде садржано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акту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којим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мења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акт,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посебном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закључку</w:t>
      </w:r>
      <w:r w:rsidRPr="00F4316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6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доноси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Комисија.</w:t>
      </w:r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Пречишћен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општег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акта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објављује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општинском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службе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ном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глас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26326" w:rsidRPr="00F431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872A33" w:rsidP="006C3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68">
        <w:rPr>
          <w:rFonts w:ascii="Times New Roman" w:hAnsi="Times New Roman" w:cs="Times New Roman"/>
          <w:b/>
          <w:color w:val="231F20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="00ED4E88">
        <w:rPr>
          <w:rFonts w:ascii="Times New Roman" w:hAnsi="Times New Roman" w:cs="Times New Roman"/>
          <w:b/>
          <w:color w:val="231F20"/>
          <w:sz w:val="24"/>
          <w:szCs w:val="24"/>
        </w:rPr>
        <w:t>32</w:t>
      </w:r>
      <w:r w:rsidRPr="00F43168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Комисија објављује информатор о свом раду.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Лице овлашћено за поступање по захтевима за приступ информацијама од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јавног значаја је секретар Комисије.</w:t>
      </w:r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О захтевима за приступ информацијама од јавног значаја који се односе на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изборни материјал одлучује Комисија.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Default="00872A33" w:rsidP="006C351F">
      <w:pPr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i/>
          <w:color w:val="231F20"/>
          <w:sz w:val="24"/>
          <w:szCs w:val="24"/>
        </w:rPr>
        <w:t>Објављивање информација о раду Комисије на интернету</w:t>
      </w:r>
    </w:p>
    <w:p w:rsidR="006C351F" w:rsidRPr="00F43168" w:rsidRDefault="006C351F" w:rsidP="00F43168">
      <w:pPr>
        <w:ind w:left="431" w:right="44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2A33" w:rsidRPr="00F43168" w:rsidRDefault="00ED4E88" w:rsidP="006C351F">
      <w:pPr>
        <w:pStyle w:val="Heading4"/>
        <w:spacing w:before="0"/>
        <w:ind w:left="0" w:right="0"/>
        <w:rPr>
          <w:sz w:val="24"/>
          <w:szCs w:val="24"/>
        </w:rPr>
      </w:pPr>
      <w:r>
        <w:rPr>
          <w:color w:val="231F20"/>
          <w:sz w:val="24"/>
          <w:szCs w:val="24"/>
        </w:rPr>
        <w:t>Члан 33</w:t>
      </w:r>
      <w:r w:rsidR="00872A33" w:rsidRPr="00F43168">
        <w:rPr>
          <w:color w:val="231F20"/>
          <w:sz w:val="24"/>
          <w:szCs w:val="24"/>
        </w:rPr>
        <w:t>.</w:t>
      </w:r>
    </w:p>
    <w:p w:rsidR="00872A33" w:rsidRPr="00F43168" w:rsidRDefault="00872A33" w:rsidP="006C351F">
      <w:pPr>
        <w:pStyle w:val="BodyText"/>
        <w:ind w:right="1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pacing w:val="-8"/>
          <w:w w:val="89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6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м</w:t>
      </w:r>
      <w:r w:rsidRPr="00F43168">
        <w:rPr>
          <w:rFonts w:ascii="Times New Roman" w:hAnsi="Times New Roman" w:cs="Times New Roman"/>
          <w:color w:val="231F20"/>
          <w:spacing w:val="-7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5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9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</w:rPr>
        <w:t>в</w:t>
      </w:r>
      <w:r w:rsidRPr="00F4316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89"/>
          <w:sz w:val="24"/>
          <w:szCs w:val="24"/>
        </w:rPr>
        <w:t>ч</w:t>
      </w:r>
      <w:r w:rsidRPr="00F43168">
        <w:rPr>
          <w:rFonts w:ascii="Times New Roman" w:hAnsi="Times New Roman" w:cs="Times New Roman"/>
          <w:color w:val="231F20"/>
          <w:spacing w:val="-6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7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7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ш</w:t>
      </w:r>
      <w:r w:rsidRPr="00F43168">
        <w:rPr>
          <w:rFonts w:ascii="Times New Roman" w:hAnsi="Times New Roman" w:cs="Times New Roman"/>
          <w:color w:val="231F20"/>
          <w:spacing w:val="-1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6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-8"/>
          <w:w w:val="92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7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7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4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-3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7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-6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-3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-1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pacing w:val="-5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2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2"/>
          <w:w w:val="89"/>
          <w:sz w:val="24"/>
          <w:szCs w:val="24"/>
        </w:rPr>
        <w:t>ц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7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7"/>
          <w:w w:val="88"/>
          <w:sz w:val="24"/>
          <w:szCs w:val="24"/>
        </w:rPr>
        <w:t>б</w:t>
      </w:r>
      <w:r w:rsidRPr="00F43168">
        <w:rPr>
          <w:rFonts w:ascii="Times New Roman" w:hAnsi="Times New Roman" w:cs="Times New Roman"/>
          <w:color w:val="231F20"/>
          <w:spacing w:val="-5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6"/>
          <w:w w:val="99"/>
          <w:sz w:val="24"/>
          <w:szCs w:val="24"/>
        </w:rPr>
        <w:t>в</w:t>
      </w:r>
      <w:r w:rsidRPr="00F43168">
        <w:rPr>
          <w:rFonts w:ascii="Times New Roman" w:hAnsi="Times New Roman" w:cs="Times New Roman"/>
          <w:color w:val="231F20"/>
          <w:spacing w:val="-13"/>
          <w:w w:val="88"/>
          <w:sz w:val="24"/>
          <w:szCs w:val="24"/>
        </w:rPr>
        <w:t>љ</w:t>
      </w:r>
      <w:r w:rsidRPr="00F43168">
        <w:rPr>
          <w:rFonts w:ascii="Times New Roman" w:hAnsi="Times New Roman" w:cs="Times New Roman"/>
          <w:color w:val="231F20"/>
          <w:spacing w:val="2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5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 xml:space="preserve">е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своје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опште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акте,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извештаје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резултатима избора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саопштења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јавност,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као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друге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информације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документа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који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настају</w:t>
      </w:r>
      <w:r w:rsidRPr="00F4316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w w:val="84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раду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или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вези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са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њеним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радом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Комисије,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>од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значаја</w:t>
      </w:r>
      <w:r w:rsidRPr="00F43168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су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информисање</w:t>
      </w:r>
      <w:r w:rsidRPr="00F43168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јавности.</w:t>
      </w:r>
      <w:r w:rsidRPr="00F43168">
        <w:rPr>
          <w:rFonts w:ascii="Times New Roman" w:hAnsi="Times New Roman" w:cs="Times New Roman"/>
          <w:color w:val="231F20"/>
          <w:w w:val="91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7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6"/>
          <w:w w:val="98"/>
          <w:sz w:val="24"/>
          <w:szCs w:val="24"/>
        </w:rPr>
        <w:t>ж</w:t>
      </w:r>
      <w:r w:rsidRPr="00F43168">
        <w:rPr>
          <w:rFonts w:ascii="Times New Roman" w:hAnsi="Times New Roman" w:cs="Times New Roman"/>
          <w:color w:val="231F20"/>
          <w:spacing w:val="8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3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9"/>
          <w:w w:val="87"/>
          <w:sz w:val="24"/>
          <w:szCs w:val="24"/>
        </w:rPr>
        <w:t>њ</w:t>
      </w:r>
      <w:r w:rsidRPr="00F43168">
        <w:rPr>
          <w:rFonts w:ascii="Times New Roman" w:hAnsi="Times New Roman" w:cs="Times New Roman"/>
          <w:color w:val="231F20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-4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1"/>
          <w:w w:val="86"/>
          <w:sz w:val="24"/>
          <w:szCs w:val="24"/>
        </w:rPr>
        <w:t>д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2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р</w:t>
      </w:r>
      <w:r w:rsidRPr="00F43168">
        <w:rPr>
          <w:rFonts w:ascii="Times New Roman" w:hAnsi="Times New Roman" w:cs="Times New Roman"/>
          <w:color w:val="231F20"/>
          <w:spacing w:val="6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7"/>
          <w:w w:val="86"/>
          <w:sz w:val="24"/>
          <w:szCs w:val="24"/>
        </w:rPr>
        <w:t>д</w:t>
      </w:r>
      <w:r w:rsidRPr="00F43168">
        <w:rPr>
          <w:rFonts w:ascii="Times New Roman" w:hAnsi="Times New Roman" w:cs="Times New Roman"/>
          <w:color w:val="231F20"/>
          <w:w w:val="84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89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м</w:t>
      </w:r>
      <w:r w:rsidRPr="00F43168">
        <w:rPr>
          <w:rFonts w:ascii="Times New Roman" w:hAnsi="Times New Roman" w:cs="Times New Roman"/>
          <w:color w:val="231F20"/>
          <w:spacing w:val="-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2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w w:val="88"/>
          <w:sz w:val="24"/>
          <w:szCs w:val="24"/>
        </w:rPr>
        <w:t>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</w:rPr>
        <w:t>з</w:t>
      </w:r>
      <w:r w:rsidRPr="00F43168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F43168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4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3"/>
          <w:w w:val="89"/>
          <w:sz w:val="24"/>
          <w:szCs w:val="24"/>
        </w:rPr>
        <w:t>ч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>п</w:t>
      </w:r>
      <w:r w:rsidRPr="00F43168">
        <w:rPr>
          <w:rFonts w:ascii="Times New Roman" w:hAnsi="Times New Roman" w:cs="Times New Roman"/>
          <w:color w:val="231F20"/>
          <w:spacing w:val="3"/>
          <w:w w:val="87"/>
          <w:sz w:val="24"/>
          <w:szCs w:val="24"/>
        </w:rPr>
        <w:t>ш</w:t>
      </w:r>
      <w:r w:rsidRPr="00F43168">
        <w:rPr>
          <w:rFonts w:ascii="Times New Roman" w:hAnsi="Times New Roman" w:cs="Times New Roman"/>
          <w:color w:val="231F20"/>
          <w:spacing w:val="3"/>
          <w:w w:val="91"/>
          <w:sz w:val="24"/>
          <w:szCs w:val="24"/>
        </w:rPr>
        <w:t>т</w:t>
      </w:r>
      <w:r w:rsidRPr="00F43168">
        <w:rPr>
          <w:rFonts w:ascii="Times New Roman" w:hAnsi="Times New Roman" w:cs="Times New Roman"/>
          <w:color w:val="231F20"/>
          <w:spacing w:val="3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</w:t>
      </w:r>
      <w:r w:rsidRPr="00F43168">
        <w:rPr>
          <w:rFonts w:ascii="Times New Roman" w:hAnsi="Times New Roman" w:cs="Times New Roman"/>
          <w:color w:val="231F20"/>
          <w:spacing w:val="-4"/>
          <w:w w:val="92"/>
          <w:sz w:val="24"/>
          <w:szCs w:val="24"/>
        </w:rPr>
        <w:t>к</w:t>
      </w:r>
      <w:r w:rsidRPr="00F43168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3"/>
          <w:w w:val="109"/>
          <w:sz w:val="24"/>
          <w:szCs w:val="24"/>
        </w:rPr>
        <w:t>ј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88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4"/>
          <w:w w:val="87"/>
          <w:sz w:val="24"/>
          <w:szCs w:val="24"/>
        </w:rPr>
        <w:t>н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тернет презентацији стара се секретар Комисије.</w:t>
      </w:r>
    </w:p>
    <w:p w:rsidR="00872A33" w:rsidRPr="001608C5" w:rsidRDefault="00C30A42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A42" w:rsidRPr="001608C5" w:rsidRDefault="00C30A42" w:rsidP="00C30A42">
      <w:pPr>
        <w:pStyle w:val="BodyTex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1608C5">
        <w:rPr>
          <w:rFonts w:ascii="Times New Roman" w:hAnsi="Times New Roman" w:cs="Times New Roman"/>
          <w:spacing w:val="-3"/>
          <w:sz w:val="24"/>
          <w:szCs w:val="24"/>
        </w:rPr>
        <w:t>V ЗАШТИТА ПОДАТАКА О ЛИЧНОСТИ</w:t>
      </w:r>
    </w:p>
    <w:p w:rsidR="00C30A42" w:rsidRPr="001608C5" w:rsidRDefault="00C30A42" w:rsidP="00C30A42">
      <w:pPr>
        <w:pStyle w:val="BodyText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30A42" w:rsidRPr="001608C5" w:rsidRDefault="00ED4E88" w:rsidP="00C30A4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>Члан 34</w:t>
      </w:r>
      <w:r w:rsidR="00C30A42" w:rsidRPr="001608C5">
        <w:rPr>
          <w:rFonts w:ascii="Times New Roman" w:hAnsi="Times New Roman" w:cs="Times New Roman"/>
          <w:sz w:val="24"/>
          <w:szCs w:val="24"/>
        </w:rPr>
        <w:t>.</w:t>
      </w:r>
    </w:p>
    <w:p w:rsidR="00C30A42" w:rsidRPr="001608C5" w:rsidRDefault="00C30A42" w:rsidP="00C30A42">
      <w:pPr>
        <w:pStyle w:val="BodyTex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30A42" w:rsidRPr="001608C5" w:rsidRDefault="00C30A42" w:rsidP="00C30A4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pacing w:val="-3"/>
          <w:sz w:val="24"/>
          <w:szCs w:val="24"/>
        </w:rPr>
        <w:t>Чланови и заменици чланова Комисије , као и лица која су ангажована на обављању послова запотребе Комисије, дужни су да у своме раду поступају у скалду са прописима који уређују заштиту података о личности.</w:t>
      </w:r>
    </w:p>
    <w:p w:rsidR="00C30A42" w:rsidRPr="00C30A42" w:rsidRDefault="00C30A42" w:rsidP="00C30A4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872A33" w:rsidRPr="007F240C" w:rsidRDefault="006C351F" w:rsidP="007F240C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V</w:t>
      </w:r>
      <w:r w:rsidR="00C30A42">
        <w:rPr>
          <w:rFonts w:ascii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</w:t>
      </w:r>
      <w:r w:rsidR="00872A33" w:rsidRPr="006C351F">
        <w:rPr>
          <w:rFonts w:ascii="Times New Roman" w:hAnsi="Times New Roman" w:cs="Times New Roman"/>
          <w:color w:val="231F20"/>
          <w:spacing w:val="-3"/>
          <w:sz w:val="24"/>
          <w:szCs w:val="24"/>
        </w:rPr>
        <w:t>ФИНАНСИЈСКО</w:t>
      </w:r>
      <w:r w:rsidR="00CF064D" w:rsidRPr="006C351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872A33" w:rsidRPr="006C351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72A33" w:rsidRPr="006C351F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ПОСЛОВАЊЕ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C30A42" w:rsidP="00F43168">
      <w:pPr>
        <w:pStyle w:val="Heading4"/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Члан 3</w:t>
      </w:r>
      <w:r w:rsidR="00ED4E88">
        <w:rPr>
          <w:color w:val="231F20"/>
          <w:sz w:val="24"/>
          <w:szCs w:val="24"/>
        </w:rPr>
        <w:t>5</w:t>
      </w:r>
      <w:r w:rsidR="00872A33" w:rsidRPr="00F43168">
        <w:rPr>
          <w:color w:val="231F20"/>
          <w:sz w:val="24"/>
          <w:szCs w:val="24"/>
        </w:rPr>
        <w:t>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Средства за рад органа за спровођење избора, изборни материјал и друге трошкове спровођења избора обезбеђују се у општинском буџету.</w:t>
      </w:r>
    </w:p>
    <w:p w:rsidR="006C351F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Комисија подноси </w:t>
      </w:r>
      <w:r w:rsidRPr="00F43168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Скупштини </w:t>
      </w: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општине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извештај</w:t>
      </w:r>
      <w:r w:rsidRPr="00F4316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F4316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утро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шеним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средствима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редован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рад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спровођење</w:t>
      </w:r>
      <w:r w:rsidRPr="00F431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избора.</w:t>
      </w:r>
    </w:p>
    <w:p w:rsidR="00872A33" w:rsidRPr="00F43168" w:rsidRDefault="00872A33" w:rsidP="006C351F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Налогодав</w:t>
      </w:r>
      <w:r w:rsidR="005A3095"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ц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исплату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средстава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става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1.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овог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5A3095" w:rsidRPr="00F4316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је</w:t>
      </w:r>
      <w:r w:rsidRPr="00F4316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="005A3095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односно његов заменик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6C351F" w:rsidRDefault="006C351F" w:rsidP="00C358CB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VI</w:t>
      </w:r>
      <w:r w:rsidR="00C30A42">
        <w:rPr>
          <w:rFonts w:ascii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872A33" w:rsidRPr="006C351F">
        <w:rPr>
          <w:rFonts w:ascii="Times New Roman" w:hAnsi="Times New Roman" w:cs="Times New Roman"/>
          <w:color w:val="231F20"/>
          <w:sz w:val="24"/>
          <w:szCs w:val="24"/>
        </w:rPr>
        <w:t>ИЗМЕНЕ И ДОПУНЕ</w:t>
      </w:r>
      <w:r w:rsidR="00872A33" w:rsidRPr="006C351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CF064D" w:rsidRPr="006C351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 </w:t>
      </w:r>
      <w:r w:rsidR="00872A33" w:rsidRPr="006C351F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ПОСЛОВНИКА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F43168" w:rsidRDefault="00C30A42" w:rsidP="006C351F">
      <w:pPr>
        <w:pStyle w:val="Heading4"/>
        <w:spacing w:before="0"/>
        <w:ind w:left="0" w:right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Члан </w:t>
      </w:r>
      <w:r w:rsidR="00ED4E88">
        <w:rPr>
          <w:color w:val="231F20"/>
          <w:sz w:val="24"/>
          <w:szCs w:val="24"/>
        </w:rPr>
        <w:t>36</w:t>
      </w:r>
      <w:r w:rsidR="00872A33" w:rsidRPr="00F43168">
        <w:rPr>
          <w:color w:val="231F20"/>
          <w:sz w:val="24"/>
          <w:szCs w:val="24"/>
        </w:rPr>
        <w:t>.</w:t>
      </w:r>
    </w:p>
    <w:p w:rsidR="00C358CB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Право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предлагања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измена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допуна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Пословника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имају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сваки</w:t>
      </w:r>
      <w:r w:rsidRPr="00F43168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члан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заменик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Комисије.</w:t>
      </w:r>
    </w:p>
    <w:p w:rsidR="00C358CB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измену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sz w:val="24"/>
          <w:szCs w:val="24"/>
        </w:rPr>
        <w:t>допуну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Пословника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подноси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писменом</w:t>
      </w:r>
      <w:r w:rsidRPr="00F431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облику</w:t>
      </w:r>
      <w:r w:rsidR="005A3095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5A3095" w:rsidRPr="00F43168">
        <w:rPr>
          <w:rFonts w:ascii="Times New Roman" w:hAnsi="Times New Roman" w:cs="Times New Roman"/>
          <w:color w:val="231F20"/>
          <w:sz w:val="24"/>
          <w:szCs w:val="24"/>
        </w:rPr>
        <w:t xml:space="preserve">у форми </w:t>
      </w:r>
      <w:r w:rsidR="002C0578" w:rsidRPr="00F43168">
        <w:rPr>
          <w:rFonts w:ascii="Times New Roman" w:hAnsi="Times New Roman" w:cs="Times New Roman"/>
          <w:color w:val="231F20"/>
          <w:sz w:val="24"/>
          <w:szCs w:val="24"/>
        </w:rPr>
        <w:t>у којој је овај Пословник сачињен, са образложењем.</w:t>
      </w:r>
    </w:p>
    <w:p w:rsidR="00872A33" w:rsidRPr="00F43168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Предлог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>става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2.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овог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члана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председник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ставља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дневни</w:t>
      </w:r>
      <w:r w:rsidRPr="00F43168">
        <w:rPr>
          <w:rFonts w:ascii="Times New Roman" w:hAnsi="Times New Roman" w:cs="Times New Roman"/>
          <w:color w:val="231F20"/>
          <w:spacing w:val="-25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ред</w:t>
      </w:r>
      <w:r w:rsidRPr="00F43168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w w:val="95"/>
          <w:sz w:val="24"/>
          <w:szCs w:val="24"/>
        </w:rPr>
        <w:t>се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днице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Комисије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431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што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краћем</w:t>
      </w:r>
      <w:r w:rsidRPr="00F431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43168">
        <w:rPr>
          <w:rFonts w:ascii="Times New Roman" w:hAnsi="Times New Roman" w:cs="Times New Roman"/>
          <w:color w:val="231F20"/>
          <w:sz w:val="24"/>
          <w:szCs w:val="24"/>
        </w:rPr>
        <w:t>року.</w:t>
      </w:r>
    </w:p>
    <w:p w:rsidR="00872A33" w:rsidRPr="00C30A42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C358CB" w:rsidRDefault="00C358CB" w:rsidP="00C358CB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VII</w:t>
      </w:r>
      <w:r w:rsidR="00C30A42">
        <w:rPr>
          <w:rFonts w:ascii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C30A42">
        <w:rPr>
          <w:rFonts w:ascii="Times New Roman" w:hAnsi="Times New Roman" w:cs="Times New Roman"/>
          <w:color w:val="231F20"/>
          <w:sz w:val="24"/>
          <w:szCs w:val="24"/>
        </w:rPr>
        <w:t>ПРЕЛАЗНЕ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72A33" w:rsidRPr="00C358CB">
        <w:rPr>
          <w:rFonts w:ascii="Times New Roman" w:hAnsi="Times New Roman" w:cs="Times New Roman"/>
          <w:color w:val="231F20"/>
          <w:sz w:val="24"/>
          <w:szCs w:val="24"/>
        </w:rPr>
        <w:t>ЗАВРШНЕ</w:t>
      </w:r>
      <w:r w:rsidR="00872A33" w:rsidRPr="00C358C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2A33" w:rsidRPr="00C358CB">
        <w:rPr>
          <w:rFonts w:ascii="Times New Roman" w:hAnsi="Times New Roman" w:cs="Times New Roman"/>
          <w:color w:val="231F20"/>
          <w:spacing w:val="-3"/>
          <w:sz w:val="24"/>
          <w:szCs w:val="24"/>
        </w:rPr>
        <w:t>ОДРЕДБЕ</w:t>
      </w:r>
    </w:p>
    <w:p w:rsidR="00872A33" w:rsidRPr="00F43168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1608C5" w:rsidRDefault="00C30A42" w:rsidP="00C30A42">
      <w:pPr>
        <w:pStyle w:val="Heading4"/>
        <w:spacing w:before="0"/>
        <w:ind w:left="0" w:right="0"/>
        <w:rPr>
          <w:sz w:val="24"/>
          <w:szCs w:val="24"/>
        </w:rPr>
      </w:pPr>
      <w:r w:rsidRPr="001608C5">
        <w:rPr>
          <w:sz w:val="24"/>
          <w:szCs w:val="24"/>
        </w:rPr>
        <w:t xml:space="preserve">Члан </w:t>
      </w:r>
      <w:r w:rsidR="00ED4E88" w:rsidRPr="001608C5">
        <w:rPr>
          <w:sz w:val="24"/>
          <w:szCs w:val="24"/>
        </w:rPr>
        <w:t>37</w:t>
      </w:r>
      <w:r w:rsidR="00872A33" w:rsidRPr="001608C5">
        <w:rPr>
          <w:sz w:val="24"/>
          <w:szCs w:val="24"/>
        </w:rPr>
        <w:t>.</w:t>
      </w:r>
    </w:p>
    <w:p w:rsidR="00C30A42" w:rsidRPr="001608C5" w:rsidRDefault="00C30A42" w:rsidP="00C30A42">
      <w:pPr>
        <w:pStyle w:val="Heading4"/>
        <w:spacing w:before="0"/>
        <w:ind w:left="0" w:right="0"/>
        <w:rPr>
          <w:sz w:val="24"/>
          <w:szCs w:val="24"/>
        </w:rPr>
      </w:pPr>
    </w:p>
    <w:p w:rsidR="00C358CB" w:rsidRPr="001608C5" w:rsidRDefault="00872A33" w:rsidP="00C358CB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pacing w:val="2"/>
          <w:w w:val="95"/>
          <w:sz w:val="24"/>
          <w:szCs w:val="24"/>
        </w:rPr>
        <w:t>Питања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од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значаја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рад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Комисије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која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нису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уређена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овим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пословником,</w:t>
      </w:r>
      <w:r w:rsidRPr="001608C5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 xml:space="preserve">могу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да</w:t>
      </w:r>
      <w:r w:rsidRPr="001608C5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pacing w:val="2"/>
          <w:w w:val="90"/>
          <w:sz w:val="24"/>
          <w:szCs w:val="24"/>
        </w:rPr>
        <w:t>буду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уређена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посебном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одлуком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pacing w:val="2"/>
          <w:w w:val="90"/>
          <w:sz w:val="24"/>
          <w:szCs w:val="24"/>
        </w:rPr>
        <w:t>или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закључком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Комисије,</w:t>
      </w:r>
      <w:r w:rsidRPr="001608C5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spacing w:val="3"/>
          <w:w w:val="90"/>
          <w:sz w:val="24"/>
          <w:szCs w:val="24"/>
        </w:rPr>
        <w:t>складу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са</w:t>
      </w:r>
      <w:r w:rsidRPr="001608C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2C0578" w:rsidRPr="001608C5">
        <w:rPr>
          <w:rFonts w:ascii="Times New Roman" w:hAnsi="Times New Roman" w:cs="Times New Roman"/>
          <w:w w:val="90"/>
          <w:sz w:val="24"/>
          <w:szCs w:val="24"/>
        </w:rPr>
        <w:t>З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 xml:space="preserve">аконом </w:t>
      </w:r>
      <w:r w:rsidRPr="001608C5">
        <w:rPr>
          <w:rFonts w:ascii="Times New Roman" w:hAnsi="Times New Roman" w:cs="Times New Roman"/>
          <w:sz w:val="24"/>
          <w:szCs w:val="24"/>
        </w:rPr>
        <w:t>и овим</w:t>
      </w:r>
      <w:r w:rsidRPr="001608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C0578" w:rsidRPr="001608C5">
        <w:rPr>
          <w:rFonts w:ascii="Times New Roman" w:hAnsi="Times New Roman" w:cs="Times New Roman"/>
          <w:sz w:val="24"/>
          <w:szCs w:val="24"/>
        </w:rPr>
        <w:t>П</w:t>
      </w:r>
      <w:r w:rsidRPr="001608C5">
        <w:rPr>
          <w:rFonts w:ascii="Times New Roman" w:hAnsi="Times New Roman" w:cs="Times New Roman"/>
          <w:sz w:val="24"/>
          <w:szCs w:val="24"/>
        </w:rPr>
        <w:t>ословником.</w:t>
      </w:r>
    </w:p>
    <w:p w:rsidR="000F5085" w:rsidRPr="001608C5" w:rsidRDefault="000F5085" w:rsidP="00C358CB">
      <w:pPr>
        <w:pStyle w:val="BodyText"/>
        <w:ind w:firstLine="720"/>
        <w:jc w:val="both"/>
        <w:rPr>
          <w:rFonts w:ascii="Times New Roman" w:hAnsi="Times New Roman" w:cs="Times New Roman"/>
          <w:spacing w:val="2"/>
          <w:w w:val="95"/>
          <w:sz w:val="24"/>
          <w:szCs w:val="24"/>
        </w:rPr>
      </w:pPr>
      <w:r w:rsidRPr="001608C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Аутентично тумачење овог </w:t>
      </w:r>
      <w:r w:rsidR="00624627" w:rsidRPr="001608C5">
        <w:rPr>
          <w:rFonts w:ascii="Times New Roman" w:hAnsi="Times New Roman" w:cs="Times New Roman"/>
          <w:spacing w:val="2"/>
          <w:w w:val="95"/>
          <w:sz w:val="24"/>
          <w:szCs w:val="24"/>
        </w:rPr>
        <w:t>Пословника даје Комисија.</w:t>
      </w:r>
    </w:p>
    <w:p w:rsidR="00C30A42" w:rsidRPr="001608C5" w:rsidRDefault="00C30A42" w:rsidP="00C358CB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A33" w:rsidRPr="001608C5" w:rsidRDefault="00ED4E88" w:rsidP="00314D4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>Члан 38</w:t>
      </w:r>
      <w:r w:rsidR="00314D47" w:rsidRPr="001608C5">
        <w:rPr>
          <w:rFonts w:ascii="Times New Roman" w:hAnsi="Times New Roman" w:cs="Times New Roman"/>
          <w:sz w:val="24"/>
          <w:szCs w:val="24"/>
        </w:rPr>
        <w:t>.</w:t>
      </w:r>
    </w:p>
    <w:p w:rsidR="00314D47" w:rsidRPr="001608C5" w:rsidRDefault="00314D47" w:rsidP="00314D4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>Надлежност Вишег суда о одлучивању по жалби одложена је и задржана је привремена надлежност Управног суда</w:t>
      </w:r>
      <w:r w:rsidR="007D2320" w:rsidRPr="001608C5">
        <w:rPr>
          <w:rFonts w:ascii="Times New Roman" w:hAnsi="Times New Roman" w:cs="Times New Roman"/>
          <w:sz w:val="24"/>
          <w:szCs w:val="24"/>
        </w:rPr>
        <w:t xml:space="preserve">, у наредних годину дана, од дана ступања на снагу Закона о </w:t>
      </w:r>
      <w:r w:rsidR="007D2320" w:rsidRPr="001608C5">
        <w:rPr>
          <w:rFonts w:ascii="Times New Roman" w:hAnsi="Times New Roman" w:cs="Times New Roman"/>
          <w:sz w:val="24"/>
          <w:szCs w:val="24"/>
        </w:rPr>
        <w:lastRenderedPageBreak/>
        <w:t>локалним изборима („</w:t>
      </w:r>
      <w:r w:rsidR="007D2320" w:rsidRPr="001608C5">
        <w:rPr>
          <w:rFonts w:ascii="Times New Roman" w:hAnsi="Times New Roman" w:cs="Times New Roman"/>
          <w:w w:val="95"/>
          <w:sz w:val="24"/>
          <w:szCs w:val="24"/>
        </w:rPr>
        <w:t xml:space="preserve"> Службени </w:t>
      </w:r>
      <w:r w:rsidR="007D2320" w:rsidRPr="001608C5">
        <w:rPr>
          <w:rFonts w:ascii="Times New Roman" w:hAnsi="Times New Roman" w:cs="Times New Roman"/>
          <w:spacing w:val="-5"/>
          <w:w w:val="95"/>
          <w:sz w:val="24"/>
          <w:szCs w:val="24"/>
        </w:rPr>
        <w:t>гласник Републике Србије“, бој 14/2022).</w:t>
      </w:r>
      <w:r w:rsidR="007D2320" w:rsidRPr="001608C5">
        <w:rPr>
          <w:b/>
          <w:spacing w:val="-5"/>
          <w:w w:val="95"/>
          <w:sz w:val="24"/>
          <w:szCs w:val="24"/>
        </w:rPr>
        <w:t xml:space="preserve"> </w:t>
      </w:r>
      <w:r w:rsidR="007D2320" w:rsidRPr="001608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72A33" w:rsidRPr="001608C5" w:rsidRDefault="00C30A42" w:rsidP="00C358CB">
      <w:pPr>
        <w:pStyle w:val="Heading4"/>
        <w:spacing w:before="0"/>
        <w:ind w:left="0" w:right="0"/>
        <w:rPr>
          <w:sz w:val="24"/>
          <w:szCs w:val="24"/>
        </w:rPr>
      </w:pPr>
      <w:r w:rsidRPr="001608C5">
        <w:rPr>
          <w:sz w:val="24"/>
          <w:szCs w:val="24"/>
        </w:rPr>
        <w:t xml:space="preserve">Члан </w:t>
      </w:r>
      <w:r w:rsidR="00ED4E88" w:rsidRPr="001608C5">
        <w:rPr>
          <w:sz w:val="24"/>
          <w:szCs w:val="24"/>
        </w:rPr>
        <w:t>39</w:t>
      </w:r>
      <w:r w:rsidR="00872A33" w:rsidRPr="001608C5">
        <w:rPr>
          <w:sz w:val="24"/>
          <w:szCs w:val="24"/>
        </w:rPr>
        <w:t>.</w:t>
      </w:r>
    </w:p>
    <w:p w:rsidR="00C30A42" w:rsidRPr="001608C5" w:rsidRDefault="00C30A42" w:rsidP="00C358CB">
      <w:pPr>
        <w:pStyle w:val="Heading4"/>
        <w:spacing w:before="0"/>
        <w:ind w:left="0" w:right="0"/>
        <w:rPr>
          <w:sz w:val="24"/>
          <w:szCs w:val="24"/>
        </w:rPr>
      </w:pPr>
    </w:p>
    <w:p w:rsidR="00C30A42" w:rsidRPr="001608C5" w:rsidRDefault="00C30A42" w:rsidP="00C30A42">
      <w:pPr>
        <w:pStyle w:val="Heading4"/>
        <w:spacing w:before="0"/>
        <w:ind w:left="0" w:right="0"/>
        <w:jc w:val="both"/>
        <w:rPr>
          <w:b w:val="0"/>
          <w:spacing w:val="-5"/>
          <w:w w:val="95"/>
          <w:sz w:val="24"/>
          <w:szCs w:val="24"/>
        </w:rPr>
      </w:pPr>
      <w:r w:rsidRPr="001608C5">
        <w:rPr>
          <w:b w:val="0"/>
          <w:sz w:val="24"/>
          <w:szCs w:val="24"/>
        </w:rPr>
        <w:t>Прве локалне изборе који буде расписани нако</w:t>
      </w:r>
      <w:r w:rsidR="00314D47" w:rsidRPr="001608C5">
        <w:rPr>
          <w:b w:val="0"/>
          <w:sz w:val="24"/>
          <w:szCs w:val="24"/>
        </w:rPr>
        <w:t>н ступања на снагу Закона о лол</w:t>
      </w:r>
      <w:r w:rsidRPr="001608C5">
        <w:rPr>
          <w:b w:val="0"/>
          <w:sz w:val="24"/>
          <w:szCs w:val="24"/>
        </w:rPr>
        <w:t>калним изборима</w:t>
      </w:r>
      <w:r w:rsidR="001608C5" w:rsidRPr="001608C5">
        <w:rPr>
          <w:b w:val="0"/>
          <w:sz w:val="24"/>
          <w:szCs w:val="24"/>
        </w:rPr>
        <w:t xml:space="preserve"> </w:t>
      </w:r>
      <w:r w:rsidR="00314D47" w:rsidRPr="001608C5">
        <w:rPr>
          <w:b w:val="0"/>
          <w:sz w:val="24"/>
          <w:szCs w:val="24"/>
        </w:rPr>
        <w:t>(„</w:t>
      </w:r>
      <w:r w:rsidR="00314D47" w:rsidRPr="001608C5">
        <w:rPr>
          <w:b w:val="0"/>
          <w:w w:val="95"/>
          <w:sz w:val="24"/>
          <w:szCs w:val="24"/>
        </w:rPr>
        <w:t xml:space="preserve"> Службени </w:t>
      </w:r>
      <w:r w:rsidR="00314D47" w:rsidRPr="001608C5">
        <w:rPr>
          <w:b w:val="0"/>
          <w:spacing w:val="-5"/>
          <w:w w:val="95"/>
          <w:sz w:val="24"/>
          <w:szCs w:val="24"/>
        </w:rPr>
        <w:t>гласник Р</w:t>
      </w:r>
      <w:r w:rsidR="007D2320" w:rsidRPr="001608C5">
        <w:rPr>
          <w:b w:val="0"/>
          <w:spacing w:val="-5"/>
          <w:w w:val="95"/>
          <w:sz w:val="24"/>
          <w:szCs w:val="24"/>
        </w:rPr>
        <w:t xml:space="preserve">епублике </w:t>
      </w:r>
      <w:r w:rsidR="00314D47" w:rsidRPr="001608C5">
        <w:rPr>
          <w:b w:val="0"/>
          <w:spacing w:val="-5"/>
          <w:w w:val="95"/>
          <w:sz w:val="24"/>
          <w:szCs w:val="24"/>
        </w:rPr>
        <w:t>С</w:t>
      </w:r>
      <w:r w:rsidR="007D2320" w:rsidRPr="001608C5">
        <w:rPr>
          <w:b w:val="0"/>
          <w:spacing w:val="-5"/>
          <w:w w:val="95"/>
          <w:sz w:val="24"/>
          <w:szCs w:val="24"/>
        </w:rPr>
        <w:t>рбије</w:t>
      </w:r>
      <w:r w:rsidR="00314D47" w:rsidRPr="001608C5">
        <w:rPr>
          <w:b w:val="0"/>
          <w:spacing w:val="-5"/>
          <w:w w:val="95"/>
          <w:sz w:val="24"/>
          <w:szCs w:val="24"/>
        </w:rPr>
        <w:t>“, бој 14/2022), спровод</w:t>
      </w:r>
      <w:r w:rsidR="001608C5" w:rsidRPr="001608C5">
        <w:rPr>
          <w:b w:val="0"/>
          <w:spacing w:val="-5"/>
          <w:w w:val="95"/>
          <w:sz w:val="24"/>
          <w:szCs w:val="24"/>
        </w:rPr>
        <w:t xml:space="preserve">и Комисија у чији стални састав </w:t>
      </w:r>
      <w:r w:rsidR="00314D47" w:rsidRPr="001608C5">
        <w:rPr>
          <w:b w:val="0"/>
          <w:spacing w:val="-5"/>
          <w:w w:val="95"/>
          <w:sz w:val="24"/>
          <w:szCs w:val="24"/>
        </w:rPr>
        <w:t>, осим чланова</w:t>
      </w:r>
      <w:r w:rsidR="001608C5" w:rsidRPr="001608C5">
        <w:rPr>
          <w:b w:val="0"/>
          <w:spacing w:val="-5"/>
          <w:w w:val="95"/>
          <w:sz w:val="24"/>
          <w:szCs w:val="24"/>
        </w:rPr>
        <w:t xml:space="preserve"> </w:t>
      </w:r>
      <w:r w:rsidR="00314D47" w:rsidRPr="001608C5">
        <w:rPr>
          <w:b w:val="0"/>
          <w:spacing w:val="-5"/>
          <w:w w:val="95"/>
          <w:sz w:val="24"/>
          <w:szCs w:val="24"/>
        </w:rPr>
        <w:t>и замени</w:t>
      </w:r>
      <w:r w:rsidR="001608C5" w:rsidRPr="001608C5">
        <w:rPr>
          <w:b w:val="0"/>
          <w:spacing w:val="-5"/>
          <w:w w:val="95"/>
          <w:sz w:val="24"/>
          <w:szCs w:val="24"/>
        </w:rPr>
        <w:t>к</w:t>
      </w:r>
      <w:r w:rsidR="00314D47" w:rsidRPr="001608C5">
        <w:rPr>
          <w:b w:val="0"/>
          <w:spacing w:val="-5"/>
          <w:w w:val="95"/>
          <w:sz w:val="24"/>
          <w:szCs w:val="24"/>
        </w:rPr>
        <w:t>а чланова који се именују по општим правилима Закона</w:t>
      </w:r>
      <w:r w:rsidR="001608C5" w:rsidRPr="001608C5">
        <w:rPr>
          <w:b w:val="0"/>
          <w:spacing w:val="-5"/>
          <w:w w:val="95"/>
          <w:sz w:val="24"/>
          <w:szCs w:val="24"/>
        </w:rPr>
        <w:t xml:space="preserve"> </w:t>
      </w:r>
      <w:r w:rsidR="00314D47" w:rsidRPr="001608C5">
        <w:rPr>
          <w:b w:val="0"/>
          <w:spacing w:val="-5"/>
          <w:w w:val="95"/>
          <w:sz w:val="24"/>
          <w:szCs w:val="24"/>
        </w:rPr>
        <w:t>о локалним изборима, улази још по један члан и заменик члана, које именује Републичка изборна комисија, на предлог председника Народне скупштине, а мандат им траје док укупан извештај о резултатима локалних избора не постане коначан.</w:t>
      </w:r>
    </w:p>
    <w:p w:rsidR="00314D47" w:rsidRPr="001608C5" w:rsidRDefault="00ED4E88" w:rsidP="00314D47">
      <w:pPr>
        <w:pStyle w:val="Heading4"/>
        <w:spacing w:before="0"/>
        <w:ind w:left="0" w:right="0"/>
        <w:rPr>
          <w:b w:val="0"/>
          <w:sz w:val="24"/>
          <w:szCs w:val="24"/>
        </w:rPr>
      </w:pPr>
      <w:r w:rsidRPr="001608C5">
        <w:rPr>
          <w:b w:val="0"/>
          <w:spacing w:val="-5"/>
          <w:w w:val="95"/>
          <w:sz w:val="24"/>
          <w:szCs w:val="24"/>
        </w:rPr>
        <w:t>Члан 40</w:t>
      </w:r>
      <w:r w:rsidR="00314D47" w:rsidRPr="001608C5">
        <w:rPr>
          <w:b w:val="0"/>
          <w:spacing w:val="-5"/>
          <w:w w:val="95"/>
          <w:sz w:val="24"/>
          <w:szCs w:val="24"/>
        </w:rPr>
        <w:t>.</w:t>
      </w:r>
    </w:p>
    <w:p w:rsidR="00872A33" w:rsidRPr="001608C5" w:rsidRDefault="00872A33" w:rsidP="001608C5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Ступањем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 xml:space="preserve">на </w:t>
      </w:r>
      <w:r w:rsidRPr="001608C5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снагу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 xml:space="preserve">овог пословника престаје да </w:t>
      </w:r>
      <w:r w:rsidRPr="001608C5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важи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 xml:space="preserve">Пословник </w:t>
      </w:r>
      <w:r w:rsidR="007D2320" w:rsidRPr="001608C5">
        <w:rPr>
          <w:rFonts w:ascii="Times New Roman" w:hAnsi="Times New Roman" w:cs="Times New Roman"/>
          <w:w w:val="90"/>
          <w:sz w:val="24"/>
          <w:szCs w:val="24"/>
        </w:rPr>
        <w:t xml:space="preserve">о раду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Општинске изборне</w:t>
      </w:r>
      <w:r w:rsidRPr="001608C5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0"/>
          <w:sz w:val="24"/>
          <w:szCs w:val="24"/>
        </w:rPr>
        <w:t>комисије</w:t>
      </w:r>
      <w:r w:rsidRPr="001608C5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="00131D67" w:rsidRPr="001608C5">
        <w:rPr>
          <w:rFonts w:ascii="Times New Roman" w:hAnsi="Times New Roman" w:cs="Times New Roman"/>
          <w:w w:val="90"/>
          <w:sz w:val="24"/>
          <w:szCs w:val="24"/>
        </w:rPr>
        <w:t>у Рачи</w:t>
      </w:r>
      <w:r w:rsidR="002C0578" w:rsidRPr="001608C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(</w:t>
      </w:r>
      <w:r w:rsidR="002C0578" w:rsidRPr="001608C5">
        <w:rPr>
          <w:rFonts w:ascii="Times New Roman" w:hAnsi="Times New Roman" w:cs="Times New Roman"/>
          <w:w w:val="95"/>
          <w:sz w:val="24"/>
          <w:szCs w:val="24"/>
        </w:rPr>
        <w:t>„С</w:t>
      </w:r>
      <w:r w:rsidRPr="001608C5">
        <w:rPr>
          <w:rFonts w:ascii="Times New Roman" w:hAnsi="Times New Roman" w:cs="Times New Roman"/>
          <w:w w:val="95"/>
          <w:sz w:val="24"/>
          <w:szCs w:val="24"/>
        </w:rPr>
        <w:t>лужбен</w:t>
      </w:r>
      <w:r w:rsidR="002C0578" w:rsidRPr="001608C5">
        <w:rPr>
          <w:rFonts w:ascii="Times New Roman" w:hAnsi="Times New Roman" w:cs="Times New Roman"/>
          <w:w w:val="95"/>
          <w:sz w:val="24"/>
          <w:szCs w:val="24"/>
        </w:rPr>
        <w:t xml:space="preserve">и </w:t>
      </w:r>
      <w:r w:rsidRPr="001608C5">
        <w:rPr>
          <w:rFonts w:ascii="Times New Roman" w:hAnsi="Times New Roman" w:cs="Times New Roman"/>
          <w:spacing w:val="-5"/>
          <w:w w:val="95"/>
          <w:sz w:val="24"/>
          <w:szCs w:val="24"/>
        </w:rPr>
        <w:t>гла</w:t>
      </w:r>
      <w:r w:rsidR="002C0578" w:rsidRPr="001608C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сник </w:t>
      </w:r>
      <w:r w:rsidRPr="001608C5">
        <w:rPr>
          <w:rFonts w:ascii="Times New Roman" w:hAnsi="Times New Roman" w:cs="Times New Roman"/>
          <w:sz w:val="24"/>
          <w:szCs w:val="24"/>
        </w:rPr>
        <w:t>општине</w:t>
      </w:r>
      <w:r w:rsidR="002C0578" w:rsidRPr="001608C5">
        <w:rPr>
          <w:rFonts w:ascii="Times New Roman" w:hAnsi="Times New Roman" w:cs="Times New Roman"/>
          <w:sz w:val="24"/>
          <w:szCs w:val="24"/>
        </w:rPr>
        <w:t xml:space="preserve"> Рача</w:t>
      </w:r>
      <w:r w:rsidR="00624627" w:rsidRPr="001608C5">
        <w:rPr>
          <w:rFonts w:ascii="Times New Roman" w:hAnsi="Times New Roman" w:cs="Times New Roman"/>
          <w:sz w:val="24"/>
          <w:szCs w:val="24"/>
        </w:rPr>
        <w:t>“</w:t>
      </w:r>
      <w:r w:rsidR="002C0578" w:rsidRPr="001608C5">
        <w:rPr>
          <w:rFonts w:ascii="Times New Roman" w:hAnsi="Times New Roman" w:cs="Times New Roman"/>
          <w:sz w:val="24"/>
          <w:szCs w:val="24"/>
        </w:rPr>
        <w:t>,</w:t>
      </w:r>
      <w:r w:rsidRPr="001608C5">
        <w:rPr>
          <w:rFonts w:ascii="Times New Roman" w:hAnsi="Times New Roman" w:cs="Times New Roman"/>
          <w:sz w:val="24"/>
          <w:szCs w:val="24"/>
        </w:rPr>
        <w:t xml:space="preserve"> </w:t>
      </w:r>
      <w:r w:rsidR="007D2320" w:rsidRPr="001608C5">
        <w:rPr>
          <w:rFonts w:ascii="Times New Roman" w:hAnsi="Times New Roman" w:cs="Times New Roman"/>
          <w:sz w:val="24"/>
          <w:szCs w:val="24"/>
        </w:rPr>
        <w:t>број 5/2020</w:t>
      </w:r>
      <w:r w:rsidRPr="001608C5">
        <w:rPr>
          <w:rFonts w:ascii="Times New Roman" w:hAnsi="Times New Roman" w:cs="Times New Roman"/>
          <w:sz w:val="24"/>
          <w:szCs w:val="24"/>
        </w:rPr>
        <w:t>)</w:t>
      </w:r>
      <w:r w:rsidR="007D2320" w:rsidRPr="001608C5">
        <w:rPr>
          <w:rFonts w:ascii="Times New Roman" w:hAnsi="Times New Roman" w:cs="Times New Roman"/>
          <w:sz w:val="24"/>
          <w:szCs w:val="24"/>
        </w:rPr>
        <w:t xml:space="preserve"> и Пословник о измени и допуни Пословника о раду оп</w:t>
      </w:r>
      <w:r w:rsidR="00131D67" w:rsidRPr="001608C5">
        <w:rPr>
          <w:rFonts w:ascii="Times New Roman" w:hAnsi="Times New Roman" w:cs="Times New Roman"/>
          <w:sz w:val="24"/>
          <w:szCs w:val="24"/>
        </w:rPr>
        <w:t>ш</w:t>
      </w:r>
      <w:r w:rsidR="007D2320" w:rsidRPr="001608C5">
        <w:rPr>
          <w:rFonts w:ascii="Times New Roman" w:hAnsi="Times New Roman" w:cs="Times New Roman"/>
          <w:sz w:val="24"/>
          <w:szCs w:val="24"/>
        </w:rPr>
        <w:t xml:space="preserve">тинске изборне комисије </w:t>
      </w:r>
      <w:r w:rsidR="00131D67" w:rsidRPr="001608C5">
        <w:rPr>
          <w:rFonts w:ascii="Times New Roman" w:hAnsi="Times New Roman" w:cs="Times New Roman"/>
          <w:sz w:val="24"/>
          <w:szCs w:val="24"/>
        </w:rPr>
        <w:t xml:space="preserve">у Рачи </w:t>
      </w:r>
      <w:r w:rsidR="007D2320" w:rsidRPr="001608C5">
        <w:rPr>
          <w:rFonts w:ascii="Times New Roman" w:hAnsi="Times New Roman" w:cs="Times New Roman"/>
          <w:w w:val="95"/>
          <w:sz w:val="24"/>
          <w:szCs w:val="24"/>
        </w:rPr>
        <w:t xml:space="preserve">(„Службени </w:t>
      </w:r>
      <w:r w:rsidR="007D2320" w:rsidRPr="001608C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гласник </w:t>
      </w:r>
      <w:r w:rsidR="007D2320" w:rsidRPr="001608C5">
        <w:rPr>
          <w:rFonts w:ascii="Times New Roman" w:hAnsi="Times New Roman" w:cs="Times New Roman"/>
          <w:sz w:val="24"/>
          <w:szCs w:val="24"/>
        </w:rPr>
        <w:t>општине Рача“, број 9/2020)</w:t>
      </w:r>
      <w:r w:rsidRPr="001608C5">
        <w:rPr>
          <w:rFonts w:ascii="Times New Roman" w:hAnsi="Times New Roman" w:cs="Times New Roman"/>
          <w:sz w:val="24"/>
          <w:szCs w:val="24"/>
        </w:rPr>
        <w:t>.</w:t>
      </w:r>
    </w:p>
    <w:p w:rsidR="00872A33" w:rsidRPr="001608C5" w:rsidRDefault="00872A33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1608C5" w:rsidRDefault="00314D47" w:rsidP="00C358CB">
      <w:pPr>
        <w:pStyle w:val="Heading4"/>
        <w:spacing w:before="0"/>
        <w:ind w:left="0" w:right="0"/>
        <w:rPr>
          <w:sz w:val="24"/>
          <w:szCs w:val="24"/>
        </w:rPr>
      </w:pPr>
      <w:r w:rsidRPr="001608C5">
        <w:rPr>
          <w:sz w:val="24"/>
          <w:szCs w:val="24"/>
        </w:rPr>
        <w:t>Члан 4</w:t>
      </w:r>
      <w:r w:rsidR="00ED4E88" w:rsidRPr="001608C5">
        <w:rPr>
          <w:sz w:val="24"/>
          <w:szCs w:val="24"/>
        </w:rPr>
        <w:t>1</w:t>
      </w:r>
      <w:r w:rsidR="00872A33" w:rsidRPr="001608C5">
        <w:rPr>
          <w:sz w:val="24"/>
          <w:szCs w:val="24"/>
        </w:rPr>
        <w:t>.</w:t>
      </w:r>
    </w:p>
    <w:p w:rsidR="007D2320" w:rsidRPr="007D2320" w:rsidRDefault="007D2320" w:rsidP="00C358CB">
      <w:pPr>
        <w:pStyle w:val="Heading4"/>
        <w:spacing w:before="0"/>
        <w:ind w:left="0" w:right="0"/>
        <w:rPr>
          <w:sz w:val="24"/>
          <w:szCs w:val="24"/>
        </w:rPr>
      </w:pPr>
    </w:p>
    <w:p w:rsidR="00872A33" w:rsidRPr="00F43168" w:rsidRDefault="00872A33" w:rsidP="00C358CB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r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Овај пословник ступа на снагу </w:t>
      </w:r>
      <w:r w:rsidR="002C0578" w:rsidRPr="00F43168">
        <w:rPr>
          <w:rFonts w:ascii="Times New Roman" w:hAnsi="Times New Roman" w:cs="Times New Roman"/>
          <w:color w:val="231F20"/>
          <w:w w:val="90"/>
          <w:sz w:val="24"/>
          <w:szCs w:val="24"/>
        </w:rPr>
        <w:t>даном доношења и објавиће се у Службеном гласнику општине Рача истог дана.</w:t>
      </w:r>
    </w:p>
    <w:p w:rsidR="00872A33" w:rsidRPr="001608C5" w:rsidRDefault="007D2320" w:rsidP="007D2320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  <w:r w:rsidRPr="001608C5">
        <w:rPr>
          <w:rFonts w:ascii="Times New Roman" w:hAnsi="Times New Roman" w:cs="Times New Roman"/>
          <w:sz w:val="24"/>
          <w:szCs w:val="24"/>
        </w:rPr>
        <w:t>Овај Пословник објавити на веб-презентацији Републичке изборне Комисије.</w:t>
      </w:r>
    </w:p>
    <w:p w:rsidR="00ED4E88" w:rsidRPr="007D2320" w:rsidRDefault="00ED4E88" w:rsidP="007D2320">
      <w:pPr>
        <w:pStyle w:val="BodyText"/>
        <w:ind w:firstLine="720"/>
        <w:rPr>
          <w:rFonts w:ascii="Times New Roman" w:hAnsi="Times New Roman" w:cs="Times New Roman"/>
          <w:sz w:val="24"/>
          <w:szCs w:val="24"/>
        </w:rPr>
      </w:pPr>
    </w:p>
    <w:p w:rsidR="00C358CB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F43168" w:rsidRDefault="00C358CB" w:rsidP="00C358CB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68">
        <w:rPr>
          <w:rFonts w:ascii="Times New Roman" w:hAnsi="Times New Roman" w:cs="Times New Roman"/>
          <w:b/>
          <w:color w:val="231F20"/>
          <w:sz w:val="24"/>
          <w:szCs w:val="24"/>
        </w:rPr>
        <w:t>ОПШТИНСКА ИЗБОРНА КОМИСИЈА ОПШТИНЕ РАЧА</w:t>
      </w:r>
    </w:p>
    <w:p w:rsidR="00C358CB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8CB" w:rsidRPr="00C3793E" w:rsidRDefault="00C358CB" w:rsidP="00F4316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72A33" w:rsidRPr="00C358CB" w:rsidRDefault="00872A33" w:rsidP="00C358C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6006D">
        <w:rPr>
          <w:rFonts w:ascii="Times New Roman" w:hAnsi="Times New Roman" w:cs="Times New Roman"/>
          <w:b/>
          <w:color w:val="231F20"/>
          <w:sz w:val="24"/>
          <w:szCs w:val="24"/>
        </w:rPr>
        <w:t>Број:</w:t>
      </w:r>
      <w:r w:rsidR="0046006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8C5C70" w:rsidRPr="0046006D">
        <w:rPr>
          <w:rFonts w:ascii="Times New Roman" w:hAnsi="Times New Roman" w:cs="Times New Roman"/>
          <w:b/>
          <w:color w:val="231F20"/>
          <w:sz w:val="24"/>
          <w:szCs w:val="24"/>
        </w:rPr>
        <w:t>013-9/2022-I-04</w:t>
      </w:r>
      <w:r w:rsidR="00C358CB" w:rsidRPr="0046006D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46006D"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="007D2320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="00C358CB">
        <w:rPr>
          <w:rFonts w:ascii="Times New Roman" w:hAnsi="Times New Roman" w:cs="Times New Roman"/>
          <w:color w:val="231F20"/>
          <w:sz w:val="24"/>
          <w:szCs w:val="24"/>
        </w:rPr>
        <w:t xml:space="preserve">ПРЕДСЕДНИК </w:t>
      </w:r>
    </w:p>
    <w:p w:rsidR="00872A33" w:rsidRDefault="00C358CB" w:rsidP="00C358CB">
      <w:pPr>
        <w:pStyle w:val="BodyTex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>Дана</w:t>
      </w:r>
      <w:r w:rsidR="00FA5A4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: </w:t>
      </w:r>
      <w:r w:rsidR="007D2320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14.02</w:t>
      </w:r>
      <w:r w:rsidR="00FA5A49" w:rsidRPr="00FA5A49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.</w:t>
      </w:r>
      <w:r w:rsidRPr="00FA5A49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>2</w:t>
      </w:r>
      <w:r w:rsidR="00872A33" w:rsidRPr="00FA5A4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0</w:t>
      </w:r>
      <w:r w:rsidR="007D2320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22</w:t>
      </w:r>
      <w:r w:rsidR="00872A33" w:rsidRPr="00FA5A4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>.</w:t>
      </w:r>
      <w:r w:rsidR="00872A33" w:rsidRPr="00FA5A49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r w:rsidR="00872A33" w:rsidRPr="00FA5A49">
        <w:rPr>
          <w:rFonts w:ascii="Times New Roman" w:hAnsi="Times New Roman" w:cs="Times New Roman"/>
          <w:b/>
          <w:color w:val="231F20"/>
          <w:sz w:val="24"/>
          <w:szCs w:val="24"/>
        </w:rPr>
        <w:t>године</w:t>
      </w:r>
    </w:p>
    <w:p w:rsidR="00C358CB" w:rsidRDefault="00C358CB" w:rsidP="00C358C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358CB" w:rsidRPr="007D2320" w:rsidRDefault="00C358CB" w:rsidP="00C358C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</w:r>
      <w:r w:rsidR="007D2320">
        <w:rPr>
          <w:rFonts w:ascii="Times New Roman" w:hAnsi="Times New Roman" w:cs="Times New Roman"/>
          <w:sz w:val="24"/>
          <w:szCs w:val="24"/>
        </w:rPr>
        <w:tab/>
        <w:t xml:space="preserve">           Сања Милошевић</w:t>
      </w:r>
    </w:p>
    <w:sectPr w:rsidR="00C358CB" w:rsidRPr="007D2320" w:rsidSect="00F43168">
      <w:headerReference w:type="even" r:id="rId7"/>
      <w:headerReference w:type="default" r:id="rId8"/>
      <w:type w:val="nextColumn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F6" w:rsidRDefault="00BB2CF6" w:rsidP="0044577F">
      <w:r>
        <w:separator/>
      </w:r>
    </w:p>
  </w:endnote>
  <w:endnote w:type="continuationSeparator" w:id="0">
    <w:p w:rsidR="00BB2CF6" w:rsidRDefault="00BB2CF6" w:rsidP="0044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F6" w:rsidRDefault="00BB2CF6" w:rsidP="0044577F">
      <w:r>
        <w:separator/>
      </w:r>
    </w:p>
  </w:footnote>
  <w:footnote w:type="continuationSeparator" w:id="0">
    <w:p w:rsidR="00BB2CF6" w:rsidRDefault="00BB2CF6" w:rsidP="0044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FC" w:rsidRDefault="00C905A1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4294967294" distB="4294967294" distL="114300" distR="114300" simplePos="0" relativeHeight="25166643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756284</wp:posOffset>
              </wp:positionV>
              <wp:extent cx="4860290" cy="0"/>
              <wp:effectExtent l="0" t="0" r="35560" b="1905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7A1BE" id="Line 7" o:spid="_x0000_s1026" style="position:absolute;z-index:-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5pt,59.55pt" to="425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fHEwIAACgEAAAOAAAAZHJzL2Uyb0RvYy54bWysU02P2jAQvVfqf7B8h3yQsh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" strokecolor="#231f20" strokeweight=".25pt">
              <w10:wrap anchorx="page" anchory="page"/>
            </v:lin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514350</wp:posOffset>
              </wp:positionH>
              <wp:positionV relativeFrom="page">
                <wp:posOffset>579120</wp:posOffset>
              </wp:positionV>
              <wp:extent cx="252095" cy="204470"/>
              <wp:effectExtent l="0" t="0" r="14605" b="508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2FC" w:rsidRDefault="005A4EE0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0817C4"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7C4">
                            <w:rPr>
                              <w:noProof/>
                              <w:color w:val="231F20"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0.5pt;margin-top:45.6pt;width:19.8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M6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4pMdfpOJeD00IGbHmAbumwzVd29KL4pxMWmJnxP11KKvqakBHa+uek+uzri&#10;KAOy6z+KEsKQgxYWaKhka0oHxUCADl16OnfGUClgM5gFXgwMCzgKvDBc2M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" filled="f" stroked="f">
              <v:textbox inset="0,0,0,0">
                <w:txbxContent>
                  <w:p w:rsidR="00D222FC" w:rsidRDefault="005A4EE0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 w:rsidR="000817C4"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7C4">
                      <w:rPr>
                        <w:noProof/>
                        <w:color w:val="231F20"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3006725</wp:posOffset>
              </wp:positionH>
              <wp:positionV relativeFrom="page">
                <wp:posOffset>590550</wp:posOffset>
              </wp:positionV>
              <wp:extent cx="2406650" cy="187960"/>
              <wp:effectExtent l="0" t="0" r="12700" b="254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2FC" w:rsidRDefault="000817C4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Приручник за спровођење локалних избора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36.75pt;margin-top:46.5pt;width:189.5pt;height:14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mHsA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" filled="f" stroked="f">
              <v:textbox inset="0,0,0,0">
                <w:txbxContent>
                  <w:p w:rsidR="00D222FC" w:rsidRDefault="000817C4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Приручник за спровођење локалних избора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FC" w:rsidRPr="00D21F47" w:rsidRDefault="00BB2CF6" w:rsidP="00D21F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3BA"/>
    <w:multiLevelType w:val="hybridMultilevel"/>
    <w:tmpl w:val="2C32F804"/>
    <w:lvl w:ilvl="0" w:tplc="7B76D746">
      <w:start w:val="1"/>
      <w:numFmt w:val="decimal"/>
      <w:lvlText w:val="%1."/>
      <w:lvlJc w:val="left"/>
      <w:pPr>
        <w:ind w:left="227" w:hanging="227"/>
        <w:jc w:val="left"/>
      </w:pPr>
      <w:rPr>
        <w:rFonts w:ascii="Calibri" w:eastAsia="Calibri" w:hAnsi="Calibri" w:cs="Calibri" w:hint="default"/>
        <w:color w:val="231F20"/>
        <w:spacing w:val="-11"/>
        <w:w w:val="80"/>
        <w:sz w:val="20"/>
        <w:szCs w:val="20"/>
      </w:rPr>
    </w:lvl>
    <w:lvl w:ilvl="1" w:tplc="51DE314C">
      <w:start w:val="5"/>
      <w:numFmt w:val="decimal"/>
      <w:lvlText w:val="%2."/>
      <w:lvlJc w:val="left"/>
      <w:pPr>
        <w:ind w:left="501" w:hanging="341"/>
        <w:jc w:val="left"/>
      </w:pPr>
      <w:rPr>
        <w:rFonts w:hint="default"/>
        <w:spacing w:val="-3"/>
        <w:w w:val="94"/>
      </w:rPr>
    </w:lvl>
    <w:lvl w:ilvl="2" w:tplc="96BC5470">
      <w:start w:val="1"/>
      <w:numFmt w:val="upperRoman"/>
      <w:lvlText w:val="%3."/>
      <w:lvlJc w:val="left"/>
      <w:pPr>
        <w:ind w:left="368" w:hanging="176"/>
        <w:jc w:val="right"/>
      </w:pPr>
      <w:rPr>
        <w:rFonts w:ascii="Book Antiqua" w:eastAsia="Book Antiqua" w:hAnsi="Book Antiqua" w:cs="Book Antiqua" w:hint="default"/>
        <w:color w:val="231F20"/>
        <w:w w:val="91"/>
        <w:sz w:val="22"/>
        <w:szCs w:val="22"/>
      </w:rPr>
    </w:lvl>
    <w:lvl w:ilvl="3" w:tplc="A41AF4F8">
      <w:numFmt w:val="bullet"/>
      <w:lvlText w:val="•"/>
      <w:lvlJc w:val="left"/>
      <w:pPr>
        <w:ind w:left="3378" w:hanging="176"/>
      </w:pPr>
      <w:rPr>
        <w:rFonts w:hint="default"/>
      </w:rPr>
    </w:lvl>
    <w:lvl w:ilvl="4" w:tplc="668C9B78">
      <w:numFmt w:val="bullet"/>
      <w:lvlText w:val="•"/>
      <w:lvlJc w:val="left"/>
      <w:pPr>
        <w:ind w:left="3990" w:hanging="176"/>
      </w:pPr>
      <w:rPr>
        <w:rFonts w:hint="default"/>
      </w:rPr>
    </w:lvl>
    <w:lvl w:ilvl="5" w:tplc="FB9C52B8">
      <w:numFmt w:val="bullet"/>
      <w:lvlText w:val="•"/>
      <w:lvlJc w:val="left"/>
      <w:pPr>
        <w:ind w:left="4602" w:hanging="176"/>
      </w:pPr>
      <w:rPr>
        <w:rFonts w:hint="default"/>
      </w:rPr>
    </w:lvl>
    <w:lvl w:ilvl="6" w:tplc="B7FCDC16">
      <w:numFmt w:val="bullet"/>
      <w:lvlText w:val="•"/>
      <w:lvlJc w:val="left"/>
      <w:pPr>
        <w:ind w:left="5214" w:hanging="176"/>
      </w:pPr>
      <w:rPr>
        <w:rFonts w:hint="default"/>
      </w:rPr>
    </w:lvl>
    <w:lvl w:ilvl="7" w:tplc="C1E02B72">
      <w:numFmt w:val="bullet"/>
      <w:lvlText w:val="•"/>
      <w:lvlJc w:val="left"/>
      <w:pPr>
        <w:ind w:left="5825" w:hanging="176"/>
      </w:pPr>
      <w:rPr>
        <w:rFonts w:hint="default"/>
      </w:rPr>
    </w:lvl>
    <w:lvl w:ilvl="8" w:tplc="32D80EB0">
      <w:numFmt w:val="bullet"/>
      <w:lvlText w:val="•"/>
      <w:lvlJc w:val="left"/>
      <w:pPr>
        <w:ind w:left="6437" w:hanging="176"/>
      </w:pPr>
      <w:rPr>
        <w:rFonts w:hint="default"/>
      </w:rPr>
    </w:lvl>
  </w:abstractNum>
  <w:abstractNum w:abstractNumId="1">
    <w:nsid w:val="2B2B41EF"/>
    <w:multiLevelType w:val="hybridMultilevel"/>
    <w:tmpl w:val="317E3FD4"/>
    <w:lvl w:ilvl="0" w:tplc="E1E81F48">
      <w:start w:val="21"/>
      <w:numFmt w:val="decimal"/>
      <w:lvlText w:val="%1"/>
      <w:lvlJc w:val="left"/>
      <w:pPr>
        <w:ind w:left="337" w:hanging="227"/>
        <w:jc w:val="left"/>
      </w:pPr>
      <w:rPr>
        <w:rFonts w:ascii="Book Antiqua" w:eastAsia="Book Antiqua" w:hAnsi="Book Antiqua" w:cs="Book Antiqua" w:hint="default"/>
        <w:color w:val="231F20"/>
        <w:w w:val="96"/>
        <w:sz w:val="18"/>
        <w:szCs w:val="18"/>
      </w:rPr>
    </w:lvl>
    <w:lvl w:ilvl="1" w:tplc="700CE004">
      <w:numFmt w:val="bullet"/>
      <w:lvlText w:val="•"/>
      <w:lvlJc w:val="left"/>
      <w:pPr>
        <w:ind w:left="677" w:hanging="284"/>
      </w:pPr>
      <w:rPr>
        <w:rFonts w:ascii="Book Antiqua" w:eastAsia="Book Antiqua" w:hAnsi="Book Antiqua" w:cs="Book Antiqua" w:hint="default"/>
        <w:color w:val="231F20"/>
        <w:w w:val="64"/>
        <w:sz w:val="22"/>
        <w:szCs w:val="22"/>
      </w:rPr>
    </w:lvl>
    <w:lvl w:ilvl="2" w:tplc="78F6E970">
      <w:numFmt w:val="bullet"/>
      <w:lvlText w:val="•"/>
      <w:lvlJc w:val="left"/>
      <w:pPr>
        <w:ind w:left="1481" w:hanging="284"/>
      </w:pPr>
      <w:rPr>
        <w:rFonts w:hint="default"/>
      </w:rPr>
    </w:lvl>
    <w:lvl w:ilvl="3" w:tplc="F1D03C5C">
      <w:numFmt w:val="bullet"/>
      <w:lvlText w:val="•"/>
      <w:lvlJc w:val="left"/>
      <w:pPr>
        <w:ind w:left="2283" w:hanging="284"/>
      </w:pPr>
      <w:rPr>
        <w:rFonts w:hint="default"/>
      </w:rPr>
    </w:lvl>
    <w:lvl w:ilvl="4" w:tplc="03205914">
      <w:numFmt w:val="bullet"/>
      <w:lvlText w:val="•"/>
      <w:lvlJc w:val="left"/>
      <w:pPr>
        <w:ind w:left="3084" w:hanging="284"/>
      </w:pPr>
      <w:rPr>
        <w:rFonts w:hint="default"/>
      </w:rPr>
    </w:lvl>
    <w:lvl w:ilvl="5" w:tplc="EAC29AD2">
      <w:numFmt w:val="bullet"/>
      <w:lvlText w:val="•"/>
      <w:lvlJc w:val="left"/>
      <w:pPr>
        <w:ind w:left="3886" w:hanging="284"/>
      </w:pPr>
      <w:rPr>
        <w:rFonts w:hint="default"/>
      </w:rPr>
    </w:lvl>
    <w:lvl w:ilvl="6" w:tplc="02025C06">
      <w:numFmt w:val="bullet"/>
      <w:lvlText w:val="•"/>
      <w:lvlJc w:val="left"/>
      <w:pPr>
        <w:ind w:left="4687" w:hanging="284"/>
      </w:pPr>
      <w:rPr>
        <w:rFonts w:hint="default"/>
      </w:rPr>
    </w:lvl>
    <w:lvl w:ilvl="7" w:tplc="B6463590">
      <w:numFmt w:val="bullet"/>
      <w:lvlText w:val="•"/>
      <w:lvlJc w:val="left"/>
      <w:pPr>
        <w:ind w:left="5489" w:hanging="284"/>
      </w:pPr>
      <w:rPr>
        <w:rFonts w:hint="default"/>
      </w:rPr>
    </w:lvl>
    <w:lvl w:ilvl="8" w:tplc="1C88D84C">
      <w:numFmt w:val="bullet"/>
      <w:lvlText w:val="•"/>
      <w:lvlJc w:val="left"/>
      <w:pPr>
        <w:ind w:left="6291" w:hanging="2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33"/>
    <w:rsid w:val="00027B31"/>
    <w:rsid w:val="0004184B"/>
    <w:rsid w:val="000735FE"/>
    <w:rsid w:val="000817C4"/>
    <w:rsid w:val="00097487"/>
    <w:rsid w:val="000C0F1A"/>
    <w:rsid w:val="000F5085"/>
    <w:rsid w:val="00114EF4"/>
    <w:rsid w:val="00116811"/>
    <w:rsid w:val="00123D83"/>
    <w:rsid w:val="00125080"/>
    <w:rsid w:val="00131D67"/>
    <w:rsid w:val="00132304"/>
    <w:rsid w:val="001608C5"/>
    <w:rsid w:val="00162A74"/>
    <w:rsid w:val="0017360A"/>
    <w:rsid w:val="001B0826"/>
    <w:rsid w:val="001C0B1E"/>
    <w:rsid w:val="00207FDE"/>
    <w:rsid w:val="00221D02"/>
    <w:rsid w:val="002246C7"/>
    <w:rsid w:val="00224807"/>
    <w:rsid w:val="00254122"/>
    <w:rsid w:val="002744DF"/>
    <w:rsid w:val="002811E2"/>
    <w:rsid w:val="00285B6E"/>
    <w:rsid w:val="002C0578"/>
    <w:rsid w:val="002D63BE"/>
    <w:rsid w:val="002D745E"/>
    <w:rsid w:val="002F6BBC"/>
    <w:rsid w:val="00314D47"/>
    <w:rsid w:val="00316295"/>
    <w:rsid w:val="00322981"/>
    <w:rsid w:val="003308CA"/>
    <w:rsid w:val="00345F42"/>
    <w:rsid w:val="0036617D"/>
    <w:rsid w:val="00381945"/>
    <w:rsid w:val="00385E6F"/>
    <w:rsid w:val="00386AFF"/>
    <w:rsid w:val="003B1736"/>
    <w:rsid w:val="003C4050"/>
    <w:rsid w:val="003C4636"/>
    <w:rsid w:val="003D2D4D"/>
    <w:rsid w:val="003E712D"/>
    <w:rsid w:val="0044577F"/>
    <w:rsid w:val="0046006D"/>
    <w:rsid w:val="0046146F"/>
    <w:rsid w:val="004D78D6"/>
    <w:rsid w:val="004D7E34"/>
    <w:rsid w:val="004F677A"/>
    <w:rsid w:val="00501553"/>
    <w:rsid w:val="00526326"/>
    <w:rsid w:val="00534959"/>
    <w:rsid w:val="00577657"/>
    <w:rsid w:val="005A1187"/>
    <w:rsid w:val="005A3095"/>
    <w:rsid w:val="005A4EE0"/>
    <w:rsid w:val="005E0F54"/>
    <w:rsid w:val="005E27D2"/>
    <w:rsid w:val="006050E8"/>
    <w:rsid w:val="00624627"/>
    <w:rsid w:val="00631C24"/>
    <w:rsid w:val="00633479"/>
    <w:rsid w:val="00663006"/>
    <w:rsid w:val="006778D1"/>
    <w:rsid w:val="006869EB"/>
    <w:rsid w:val="006B30DE"/>
    <w:rsid w:val="006C351F"/>
    <w:rsid w:val="006E19EB"/>
    <w:rsid w:val="00714672"/>
    <w:rsid w:val="00743CDF"/>
    <w:rsid w:val="007D2320"/>
    <w:rsid w:val="007D6179"/>
    <w:rsid w:val="007F240C"/>
    <w:rsid w:val="0082658C"/>
    <w:rsid w:val="00826C48"/>
    <w:rsid w:val="00833B45"/>
    <w:rsid w:val="00865876"/>
    <w:rsid w:val="00866BE9"/>
    <w:rsid w:val="00872A33"/>
    <w:rsid w:val="00894B46"/>
    <w:rsid w:val="008A6E47"/>
    <w:rsid w:val="008A7639"/>
    <w:rsid w:val="008B61C5"/>
    <w:rsid w:val="008B6E51"/>
    <w:rsid w:val="008C5C70"/>
    <w:rsid w:val="0090402C"/>
    <w:rsid w:val="0095275A"/>
    <w:rsid w:val="009A2354"/>
    <w:rsid w:val="00A26AD4"/>
    <w:rsid w:val="00A42952"/>
    <w:rsid w:val="00A81C85"/>
    <w:rsid w:val="00A86160"/>
    <w:rsid w:val="00A8696F"/>
    <w:rsid w:val="00AD08CB"/>
    <w:rsid w:val="00AD366C"/>
    <w:rsid w:val="00B15669"/>
    <w:rsid w:val="00B760EF"/>
    <w:rsid w:val="00B7766F"/>
    <w:rsid w:val="00BA1A15"/>
    <w:rsid w:val="00BA68A2"/>
    <w:rsid w:val="00BA7525"/>
    <w:rsid w:val="00BB2CF6"/>
    <w:rsid w:val="00BE4256"/>
    <w:rsid w:val="00BF5146"/>
    <w:rsid w:val="00C12AB6"/>
    <w:rsid w:val="00C202BF"/>
    <w:rsid w:val="00C30A42"/>
    <w:rsid w:val="00C358CB"/>
    <w:rsid w:val="00C3793E"/>
    <w:rsid w:val="00C80B01"/>
    <w:rsid w:val="00C905A1"/>
    <w:rsid w:val="00C935BE"/>
    <w:rsid w:val="00CE7528"/>
    <w:rsid w:val="00CF064D"/>
    <w:rsid w:val="00D21F47"/>
    <w:rsid w:val="00D93663"/>
    <w:rsid w:val="00D97549"/>
    <w:rsid w:val="00DA42A6"/>
    <w:rsid w:val="00E06289"/>
    <w:rsid w:val="00E218BF"/>
    <w:rsid w:val="00E52724"/>
    <w:rsid w:val="00E616B8"/>
    <w:rsid w:val="00EA5FBD"/>
    <w:rsid w:val="00ED4E88"/>
    <w:rsid w:val="00F43168"/>
    <w:rsid w:val="00F47E29"/>
    <w:rsid w:val="00FA5A49"/>
    <w:rsid w:val="00FB16AD"/>
    <w:rsid w:val="00FB64B6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FC172-20BE-4C6F-BC25-85EF07B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2A3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ing1">
    <w:name w:val="heading 1"/>
    <w:basedOn w:val="Normal"/>
    <w:link w:val="Heading1Char"/>
    <w:uiPriority w:val="1"/>
    <w:qFormat/>
    <w:rsid w:val="00872A33"/>
    <w:pPr>
      <w:ind w:left="847" w:hanging="455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872A33"/>
    <w:pPr>
      <w:ind w:left="847" w:hanging="45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72A33"/>
    <w:pPr>
      <w:spacing w:before="132"/>
      <w:ind w:left="11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872A33"/>
    <w:pPr>
      <w:spacing w:before="11"/>
      <w:ind w:left="2209" w:right="2227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1"/>
    <w:qFormat/>
    <w:rsid w:val="00872A33"/>
    <w:pPr>
      <w:ind w:left="942" w:hanging="550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2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872A3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72A33"/>
    <w:rPr>
      <w:rFonts w:ascii="Book Antiqua" w:eastAsia="Book Antiqua" w:hAnsi="Book Antiqua" w:cs="Book Antiqu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72A33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872A33"/>
    <w:rPr>
      <w:rFonts w:ascii="Book Antiqua" w:eastAsia="Book Antiqua" w:hAnsi="Book Antiqua" w:cs="Book Antiqua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872A33"/>
  </w:style>
  <w:style w:type="character" w:customStyle="1" w:styleId="BodyTextChar">
    <w:name w:val="Body Text Char"/>
    <w:basedOn w:val="DefaultParagraphFont"/>
    <w:link w:val="BodyText"/>
    <w:uiPriority w:val="1"/>
    <w:rsid w:val="00872A33"/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1"/>
    <w:qFormat/>
    <w:rsid w:val="00872A33"/>
    <w:pPr>
      <w:ind w:left="677" w:hanging="284"/>
    </w:pPr>
  </w:style>
  <w:style w:type="paragraph" w:customStyle="1" w:styleId="TableParagraph">
    <w:name w:val="Table Paragraph"/>
    <w:basedOn w:val="Normal"/>
    <w:uiPriority w:val="1"/>
    <w:qFormat/>
    <w:rsid w:val="00872A33"/>
    <w:pPr>
      <w:ind w:left="56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33"/>
    <w:rPr>
      <w:rFonts w:ascii="Tahoma" w:eastAsia="Book Antiqu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77F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44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77F"/>
    <w:rPr>
      <w:rFonts w:ascii="Book Antiqua" w:eastAsia="Book Antiqua" w:hAnsi="Book Antiqua" w:cs="Book Antiq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D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2D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Opština Rača Projekat SPPS</cp:lastModifiedBy>
  <cp:revision>2</cp:revision>
  <cp:lastPrinted>2020-03-02T14:35:00Z</cp:lastPrinted>
  <dcterms:created xsi:type="dcterms:W3CDTF">2022-02-18T10:01:00Z</dcterms:created>
  <dcterms:modified xsi:type="dcterms:W3CDTF">2022-02-18T10:01:00Z</dcterms:modified>
</cp:coreProperties>
</file>