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F6B" w:rsidRDefault="00853F6B"/>
    <w:p w:rsidR="00853F6B" w:rsidRDefault="00853F6B"/>
    <w:p w:rsidR="00853F6B" w:rsidRDefault="00853F6B"/>
    <w:p w:rsidR="00853F6B" w:rsidRPr="00063F27" w:rsidRDefault="00853F6B" w:rsidP="00853F6B">
      <w:pPr>
        <w:jc w:val="center"/>
      </w:pPr>
      <w:r w:rsidRPr="00063F27">
        <w:t>ОБРАЗАЦ ПОНУДЕ</w:t>
      </w:r>
    </w:p>
    <w:p w:rsidR="00853F6B" w:rsidRPr="00063F27" w:rsidRDefault="00853F6B" w:rsidP="00853F6B">
      <w:pPr>
        <w:jc w:val="center"/>
      </w:pPr>
    </w:p>
    <w:p w:rsidR="00853F6B" w:rsidRPr="00063F27" w:rsidRDefault="00853F6B" w:rsidP="00853F6B">
      <w:pPr>
        <w:jc w:val="center"/>
      </w:pPr>
    </w:p>
    <w:p w:rsidR="00853F6B" w:rsidRPr="00063F27" w:rsidRDefault="00853F6B" w:rsidP="00853F6B">
      <w:pPr>
        <w:jc w:val="both"/>
        <w:rPr>
          <w:lang w:val="ru-RU"/>
        </w:rPr>
      </w:pPr>
    </w:p>
    <w:p w:rsidR="00853F6B" w:rsidRPr="00063F27" w:rsidRDefault="00853F6B" w:rsidP="00853F6B">
      <w:pPr>
        <w:jc w:val="both"/>
        <w:rPr>
          <w:b/>
          <w:lang w:val="sr-Cyrl-CS"/>
        </w:rPr>
      </w:pPr>
      <w:r w:rsidRPr="00063F27">
        <w:rPr>
          <w:b/>
          <w:lang w:val="sr-Cyrl-CS"/>
        </w:rPr>
        <w:t>ОПШТИ ПОДАЦИ О ПОНУЂАЧУ:</w:t>
      </w:r>
    </w:p>
    <w:p w:rsidR="00853F6B" w:rsidRPr="00063F27" w:rsidRDefault="00853F6B" w:rsidP="00853F6B">
      <w:pPr>
        <w:jc w:val="both"/>
        <w:rPr>
          <w:b/>
          <w:lang w:val="sr-Cyrl-CS"/>
        </w:rPr>
      </w:pPr>
    </w:p>
    <w:p w:rsidR="00853F6B" w:rsidRPr="00063F27" w:rsidRDefault="00853F6B" w:rsidP="00853F6B">
      <w:pPr>
        <w:spacing w:line="360" w:lineRule="auto"/>
        <w:jc w:val="both"/>
        <w:rPr>
          <w:lang w:val="sr-Cyrl-CS"/>
        </w:rPr>
      </w:pPr>
      <w:r w:rsidRPr="00063F27">
        <w:rPr>
          <w:lang w:val="sr-Cyrl-CS"/>
        </w:rPr>
        <w:t>Назив понуђача:_______________________________________________________________</w:t>
      </w:r>
    </w:p>
    <w:p w:rsidR="00853F6B" w:rsidRPr="00063F27" w:rsidRDefault="00853F6B" w:rsidP="00853F6B">
      <w:pPr>
        <w:spacing w:line="360" w:lineRule="auto"/>
        <w:jc w:val="both"/>
        <w:rPr>
          <w:lang w:val="sr-Cyrl-CS"/>
        </w:rPr>
      </w:pPr>
      <w:r w:rsidRPr="00063F27">
        <w:rPr>
          <w:lang w:val="sr-Cyrl-CS"/>
        </w:rPr>
        <w:t>Седиште и адреса понуђача: ___________________________________________________</w:t>
      </w:r>
    </w:p>
    <w:p w:rsidR="00853F6B" w:rsidRPr="00063F27" w:rsidRDefault="00853F6B" w:rsidP="00853F6B">
      <w:pPr>
        <w:spacing w:line="360" w:lineRule="auto"/>
        <w:jc w:val="both"/>
        <w:rPr>
          <w:lang w:val="sr-Cyrl-CS"/>
        </w:rPr>
      </w:pPr>
      <w:r w:rsidRPr="00063F27">
        <w:rPr>
          <w:lang w:val="sr-Cyrl-CS"/>
        </w:rPr>
        <w:t>Матични број _________________________________, ПИБ __________________________</w:t>
      </w:r>
    </w:p>
    <w:p w:rsidR="00853F6B" w:rsidRPr="00063F27" w:rsidRDefault="00853F6B" w:rsidP="00853F6B">
      <w:pPr>
        <w:spacing w:line="360" w:lineRule="auto"/>
        <w:jc w:val="both"/>
        <w:rPr>
          <w:lang w:val="sr-Cyrl-CS"/>
        </w:rPr>
      </w:pPr>
      <w:r w:rsidRPr="00063F27">
        <w:rPr>
          <w:lang w:val="sr-Cyrl-CS"/>
        </w:rPr>
        <w:t>Текући рачун _________________________ код пословне банке ______________________</w:t>
      </w:r>
    </w:p>
    <w:p w:rsidR="00853F6B" w:rsidRDefault="00853F6B"/>
    <w:p w:rsidR="00853F6B" w:rsidRDefault="00853F6B"/>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8"/>
        <w:gridCol w:w="1326"/>
        <w:gridCol w:w="1237"/>
        <w:gridCol w:w="1374"/>
        <w:gridCol w:w="1518"/>
        <w:gridCol w:w="1464"/>
        <w:gridCol w:w="1028"/>
      </w:tblGrid>
      <w:tr w:rsidR="00853F6B" w:rsidRPr="00F835D4" w:rsidTr="00F835D4">
        <w:trPr>
          <w:trHeight w:val="139"/>
        </w:trPr>
        <w:tc>
          <w:tcPr>
            <w:tcW w:w="2118" w:type="dxa"/>
          </w:tcPr>
          <w:p w:rsidR="00853F6B" w:rsidRPr="00F835D4" w:rsidRDefault="00853F6B" w:rsidP="00093F2C">
            <w:r w:rsidRPr="00F835D4">
              <w:t>Назив артикла</w:t>
            </w:r>
          </w:p>
        </w:tc>
        <w:tc>
          <w:tcPr>
            <w:tcW w:w="1326" w:type="dxa"/>
          </w:tcPr>
          <w:p w:rsidR="00853F6B" w:rsidRPr="00F835D4" w:rsidRDefault="00853F6B" w:rsidP="00093F2C">
            <w:r w:rsidRPr="00F835D4">
              <w:t>Јединица мере</w:t>
            </w:r>
          </w:p>
        </w:tc>
        <w:tc>
          <w:tcPr>
            <w:tcW w:w="1237" w:type="dxa"/>
          </w:tcPr>
          <w:p w:rsidR="00853F6B" w:rsidRPr="00F835D4" w:rsidRDefault="00853F6B" w:rsidP="00093F2C">
            <w:r w:rsidRPr="00F835D4">
              <w:t>Оквирне количине</w:t>
            </w:r>
          </w:p>
        </w:tc>
        <w:tc>
          <w:tcPr>
            <w:tcW w:w="1374" w:type="dxa"/>
          </w:tcPr>
          <w:p w:rsidR="00853F6B" w:rsidRPr="00F835D4" w:rsidRDefault="00853F6B" w:rsidP="00093F2C">
            <w:r w:rsidRPr="00F835D4">
              <w:t xml:space="preserve">Јединична цена без пдв-а </w:t>
            </w:r>
          </w:p>
        </w:tc>
        <w:tc>
          <w:tcPr>
            <w:tcW w:w="1518" w:type="dxa"/>
          </w:tcPr>
          <w:p w:rsidR="00853F6B" w:rsidRPr="00F835D4" w:rsidRDefault="00853F6B" w:rsidP="00093F2C">
            <w:r w:rsidRPr="00F835D4">
              <w:t>Јединична цена са пдв-ом</w:t>
            </w:r>
          </w:p>
        </w:tc>
        <w:tc>
          <w:tcPr>
            <w:tcW w:w="1464" w:type="dxa"/>
          </w:tcPr>
          <w:p w:rsidR="00853F6B" w:rsidRPr="00F835D4" w:rsidRDefault="00853F6B" w:rsidP="00093F2C">
            <w:r w:rsidRPr="00F835D4">
              <w:t>Укупна цена без пдв-а</w:t>
            </w:r>
          </w:p>
        </w:tc>
        <w:tc>
          <w:tcPr>
            <w:tcW w:w="1028" w:type="dxa"/>
          </w:tcPr>
          <w:p w:rsidR="00853F6B" w:rsidRPr="00F835D4" w:rsidRDefault="00853F6B" w:rsidP="00093F2C">
            <w:r w:rsidRPr="00F835D4">
              <w:t>Укупна цена са пдв-ом</w:t>
            </w:r>
          </w:p>
        </w:tc>
      </w:tr>
      <w:tr w:rsidR="00853F6B" w:rsidRPr="00F835D4" w:rsidTr="00F835D4">
        <w:trPr>
          <w:trHeight w:val="139"/>
        </w:trPr>
        <w:tc>
          <w:tcPr>
            <w:tcW w:w="2118" w:type="dxa"/>
          </w:tcPr>
          <w:p w:rsidR="00853F6B" w:rsidRPr="00F835D4" w:rsidRDefault="00853F6B" w:rsidP="00093F2C"/>
        </w:tc>
        <w:tc>
          <w:tcPr>
            <w:tcW w:w="1326" w:type="dxa"/>
          </w:tcPr>
          <w:p w:rsidR="00853F6B" w:rsidRPr="00F835D4" w:rsidRDefault="00853F6B" w:rsidP="00093F2C">
            <w:pPr>
              <w:jc w:val="center"/>
            </w:pPr>
            <w:r w:rsidRPr="00F835D4">
              <w:t>1</w:t>
            </w:r>
          </w:p>
        </w:tc>
        <w:tc>
          <w:tcPr>
            <w:tcW w:w="1237" w:type="dxa"/>
          </w:tcPr>
          <w:p w:rsidR="00853F6B" w:rsidRPr="00F835D4" w:rsidRDefault="00853F6B" w:rsidP="00093F2C">
            <w:pPr>
              <w:jc w:val="center"/>
            </w:pPr>
            <w:r w:rsidRPr="00F835D4">
              <w:t>2</w:t>
            </w:r>
          </w:p>
        </w:tc>
        <w:tc>
          <w:tcPr>
            <w:tcW w:w="1374" w:type="dxa"/>
          </w:tcPr>
          <w:p w:rsidR="00853F6B" w:rsidRPr="00F835D4" w:rsidRDefault="00853F6B" w:rsidP="00093F2C">
            <w:pPr>
              <w:jc w:val="center"/>
            </w:pPr>
            <w:r w:rsidRPr="00F835D4">
              <w:t>3</w:t>
            </w:r>
          </w:p>
        </w:tc>
        <w:tc>
          <w:tcPr>
            <w:tcW w:w="1518" w:type="dxa"/>
          </w:tcPr>
          <w:p w:rsidR="00853F6B" w:rsidRPr="00F835D4" w:rsidRDefault="00853F6B" w:rsidP="00093F2C">
            <w:pPr>
              <w:jc w:val="center"/>
            </w:pPr>
            <w:r w:rsidRPr="00F835D4">
              <w:t>4</w:t>
            </w:r>
          </w:p>
        </w:tc>
        <w:tc>
          <w:tcPr>
            <w:tcW w:w="1464" w:type="dxa"/>
          </w:tcPr>
          <w:p w:rsidR="00853F6B" w:rsidRPr="00F835D4" w:rsidRDefault="00853F6B" w:rsidP="00093F2C">
            <w:pPr>
              <w:jc w:val="center"/>
            </w:pPr>
            <w:r w:rsidRPr="00F835D4">
              <w:t>5 (2*3)</w:t>
            </w:r>
          </w:p>
        </w:tc>
        <w:tc>
          <w:tcPr>
            <w:tcW w:w="1028" w:type="dxa"/>
          </w:tcPr>
          <w:p w:rsidR="00853F6B" w:rsidRPr="00F835D4" w:rsidRDefault="00853F6B" w:rsidP="00093F2C">
            <w:pPr>
              <w:jc w:val="center"/>
            </w:pPr>
            <w:r w:rsidRPr="00F835D4">
              <w:t>6 (2*4)</w:t>
            </w:r>
          </w:p>
        </w:tc>
      </w:tr>
      <w:tr w:rsidR="00853F6B" w:rsidRPr="00F835D4" w:rsidTr="00F835D4">
        <w:trPr>
          <w:trHeight w:val="684"/>
        </w:trPr>
        <w:tc>
          <w:tcPr>
            <w:tcW w:w="2118" w:type="dxa"/>
          </w:tcPr>
          <w:p w:rsidR="00853F6B" w:rsidRPr="00F835D4" w:rsidRDefault="00853F6B" w:rsidP="00853F6B">
            <w:r w:rsidRPr="00F835D4">
              <w:t xml:space="preserve">Чај (зелени,камилице, нане, хибискуса бруснице,) , паковање од 20 филтер кесица у кутији, грамажа кутије минимално 25 грама </w:t>
            </w:r>
          </w:p>
        </w:tc>
        <w:tc>
          <w:tcPr>
            <w:tcW w:w="1326" w:type="dxa"/>
          </w:tcPr>
          <w:p w:rsidR="00853F6B" w:rsidRPr="00F835D4" w:rsidRDefault="00853F6B" w:rsidP="00093F2C">
            <w:r w:rsidRPr="00F835D4">
              <w:t>Кутија</w:t>
            </w:r>
          </w:p>
        </w:tc>
        <w:tc>
          <w:tcPr>
            <w:tcW w:w="1237" w:type="dxa"/>
          </w:tcPr>
          <w:p w:rsidR="00853F6B" w:rsidRPr="00F835D4" w:rsidRDefault="00853F6B" w:rsidP="00093F2C">
            <w:r w:rsidRPr="00F835D4">
              <w:t>300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Воћни чај               (са укусом јабуке и цимета, јагоде,и др..) Milford, паковање од 20 филтер кесица у кутији</w:t>
            </w:r>
          </w:p>
        </w:tc>
        <w:tc>
          <w:tcPr>
            <w:tcW w:w="1326" w:type="dxa"/>
          </w:tcPr>
          <w:p w:rsidR="00853F6B" w:rsidRPr="00F835D4" w:rsidRDefault="00853F6B" w:rsidP="00093F2C">
            <w:r w:rsidRPr="00F835D4">
              <w:t>Кутија</w:t>
            </w:r>
          </w:p>
        </w:tc>
        <w:tc>
          <w:tcPr>
            <w:tcW w:w="1237" w:type="dxa"/>
          </w:tcPr>
          <w:p w:rsidR="00853F6B" w:rsidRPr="00F835D4" w:rsidRDefault="00853F6B" w:rsidP="00093F2C">
            <w:r w:rsidRPr="00F835D4">
              <w:t>50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 xml:space="preserve">Црна кафа-млевена“ Бонито“или одговарајућа </w:t>
            </w:r>
          </w:p>
        </w:tc>
        <w:tc>
          <w:tcPr>
            <w:tcW w:w="1326" w:type="dxa"/>
          </w:tcPr>
          <w:p w:rsidR="00853F6B" w:rsidRPr="00F835D4" w:rsidRDefault="00853F6B" w:rsidP="00093F2C">
            <w:r w:rsidRPr="00F835D4">
              <w:t>Kг</w:t>
            </w:r>
          </w:p>
        </w:tc>
        <w:tc>
          <w:tcPr>
            <w:tcW w:w="1237" w:type="dxa"/>
          </w:tcPr>
          <w:p w:rsidR="00853F6B" w:rsidRPr="00F835D4" w:rsidRDefault="00853F6B" w:rsidP="00093F2C">
            <w:r w:rsidRPr="00F835D4">
              <w:t>200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Мокате кафа 2 in 1(24 кесице) или одговарајућа</w:t>
            </w:r>
          </w:p>
        </w:tc>
        <w:tc>
          <w:tcPr>
            <w:tcW w:w="1326" w:type="dxa"/>
          </w:tcPr>
          <w:p w:rsidR="00853F6B" w:rsidRPr="00F835D4" w:rsidRDefault="00853F6B" w:rsidP="00093F2C">
            <w:r w:rsidRPr="00F835D4">
              <w:t>Паковање</w:t>
            </w:r>
          </w:p>
        </w:tc>
        <w:tc>
          <w:tcPr>
            <w:tcW w:w="1237" w:type="dxa"/>
          </w:tcPr>
          <w:p w:rsidR="00853F6B" w:rsidRPr="00F835D4" w:rsidRDefault="00853F6B" w:rsidP="00093F2C">
            <w:r w:rsidRPr="00F835D4">
              <w:t>150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Шећер коцке 1кг</w:t>
            </w:r>
          </w:p>
        </w:tc>
        <w:tc>
          <w:tcPr>
            <w:tcW w:w="1326" w:type="dxa"/>
          </w:tcPr>
          <w:p w:rsidR="00853F6B" w:rsidRPr="00F835D4" w:rsidRDefault="00853F6B" w:rsidP="00093F2C">
            <w:r w:rsidRPr="00F835D4">
              <w:t>Кг</w:t>
            </w:r>
          </w:p>
        </w:tc>
        <w:tc>
          <w:tcPr>
            <w:tcW w:w="1237" w:type="dxa"/>
          </w:tcPr>
          <w:p w:rsidR="00853F6B" w:rsidRPr="00F835D4" w:rsidRDefault="00853F6B" w:rsidP="00093F2C">
            <w:r w:rsidRPr="00F835D4">
              <w:t>150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Ситан шећер  у паковању од  1кг</w:t>
            </w:r>
          </w:p>
        </w:tc>
        <w:tc>
          <w:tcPr>
            <w:tcW w:w="1326" w:type="dxa"/>
          </w:tcPr>
          <w:p w:rsidR="00853F6B" w:rsidRPr="00F835D4" w:rsidRDefault="00853F6B" w:rsidP="00093F2C">
            <w:r w:rsidRPr="00F835D4">
              <w:t>Кг</w:t>
            </w:r>
          </w:p>
        </w:tc>
        <w:tc>
          <w:tcPr>
            <w:tcW w:w="1237" w:type="dxa"/>
          </w:tcPr>
          <w:p w:rsidR="00853F6B" w:rsidRPr="00F835D4" w:rsidRDefault="00853F6B" w:rsidP="00093F2C">
            <w:r w:rsidRPr="00F835D4">
              <w:t>10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Газирани сокови-coca-cola, оригинал грамажа 2 литра или одговарајућа</w:t>
            </w:r>
          </w:p>
        </w:tc>
        <w:tc>
          <w:tcPr>
            <w:tcW w:w="1326" w:type="dxa"/>
          </w:tcPr>
          <w:p w:rsidR="00853F6B" w:rsidRPr="00F835D4" w:rsidRDefault="00853F6B" w:rsidP="00093F2C">
            <w:r w:rsidRPr="00F835D4">
              <w:t>Пакет  6*2</w:t>
            </w:r>
          </w:p>
        </w:tc>
        <w:tc>
          <w:tcPr>
            <w:tcW w:w="1237" w:type="dxa"/>
          </w:tcPr>
          <w:p w:rsidR="00853F6B" w:rsidRPr="00F835D4" w:rsidRDefault="00853F6B" w:rsidP="00093F2C">
            <w:r w:rsidRPr="00F835D4">
              <w:t>100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lastRenderedPageBreak/>
              <w:t>Газирани сокови Фанта, оригинал, грамажа 2 литра или „одговарајућа“</w:t>
            </w:r>
          </w:p>
        </w:tc>
        <w:tc>
          <w:tcPr>
            <w:tcW w:w="1326" w:type="dxa"/>
          </w:tcPr>
          <w:p w:rsidR="00853F6B" w:rsidRPr="00F835D4" w:rsidRDefault="00853F6B" w:rsidP="00093F2C">
            <w:r w:rsidRPr="00F835D4">
              <w:t>Пакет 6*2</w:t>
            </w:r>
          </w:p>
        </w:tc>
        <w:tc>
          <w:tcPr>
            <w:tcW w:w="1237" w:type="dxa"/>
          </w:tcPr>
          <w:p w:rsidR="00853F6B" w:rsidRPr="00F835D4" w:rsidRDefault="00853F6B" w:rsidP="00093F2C">
            <w:r w:rsidRPr="00F835D4">
              <w:t>50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Минерална  вода природна-Роса, оригинал грамажа 1,5 л или „одговарајућа“</w:t>
            </w:r>
          </w:p>
        </w:tc>
        <w:tc>
          <w:tcPr>
            <w:tcW w:w="1326" w:type="dxa"/>
          </w:tcPr>
          <w:p w:rsidR="00853F6B" w:rsidRPr="00F835D4" w:rsidRDefault="00853F6B" w:rsidP="00093F2C">
            <w:r w:rsidRPr="00F835D4">
              <w:t>Пакет 6*1,5</w:t>
            </w:r>
          </w:p>
        </w:tc>
        <w:tc>
          <w:tcPr>
            <w:tcW w:w="1237" w:type="dxa"/>
          </w:tcPr>
          <w:p w:rsidR="00853F6B" w:rsidRPr="00F835D4" w:rsidRDefault="00853F6B" w:rsidP="00093F2C">
            <w:r w:rsidRPr="00F835D4">
              <w:t>100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Минерална вода –газирана-Врњци, оригинал грамажа 2 л.или „одговарајућа“</w:t>
            </w:r>
          </w:p>
          <w:p w:rsidR="00853F6B" w:rsidRPr="00F835D4" w:rsidRDefault="00853F6B" w:rsidP="00093F2C"/>
          <w:p w:rsidR="00853F6B" w:rsidRPr="00F835D4" w:rsidRDefault="00853F6B" w:rsidP="00093F2C"/>
        </w:tc>
        <w:tc>
          <w:tcPr>
            <w:tcW w:w="1326" w:type="dxa"/>
          </w:tcPr>
          <w:p w:rsidR="00853F6B" w:rsidRPr="00F835D4" w:rsidRDefault="00853F6B" w:rsidP="00093F2C">
            <w:r w:rsidRPr="00F835D4">
              <w:t>Пакет6*2</w:t>
            </w:r>
          </w:p>
        </w:tc>
        <w:tc>
          <w:tcPr>
            <w:tcW w:w="1237" w:type="dxa"/>
          </w:tcPr>
          <w:p w:rsidR="00853F6B" w:rsidRPr="00F835D4" w:rsidRDefault="00853F6B" w:rsidP="00093F2C">
            <w:r w:rsidRPr="00F835D4">
              <w:t>100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Густи сок од брескве- Ла Вита, грамажа 2л или „одговарајући“</w:t>
            </w:r>
          </w:p>
        </w:tc>
        <w:tc>
          <w:tcPr>
            <w:tcW w:w="1326" w:type="dxa"/>
          </w:tcPr>
          <w:p w:rsidR="00853F6B" w:rsidRPr="00F835D4" w:rsidRDefault="00853F6B" w:rsidP="00093F2C">
            <w:r w:rsidRPr="00F835D4">
              <w:t>Паковање од  6*2</w:t>
            </w:r>
          </w:p>
        </w:tc>
        <w:tc>
          <w:tcPr>
            <w:tcW w:w="1237" w:type="dxa"/>
          </w:tcPr>
          <w:p w:rsidR="00853F6B" w:rsidRPr="00F835D4" w:rsidRDefault="00853F6B" w:rsidP="00093F2C">
            <w:r w:rsidRPr="00F835D4">
              <w:t>50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Бистри сок од боровнице, јабуке, шумско воће -Ла вита, грамажа 2л или „одговарајући“</w:t>
            </w:r>
          </w:p>
        </w:tc>
        <w:tc>
          <w:tcPr>
            <w:tcW w:w="1326" w:type="dxa"/>
          </w:tcPr>
          <w:p w:rsidR="00853F6B" w:rsidRPr="00F835D4" w:rsidRDefault="00853F6B" w:rsidP="00093F2C">
            <w:r w:rsidRPr="00F835D4">
              <w:t xml:space="preserve">Паковање од 2*6  </w:t>
            </w:r>
          </w:p>
        </w:tc>
        <w:tc>
          <w:tcPr>
            <w:tcW w:w="1237" w:type="dxa"/>
          </w:tcPr>
          <w:p w:rsidR="00853F6B" w:rsidRPr="00F835D4" w:rsidRDefault="00853F6B" w:rsidP="00093F2C">
            <w:r w:rsidRPr="00F835D4">
              <w:t>80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Минерлана вода-  роса  природна, грамажа 0,33л или „одговарајући“</w:t>
            </w:r>
          </w:p>
        </w:tc>
        <w:tc>
          <w:tcPr>
            <w:tcW w:w="1326" w:type="dxa"/>
          </w:tcPr>
          <w:p w:rsidR="00853F6B" w:rsidRPr="00F835D4" w:rsidRDefault="00853F6B" w:rsidP="00093F2C">
            <w:r w:rsidRPr="00F835D4">
              <w:t>Пакет 24*0,33</w:t>
            </w:r>
          </w:p>
        </w:tc>
        <w:tc>
          <w:tcPr>
            <w:tcW w:w="1237" w:type="dxa"/>
          </w:tcPr>
          <w:p w:rsidR="00853F6B" w:rsidRPr="00F835D4" w:rsidRDefault="00853F6B" w:rsidP="00093F2C">
            <w:r w:rsidRPr="00F835D4">
              <w:t>12</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Минерална вода –газирана- Књаз Милош,  стаклена амбалажа грамажа 0,25л или „одговарајући“</w:t>
            </w:r>
          </w:p>
        </w:tc>
        <w:tc>
          <w:tcPr>
            <w:tcW w:w="1326" w:type="dxa"/>
          </w:tcPr>
          <w:p w:rsidR="00853F6B" w:rsidRPr="00F835D4" w:rsidRDefault="00853F6B" w:rsidP="00093F2C">
            <w:r w:rsidRPr="00F835D4">
              <w:t>Пакет 24*0,25</w:t>
            </w:r>
          </w:p>
        </w:tc>
        <w:tc>
          <w:tcPr>
            <w:tcW w:w="1237" w:type="dxa"/>
          </w:tcPr>
          <w:p w:rsidR="00853F6B" w:rsidRPr="00F835D4" w:rsidRDefault="00853F6B" w:rsidP="00093F2C">
            <w:r w:rsidRPr="00F835D4">
              <w:t>12</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Неxт наранџа премиум , стаклена амбалажа грамажа 0,2 л или „одговарајући“</w:t>
            </w:r>
          </w:p>
        </w:tc>
        <w:tc>
          <w:tcPr>
            <w:tcW w:w="1326" w:type="dxa"/>
          </w:tcPr>
          <w:p w:rsidR="00853F6B" w:rsidRPr="00F835D4" w:rsidRDefault="00853F6B" w:rsidP="00093F2C">
            <w:r w:rsidRPr="00F835D4">
              <w:t>Пакет</w:t>
            </w:r>
          </w:p>
          <w:p w:rsidR="00853F6B" w:rsidRPr="00F835D4" w:rsidRDefault="00853F6B" w:rsidP="00093F2C">
            <w:r w:rsidRPr="00F835D4">
              <w:t>24*0,2</w:t>
            </w:r>
          </w:p>
        </w:tc>
        <w:tc>
          <w:tcPr>
            <w:tcW w:w="1237" w:type="dxa"/>
          </w:tcPr>
          <w:p w:rsidR="00853F6B" w:rsidRPr="00F835D4" w:rsidRDefault="00853F6B" w:rsidP="00093F2C">
            <w:r w:rsidRPr="00F835D4">
              <w:t>12</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Неxт шумско воће, стаклена амбалажа,грамажа 0,2л или „одговарајући“</w:t>
            </w:r>
          </w:p>
        </w:tc>
        <w:tc>
          <w:tcPr>
            <w:tcW w:w="1326" w:type="dxa"/>
          </w:tcPr>
          <w:p w:rsidR="00853F6B" w:rsidRPr="00F835D4" w:rsidRDefault="00853F6B" w:rsidP="00093F2C">
            <w:r w:rsidRPr="00F835D4">
              <w:t>Пакет</w:t>
            </w:r>
          </w:p>
          <w:p w:rsidR="00853F6B" w:rsidRPr="00F835D4" w:rsidRDefault="00853F6B" w:rsidP="00093F2C">
            <w:r w:rsidRPr="00F835D4">
              <w:t>24*0,2</w:t>
            </w:r>
          </w:p>
        </w:tc>
        <w:tc>
          <w:tcPr>
            <w:tcW w:w="1237" w:type="dxa"/>
          </w:tcPr>
          <w:p w:rsidR="00853F6B" w:rsidRPr="00F835D4" w:rsidRDefault="00853F6B" w:rsidP="00093F2C">
            <w:r w:rsidRPr="00F835D4">
              <w:t>12</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Пелинковац Горки лист  0.7 л</w:t>
            </w:r>
          </w:p>
        </w:tc>
        <w:tc>
          <w:tcPr>
            <w:tcW w:w="1326" w:type="dxa"/>
          </w:tcPr>
          <w:p w:rsidR="00853F6B" w:rsidRPr="00F835D4" w:rsidRDefault="00853F6B" w:rsidP="00093F2C">
            <w:r w:rsidRPr="00F835D4">
              <w:t>Комад</w:t>
            </w:r>
          </w:p>
        </w:tc>
        <w:tc>
          <w:tcPr>
            <w:tcW w:w="1237" w:type="dxa"/>
          </w:tcPr>
          <w:p w:rsidR="00853F6B" w:rsidRPr="00F835D4" w:rsidRDefault="00853F6B" w:rsidP="00093F2C">
            <w:r w:rsidRPr="00F835D4">
              <w:t>20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 xml:space="preserve">Виски Ballantines 0.7 л или </w:t>
            </w:r>
            <w:r w:rsidRPr="00F835D4">
              <w:lastRenderedPageBreak/>
              <w:t>„одговарајући“</w:t>
            </w:r>
          </w:p>
        </w:tc>
        <w:tc>
          <w:tcPr>
            <w:tcW w:w="1326" w:type="dxa"/>
          </w:tcPr>
          <w:p w:rsidR="00853F6B" w:rsidRPr="00F835D4" w:rsidRDefault="00853F6B" w:rsidP="00093F2C">
            <w:r w:rsidRPr="00F835D4">
              <w:lastRenderedPageBreak/>
              <w:t>Комад</w:t>
            </w:r>
          </w:p>
        </w:tc>
        <w:tc>
          <w:tcPr>
            <w:tcW w:w="1237" w:type="dxa"/>
          </w:tcPr>
          <w:p w:rsidR="00853F6B" w:rsidRPr="00F835D4" w:rsidRDefault="00853F6B" w:rsidP="00093F2C">
            <w:r w:rsidRPr="00F835D4">
              <w:t>20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lastRenderedPageBreak/>
              <w:t>Виски Jack Daniels 0.7 л или „одговарајући“</w:t>
            </w:r>
          </w:p>
        </w:tc>
        <w:tc>
          <w:tcPr>
            <w:tcW w:w="1326" w:type="dxa"/>
          </w:tcPr>
          <w:p w:rsidR="00853F6B" w:rsidRPr="00F835D4" w:rsidRDefault="00853F6B" w:rsidP="00093F2C">
            <w:r w:rsidRPr="00F835D4">
              <w:t>Комад</w:t>
            </w:r>
          </w:p>
        </w:tc>
        <w:tc>
          <w:tcPr>
            <w:tcW w:w="1237" w:type="dxa"/>
          </w:tcPr>
          <w:p w:rsidR="00853F6B" w:rsidRPr="00F835D4" w:rsidRDefault="00853F6B" w:rsidP="00093F2C">
            <w:r w:rsidRPr="00F835D4">
              <w:t>20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Воћна ракија кајсија 0.7 л</w:t>
            </w:r>
          </w:p>
        </w:tc>
        <w:tc>
          <w:tcPr>
            <w:tcW w:w="1326" w:type="dxa"/>
          </w:tcPr>
          <w:p w:rsidR="00853F6B" w:rsidRPr="00F835D4" w:rsidRDefault="00853F6B" w:rsidP="00093F2C">
            <w:r w:rsidRPr="00F835D4">
              <w:t>Комад</w:t>
            </w:r>
          </w:p>
        </w:tc>
        <w:tc>
          <w:tcPr>
            <w:tcW w:w="1237" w:type="dxa"/>
          </w:tcPr>
          <w:p w:rsidR="00853F6B" w:rsidRPr="00F835D4" w:rsidRDefault="00853F6B" w:rsidP="00093F2C">
            <w:r w:rsidRPr="00F835D4">
              <w:t>20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Салвете  у боји 2 слоја , паковање од 100 комада, величина најмања 33x33</w:t>
            </w:r>
          </w:p>
          <w:p w:rsidR="00853F6B" w:rsidRPr="00F835D4" w:rsidRDefault="00853F6B" w:rsidP="00093F2C"/>
        </w:tc>
        <w:tc>
          <w:tcPr>
            <w:tcW w:w="1326" w:type="dxa"/>
          </w:tcPr>
          <w:p w:rsidR="00853F6B" w:rsidRPr="00F835D4" w:rsidRDefault="00853F6B" w:rsidP="00093F2C">
            <w:r w:rsidRPr="00F835D4">
              <w:t>Паковање</w:t>
            </w:r>
          </w:p>
        </w:tc>
        <w:tc>
          <w:tcPr>
            <w:tcW w:w="1237" w:type="dxa"/>
          </w:tcPr>
          <w:p w:rsidR="00853F6B" w:rsidRPr="00F835D4" w:rsidRDefault="00853F6B" w:rsidP="00093F2C">
            <w:r w:rsidRPr="00F835D4">
              <w:t>12</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Чачкалице-дрвене, пластична кутија  од 100 комада</w:t>
            </w:r>
          </w:p>
        </w:tc>
        <w:tc>
          <w:tcPr>
            <w:tcW w:w="1326" w:type="dxa"/>
          </w:tcPr>
          <w:p w:rsidR="00853F6B" w:rsidRPr="00F835D4" w:rsidRDefault="00853F6B" w:rsidP="00093F2C">
            <w:r w:rsidRPr="00F835D4">
              <w:t>Паковање</w:t>
            </w:r>
          </w:p>
        </w:tc>
        <w:tc>
          <w:tcPr>
            <w:tcW w:w="1237" w:type="dxa"/>
          </w:tcPr>
          <w:p w:rsidR="00853F6B" w:rsidRPr="00F835D4" w:rsidRDefault="00853F6B" w:rsidP="00093F2C">
            <w:r w:rsidRPr="00F835D4">
              <w:t>5</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Пластичне чаше  ПВЦ од 0,2  паковање од 100 ком</w:t>
            </w:r>
          </w:p>
        </w:tc>
        <w:tc>
          <w:tcPr>
            <w:tcW w:w="1326" w:type="dxa"/>
          </w:tcPr>
          <w:p w:rsidR="00853F6B" w:rsidRPr="00F835D4" w:rsidRDefault="00853F6B" w:rsidP="00093F2C">
            <w:r w:rsidRPr="00F835D4">
              <w:t>Паковање</w:t>
            </w:r>
          </w:p>
        </w:tc>
        <w:tc>
          <w:tcPr>
            <w:tcW w:w="1237" w:type="dxa"/>
          </w:tcPr>
          <w:p w:rsidR="00853F6B" w:rsidRPr="00F835D4" w:rsidRDefault="00853F6B" w:rsidP="00093F2C">
            <w:r w:rsidRPr="00F835D4">
              <w:t>12</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 xml:space="preserve">Пластичне чаше  ПВЦ од 0,1 паковање од 100 ком </w:t>
            </w:r>
          </w:p>
          <w:p w:rsidR="00853F6B" w:rsidRPr="00F835D4" w:rsidRDefault="00853F6B" w:rsidP="00093F2C"/>
        </w:tc>
        <w:tc>
          <w:tcPr>
            <w:tcW w:w="1326" w:type="dxa"/>
          </w:tcPr>
          <w:p w:rsidR="00853F6B" w:rsidRPr="00F835D4" w:rsidRDefault="00853F6B" w:rsidP="00093F2C">
            <w:r w:rsidRPr="00F835D4">
              <w:t>Паковање</w:t>
            </w:r>
          </w:p>
        </w:tc>
        <w:tc>
          <w:tcPr>
            <w:tcW w:w="1237" w:type="dxa"/>
          </w:tcPr>
          <w:p w:rsidR="00853F6B" w:rsidRPr="00F835D4" w:rsidRDefault="00853F6B" w:rsidP="00093F2C">
            <w:r w:rsidRPr="00F835D4">
              <w:t>5</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Пластичне виљушке  паковање од 100ком</w:t>
            </w:r>
          </w:p>
        </w:tc>
        <w:tc>
          <w:tcPr>
            <w:tcW w:w="1326" w:type="dxa"/>
          </w:tcPr>
          <w:p w:rsidR="00853F6B" w:rsidRPr="00F835D4" w:rsidRDefault="00853F6B" w:rsidP="00093F2C">
            <w:r w:rsidRPr="00F835D4">
              <w:t>Паковање</w:t>
            </w:r>
          </w:p>
        </w:tc>
        <w:tc>
          <w:tcPr>
            <w:tcW w:w="1237" w:type="dxa"/>
          </w:tcPr>
          <w:p w:rsidR="00853F6B" w:rsidRPr="00F835D4" w:rsidRDefault="00853F6B" w:rsidP="00093F2C">
            <w:r w:rsidRPr="00F835D4">
              <w:t>12</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863"/>
        </w:trPr>
        <w:tc>
          <w:tcPr>
            <w:tcW w:w="2118" w:type="dxa"/>
          </w:tcPr>
          <w:p w:rsidR="00853F6B" w:rsidRPr="00F835D4" w:rsidRDefault="00853F6B" w:rsidP="00093F2C">
            <w:r w:rsidRPr="00F835D4">
              <w:t xml:space="preserve">Пластичне кашичице за  служење уз кафу </w:t>
            </w:r>
          </w:p>
          <w:p w:rsidR="00853F6B" w:rsidRPr="00F835D4" w:rsidRDefault="00853F6B" w:rsidP="00093F2C">
            <w:r w:rsidRPr="00F835D4">
              <w:t>или чај ( паковање од 1000 комада)</w:t>
            </w:r>
          </w:p>
          <w:p w:rsidR="00853F6B" w:rsidRPr="00F835D4" w:rsidRDefault="00853F6B" w:rsidP="00093F2C"/>
          <w:p w:rsidR="00853F6B" w:rsidRPr="00F835D4" w:rsidRDefault="00853F6B" w:rsidP="00093F2C"/>
        </w:tc>
        <w:tc>
          <w:tcPr>
            <w:tcW w:w="1326" w:type="dxa"/>
          </w:tcPr>
          <w:p w:rsidR="00853F6B" w:rsidRPr="00F835D4" w:rsidRDefault="00853F6B" w:rsidP="00093F2C">
            <w:r w:rsidRPr="00F835D4">
              <w:t>Паковање</w:t>
            </w:r>
          </w:p>
        </w:tc>
        <w:tc>
          <w:tcPr>
            <w:tcW w:w="1237" w:type="dxa"/>
          </w:tcPr>
          <w:p w:rsidR="00853F6B" w:rsidRPr="00F835D4" w:rsidRDefault="00853F6B" w:rsidP="00093F2C">
            <w:r w:rsidRPr="00F835D4">
              <w:t>5</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796"/>
        </w:trPr>
        <w:tc>
          <w:tcPr>
            <w:tcW w:w="2118" w:type="dxa"/>
          </w:tcPr>
          <w:p w:rsidR="00853F6B" w:rsidRPr="00F835D4" w:rsidRDefault="00853F6B" w:rsidP="00093F2C">
            <w:r w:rsidRPr="00F835D4">
              <w:t>Пластични тањирићи –бели 1/100 ф 210 мм</w:t>
            </w:r>
          </w:p>
        </w:tc>
        <w:tc>
          <w:tcPr>
            <w:tcW w:w="1326" w:type="dxa"/>
          </w:tcPr>
          <w:p w:rsidR="00853F6B" w:rsidRPr="00F835D4" w:rsidRDefault="00853F6B" w:rsidP="00093F2C">
            <w:r w:rsidRPr="00F835D4">
              <w:t>Паковање</w:t>
            </w:r>
          </w:p>
          <w:p w:rsidR="00853F6B" w:rsidRPr="00F835D4" w:rsidRDefault="00853F6B" w:rsidP="00093F2C"/>
        </w:tc>
        <w:tc>
          <w:tcPr>
            <w:tcW w:w="1237" w:type="dxa"/>
          </w:tcPr>
          <w:p w:rsidR="00853F6B" w:rsidRPr="00F835D4" w:rsidRDefault="00853F6B" w:rsidP="00093F2C">
            <w:r w:rsidRPr="00F835D4">
              <w:t>12</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056"/>
        </w:trPr>
        <w:tc>
          <w:tcPr>
            <w:tcW w:w="2118" w:type="dxa"/>
          </w:tcPr>
          <w:p w:rsidR="00853F6B" w:rsidRPr="00F835D4" w:rsidRDefault="00853F6B" w:rsidP="00093F2C">
            <w:r w:rsidRPr="00F835D4">
              <w:t>Картонски  тањирићи- Т3 1/25</w:t>
            </w:r>
          </w:p>
          <w:p w:rsidR="00853F6B" w:rsidRPr="00F835D4" w:rsidRDefault="00853F6B" w:rsidP="00093F2C"/>
          <w:p w:rsidR="00853F6B" w:rsidRPr="00F835D4" w:rsidRDefault="00853F6B" w:rsidP="00093F2C"/>
        </w:tc>
        <w:tc>
          <w:tcPr>
            <w:tcW w:w="1326" w:type="dxa"/>
          </w:tcPr>
          <w:p w:rsidR="00853F6B" w:rsidRPr="00F835D4" w:rsidRDefault="00853F6B" w:rsidP="00093F2C">
            <w:r w:rsidRPr="00F835D4">
              <w:t>Паковање</w:t>
            </w:r>
          </w:p>
        </w:tc>
        <w:tc>
          <w:tcPr>
            <w:tcW w:w="1237" w:type="dxa"/>
          </w:tcPr>
          <w:p w:rsidR="00853F6B" w:rsidRPr="00F835D4" w:rsidRDefault="00853F6B" w:rsidP="00093F2C">
            <w:r w:rsidRPr="00F835D4">
              <w:t>12</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538"/>
        </w:trPr>
        <w:tc>
          <w:tcPr>
            <w:tcW w:w="2118" w:type="dxa"/>
          </w:tcPr>
          <w:p w:rsidR="00853F6B" w:rsidRPr="00F835D4" w:rsidRDefault="00853F6B" w:rsidP="00093F2C">
            <w:r w:rsidRPr="00F835D4">
              <w:t>Стаклене чаше од 2 дц</w:t>
            </w:r>
          </w:p>
        </w:tc>
        <w:tc>
          <w:tcPr>
            <w:tcW w:w="1326" w:type="dxa"/>
          </w:tcPr>
          <w:p w:rsidR="00853F6B" w:rsidRPr="00F835D4" w:rsidRDefault="00853F6B" w:rsidP="00093F2C">
            <w:r w:rsidRPr="00F835D4">
              <w:t>Комад</w:t>
            </w:r>
          </w:p>
        </w:tc>
        <w:tc>
          <w:tcPr>
            <w:tcW w:w="1237" w:type="dxa"/>
          </w:tcPr>
          <w:p w:rsidR="00853F6B" w:rsidRPr="00F835D4" w:rsidRDefault="00853F6B" w:rsidP="00093F2C">
            <w:r w:rsidRPr="00F835D4">
              <w:t>30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528"/>
        </w:trPr>
        <w:tc>
          <w:tcPr>
            <w:tcW w:w="2118" w:type="dxa"/>
          </w:tcPr>
          <w:p w:rsidR="00853F6B" w:rsidRPr="00F835D4" w:rsidRDefault="00853F6B" w:rsidP="00093F2C">
            <w:r w:rsidRPr="00F835D4">
              <w:t>Шоље за чај -керамичке</w:t>
            </w:r>
          </w:p>
        </w:tc>
        <w:tc>
          <w:tcPr>
            <w:tcW w:w="1326" w:type="dxa"/>
          </w:tcPr>
          <w:p w:rsidR="00853F6B" w:rsidRPr="00F835D4" w:rsidRDefault="00853F6B" w:rsidP="00093F2C">
            <w:r w:rsidRPr="00F835D4">
              <w:t>Комад</w:t>
            </w:r>
          </w:p>
        </w:tc>
        <w:tc>
          <w:tcPr>
            <w:tcW w:w="1237" w:type="dxa"/>
          </w:tcPr>
          <w:p w:rsidR="00853F6B" w:rsidRPr="00F835D4" w:rsidRDefault="00853F6B" w:rsidP="00093F2C">
            <w:r w:rsidRPr="00F835D4">
              <w:t>30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528"/>
        </w:trPr>
        <w:tc>
          <w:tcPr>
            <w:tcW w:w="2118" w:type="dxa"/>
          </w:tcPr>
          <w:p w:rsidR="00853F6B" w:rsidRPr="00F835D4" w:rsidRDefault="00853F6B" w:rsidP="00093F2C">
            <w:r w:rsidRPr="00F835D4">
              <w:t>Шоља за кафу керамичке</w:t>
            </w:r>
          </w:p>
        </w:tc>
        <w:tc>
          <w:tcPr>
            <w:tcW w:w="1326" w:type="dxa"/>
          </w:tcPr>
          <w:p w:rsidR="00853F6B" w:rsidRPr="00F835D4" w:rsidRDefault="00853F6B" w:rsidP="00093F2C">
            <w:r w:rsidRPr="00F835D4">
              <w:t>Комад</w:t>
            </w:r>
          </w:p>
        </w:tc>
        <w:tc>
          <w:tcPr>
            <w:tcW w:w="1237" w:type="dxa"/>
          </w:tcPr>
          <w:p w:rsidR="00853F6B" w:rsidRPr="00F835D4" w:rsidRDefault="00853F6B" w:rsidP="00093F2C">
            <w:r w:rsidRPr="00F835D4">
              <w:t>30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807"/>
        </w:trPr>
        <w:tc>
          <w:tcPr>
            <w:tcW w:w="2118" w:type="dxa"/>
          </w:tcPr>
          <w:p w:rsidR="00853F6B" w:rsidRPr="00F835D4" w:rsidRDefault="00853F6B" w:rsidP="00093F2C">
            <w:r w:rsidRPr="00F835D4">
              <w:lastRenderedPageBreak/>
              <w:t xml:space="preserve">Сервис шољица за кафу са тацном –керамичке </w:t>
            </w:r>
          </w:p>
        </w:tc>
        <w:tc>
          <w:tcPr>
            <w:tcW w:w="1326" w:type="dxa"/>
          </w:tcPr>
          <w:p w:rsidR="00853F6B" w:rsidRPr="00F835D4" w:rsidRDefault="00853F6B" w:rsidP="00093F2C">
            <w:r w:rsidRPr="00F835D4">
              <w:t>Сервис</w:t>
            </w:r>
          </w:p>
        </w:tc>
        <w:tc>
          <w:tcPr>
            <w:tcW w:w="1237" w:type="dxa"/>
          </w:tcPr>
          <w:p w:rsidR="00853F6B" w:rsidRPr="00F835D4" w:rsidRDefault="00853F6B" w:rsidP="00093F2C">
            <w:r w:rsidRPr="00F835D4">
              <w:t>2</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bl>
    <w:p w:rsidR="00853F6B" w:rsidRPr="00F835D4" w:rsidRDefault="00853F6B"/>
    <w:p w:rsidR="00853F6B" w:rsidRPr="00F835D4" w:rsidRDefault="00853F6B"/>
    <w:tbl>
      <w:tblPr>
        <w:tblW w:w="10065" w:type="dxa"/>
        <w:tblInd w:w="-318" w:type="dxa"/>
        <w:tblLayout w:type="fixed"/>
        <w:tblLook w:val="04A0"/>
      </w:tblPr>
      <w:tblGrid>
        <w:gridCol w:w="5751"/>
        <w:gridCol w:w="4314"/>
      </w:tblGrid>
      <w:tr w:rsidR="00853F6B" w:rsidRPr="00F835D4" w:rsidTr="00F835D4">
        <w:tc>
          <w:tcPr>
            <w:tcW w:w="5751" w:type="dxa"/>
            <w:tcBorders>
              <w:top w:val="single" w:sz="4" w:space="0" w:color="000000"/>
              <w:left w:val="single" w:sz="4" w:space="0" w:color="000000"/>
              <w:bottom w:val="single" w:sz="4" w:space="0" w:color="000000"/>
              <w:right w:val="nil"/>
            </w:tcBorders>
            <w:hideMark/>
          </w:tcPr>
          <w:p w:rsidR="00853F6B" w:rsidRPr="00F835D4" w:rsidRDefault="00853F6B" w:rsidP="00093F2C">
            <w:pPr>
              <w:jc w:val="both"/>
              <w:rPr>
                <w:rFonts w:eastAsia="TimesNewRomanPSMT"/>
                <w:bCs/>
                <w:color w:val="FF0000"/>
                <w:lang w:val="ru-RU"/>
              </w:rPr>
            </w:pPr>
            <w:r w:rsidRPr="00F835D4">
              <w:rPr>
                <w:rFonts w:eastAsia="TimesNewRomanPSMT"/>
                <w:bCs/>
                <w:lang w:val="ru-RU"/>
              </w:rPr>
              <w:t>Укупна цена за прехрамбене производе за потребе бифеа и средства за рад бифеа износи без ПДВ-а.</w:t>
            </w:r>
          </w:p>
        </w:tc>
        <w:tc>
          <w:tcPr>
            <w:tcW w:w="4314" w:type="dxa"/>
            <w:tcBorders>
              <w:top w:val="single" w:sz="4" w:space="0" w:color="000000"/>
              <w:left w:val="single" w:sz="4" w:space="0" w:color="000000"/>
              <w:bottom w:val="single" w:sz="4" w:space="0" w:color="000000"/>
              <w:right w:val="single" w:sz="4" w:space="0" w:color="000000"/>
            </w:tcBorders>
          </w:tcPr>
          <w:p w:rsidR="00853F6B" w:rsidRPr="00F835D4" w:rsidRDefault="00853F6B" w:rsidP="00093F2C">
            <w:pPr>
              <w:snapToGrid w:val="0"/>
              <w:jc w:val="both"/>
              <w:rPr>
                <w:rFonts w:eastAsia="TimesNewRomanPSMT"/>
                <w:bCs/>
                <w:color w:val="FF0000"/>
                <w:lang w:val="ru-RU"/>
              </w:rPr>
            </w:pPr>
          </w:p>
        </w:tc>
      </w:tr>
      <w:tr w:rsidR="00853F6B" w:rsidRPr="00F835D4" w:rsidTr="00F835D4">
        <w:tc>
          <w:tcPr>
            <w:tcW w:w="5751" w:type="dxa"/>
            <w:tcBorders>
              <w:top w:val="single" w:sz="4" w:space="0" w:color="000000"/>
              <w:left w:val="single" w:sz="4" w:space="0" w:color="000000"/>
              <w:bottom w:val="single" w:sz="4" w:space="0" w:color="000000"/>
              <w:right w:val="nil"/>
            </w:tcBorders>
            <w:hideMark/>
          </w:tcPr>
          <w:p w:rsidR="00853F6B" w:rsidRPr="00F835D4" w:rsidRDefault="00853F6B" w:rsidP="00093F2C">
            <w:pPr>
              <w:jc w:val="both"/>
              <w:rPr>
                <w:rFonts w:eastAsia="TimesNewRomanPSMT"/>
                <w:bCs/>
                <w:lang w:val="ru-RU"/>
              </w:rPr>
            </w:pPr>
            <w:r w:rsidRPr="00F835D4">
              <w:rPr>
                <w:rFonts w:eastAsia="TimesNewRomanPSMT"/>
                <w:bCs/>
                <w:lang w:val="ru-RU"/>
              </w:rPr>
              <w:t>Укупна цена за прехрамбене производе за потребе бифеа и средства за рад бифеа са ПДВ-ом.</w:t>
            </w:r>
          </w:p>
        </w:tc>
        <w:tc>
          <w:tcPr>
            <w:tcW w:w="4314" w:type="dxa"/>
            <w:tcBorders>
              <w:top w:val="single" w:sz="4" w:space="0" w:color="000000"/>
              <w:left w:val="single" w:sz="4" w:space="0" w:color="000000"/>
              <w:bottom w:val="single" w:sz="4" w:space="0" w:color="000000"/>
              <w:right w:val="single" w:sz="4" w:space="0" w:color="000000"/>
            </w:tcBorders>
          </w:tcPr>
          <w:p w:rsidR="00853F6B" w:rsidRPr="00F835D4" w:rsidRDefault="00853F6B" w:rsidP="00093F2C">
            <w:pPr>
              <w:snapToGrid w:val="0"/>
              <w:jc w:val="both"/>
              <w:rPr>
                <w:rFonts w:eastAsia="TimesNewRomanPSMT"/>
                <w:bCs/>
                <w:color w:val="FF0000"/>
                <w:lang w:val="ru-RU"/>
              </w:rPr>
            </w:pPr>
          </w:p>
        </w:tc>
      </w:tr>
      <w:tr w:rsidR="00853F6B" w:rsidRPr="00F835D4" w:rsidTr="00F835D4">
        <w:trPr>
          <w:trHeight w:val="1250"/>
        </w:trPr>
        <w:tc>
          <w:tcPr>
            <w:tcW w:w="5751" w:type="dxa"/>
            <w:tcBorders>
              <w:top w:val="single" w:sz="4" w:space="0" w:color="000000"/>
              <w:left w:val="single" w:sz="4" w:space="0" w:color="000000"/>
              <w:bottom w:val="single" w:sz="4" w:space="0" w:color="000000"/>
              <w:right w:val="nil"/>
            </w:tcBorders>
          </w:tcPr>
          <w:p w:rsidR="00853F6B" w:rsidRPr="00F835D4" w:rsidRDefault="00853F6B" w:rsidP="00093F2C">
            <w:pPr>
              <w:snapToGrid w:val="0"/>
              <w:jc w:val="both"/>
              <w:rPr>
                <w:rFonts w:eastAsia="TimesNewRomanPSMT"/>
                <w:bCs/>
                <w:lang w:val="ru-RU"/>
              </w:rPr>
            </w:pPr>
          </w:p>
          <w:p w:rsidR="00853F6B" w:rsidRPr="00F835D4" w:rsidRDefault="00853F6B" w:rsidP="00093F2C">
            <w:pPr>
              <w:jc w:val="both"/>
              <w:rPr>
                <w:lang w:val="sr-Cyrl-CS"/>
              </w:rPr>
            </w:pPr>
            <w:r w:rsidRPr="00F835D4">
              <w:rPr>
                <w:rFonts w:eastAsia="TimesNewRomanPSMT"/>
                <w:bCs/>
                <w:lang w:val="ru-RU"/>
              </w:rPr>
              <w:t>Рок испоруке ( највише 2 дана):</w:t>
            </w:r>
          </w:p>
        </w:tc>
        <w:tc>
          <w:tcPr>
            <w:tcW w:w="4314" w:type="dxa"/>
            <w:tcBorders>
              <w:top w:val="single" w:sz="4" w:space="0" w:color="000000"/>
              <w:left w:val="single" w:sz="4" w:space="0" w:color="000000"/>
              <w:bottom w:val="single" w:sz="4" w:space="0" w:color="000000"/>
              <w:right w:val="single" w:sz="4" w:space="0" w:color="000000"/>
            </w:tcBorders>
          </w:tcPr>
          <w:p w:rsidR="00853F6B" w:rsidRPr="00F835D4" w:rsidRDefault="00853F6B" w:rsidP="00093F2C">
            <w:pPr>
              <w:snapToGrid w:val="0"/>
              <w:jc w:val="both"/>
              <w:rPr>
                <w:rFonts w:eastAsia="TimesNewRomanPSMT"/>
                <w:bCs/>
                <w:color w:val="FF0000"/>
                <w:lang w:val="ru-RU"/>
              </w:rPr>
            </w:pPr>
          </w:p>
          <w:p w:rsidR="00853F6B" w:rsidRPr="00F835D4" w:rsidRDefault="00853F6B" w:rsidP="00093F2C">
            <w:pPr>
              <w:snapToGrid w:val="0"/>
              <w:jc w:val="both"/>
              <w:rPr>
                <w:rFonts w:eastAsia="TimesNewRomanPSMT"/>
                <w:bCs/>
              </w:rPr>
            </w:pPr>
          </w:p>
        </w:tc>
      </w:tr>
      <w:tr w:rsidR="00853F6B" w:rsidRPr="00F835D4" w:rsidTr="00F835D4">
        <w:tc>
          <w:tcPr>
            <w:tcW w:w="5751" w:type="dxa"/>
            <w:tcBorders>
              <w:top w:val="single" w:sz="4" w:space="0" w:color="000000"/>
              <w:left w:val="single" w:sz="4" w:space="0" w:color="000000"/>
              <w:bottom w:val="single" w:sz="4" w:space="0" w:color="000000"/>
              <w:right w:val="nil"/>
            </w:tcBorders>
          </w:tcPr>
          <w:p w:rsidR="00853F6B" w:rsidRPr="00F835D4" w:rsidRDefault="00853F6B" w:rsidP="00093F2C">
            <w:pPr>
              <w:snapToGrid w:val="0"/>
              <w:jc w:val="both"/>
              <w:rPr>
                <w:rFonts w:eastAsia="TimesNewRomanPSMT"/>
                <w:bCs/>
                <w:lang w:val="ru-RU"/>
              </w:rPr>
            </w:pPr>
          </w:p>
          <w:p w:rsidR="00853F6B" w:rsidRPr="00F835D4" w:rsidRDefault="00853F6B" w:rsidP="00093F2C">
            <w:pPr>
              <w:snapToGrid w:val="0"/>
              <w:jc w:val="both"/>
              <w:rPr>
                <w:rFonts w:eastAsia="TimesNewRomanPSMT"/>
                <w:bCs/>
                <w:lang w:val="ru-RU"/>
              </w:rPr>
            </w:pPr>
            <w:r w:rsidRPr="00F835D4">
              <w:rPr>
                <w:rFonts w:eastAsia="TimesNewRomanPSMT"/>
                <w:bCs/>
                <w:lang w:val="ru-RU"/>
              </w:rPr>
              <w:t>Место испоруке добра:</w:t>
            </w:r>
          </w:p>
        </w:tc>
        <w:tc>
          <w:tcPr>
            <w:tcW w:w="4314" w:type="dxa"/>
            <w:tcBorders>
              <w:top w:val="single" w:sz="4" w:space="0" w:color="000000"/>
              <w:left w:val="single" w:sz="4" w:space="0" w:color="000000"/>
              <w:bottom w:val="single" w:sz="4" w:space="0" w:color="000000"/>
              <w:right w:val="single" w:sz="4" w:space="0" w:color="000000"/>
            </w:tcBorders>
            <w:hideMark/>
          </w:tcPr>
          <w:p w:rsidR="00853F6B" w:rsidRPr="00F835D4" w:rsidRDefault="00853F6B" w:rsidP="00093F2C">
            <w:pPr>
              <w:snapToGrid w:val="0"/>
              <w:jc w:val="both"/>
              <w:rPr>
                <w:rFonts w:eastAsia="TimesNewRomanPSMT"/>
                <w:bCs/>
              </w:rPr>
            </w:pPr>
            <w:r w:rsidRPr="00F835D4">
              <w:rPr>
                <w:rFonts w:eastAsia="TimesNewRomanPSMT"/>
                <w:bCs/>
                <w:lang w:val="ru-RU"/>
              </w:rPr>
              <w:t xml:space="preserve">Фк-о магацин наручиоца, </w:t>
            </w:r>
            <w:r w:rsidRPr="00F835D4">
              <w:rPr>
                <w:shd w:val="clear" w:color="auto" w:fill="FFFFFF"/>
              </w:rPr>
              <w:t xml:space="preserve">на адресу наручиоца: </w:t>
            </w:r>
            <w:r w:rsidRPr="00F835D4">
              <w:rPr>
                <w:shd w:val="clear" w:color="auto" w:fill="FFFFFF"/>
                <w:lang w:val="sr-Cyrl-CS"/>
              </w:rPr>
              <w:t>Општинска управа Општине Рача</w:t>
            </w:r>
            <w:r w:rsidRPr="00F835D4">
              <w:rPr>
                <w:shd w:val="clear" w:color="auto" w:fill="FFFFFF"/>
              </w:rPr>
              <w:t xml:space="preserve"> </w:t>
            </w:r>
            <w:r w:rsidRPr="00F835D4">
              <w:rPr>
                <w:shd w:val="clear" w:color="auto" w:fill="FFFFFF"/>
                <w:lang w:val="sr-Cyrl-CS"/>
              </w:rPr>
              <w:t xml:space="preserve">Ул. </w:t>
            </w:r>
            <w:r w:rsidRPr="00F835D4">
              <w:rPr>
                <w:shd w:val="clear" w:color="auto" w:fill="FFFFFF"/>
              </w:rPr>
              <w:t>Карађорђева, бр. 48</w:t>
            </w:r>
          </w:p>
        </w:tc>
      </w:tr>
      <w:tr w:rsidR="00853F6B" w:rsidRPr="00F835D4" w:rsidTr="00F835D4">
        <w:tc>
          <w:tcPr>
            <w:tcW w:w="5751" w:type="dxa"/>
            <w:tcBorders>
              <w:top w:val="single" w:sz="4" w:space="0" w:color="000000"/>
              <w:left w:val="single" w:sz="4" w:space="0" w:color="000000"/>
              <w:bottom w:val="single" w:sz="4" w:space="0" w:color="000000"/>
              <w:right w:val="nil"/>
            </w:tcBorders>
            <w:hideMark/>
          </w:tcPr>
          <w:p w:rsidR="00853F6B" w:rsidRPr="00F835D4" w:rsidRDefault="00853F6B" w:rsidP="00093F2C">
            <w:pPr>
              <w:jc w:val="both"/>
              <w:rPr>
                <w:rFonts w:eastAsia="TimesNewRomanPSMT"/>
                <w:bCs/>
                <w:lang w:val="ru-RU"/>
              </w:rPr>
            </w:pPr>
            <w:r w:rsidRPr="00F835D4">
              <w:rPr>
                <w:rFonts w:eastAsia="TimesNewRomanPSMT"/>
                <w:bCs/>
                <w:lang w:val="ru-RU"/>
              </w:rPr>
              <w:t>Рок важења понуде (минимун 30 дана) уписати у празно поље.</w:t>
            </w:r>
          </w:p>
        </w:tc>
        <w:tc>
          <w:tcPr>
            <w:tcW w:w="4314" w:type="dxa"/>
            <w:tcBorders>
              <w:top w:val="single" w:sz="4" w:space="0" w:color="000000"/>
              <w:left w:val="single" w:sz="4" w:space="0" w:color="000000"/>
              <w:bottom w:val="single" w:sz="4" w:space="0" w:color="000000"/>
              <w:right w:val="single" w:sz="4" w:space="0" w:color="000000"/>
            </w:tcBorders>
          </w:tcPr>
          <w:p w:rsidR="00853F6B" w:rsidRPr="00F835D4" w:rsidRDefault="00853F6B" w:rsidP="00093F2C">
            <w:pPr>
              <w:snapToGrid w:val="0"/>
              <w:jc w:val="both"/>
              <w:rPr>
                <w:rFonts w:eastAsia="TimesNewRomanPSMT"/>
                <w:bCs/>
                <w:lang w:val="ru-RU"/>
              </w:rPr>
            </w:pPr>
          </w:p>
        </w:tc>
      </w:tr>
      <w:tr w:rsidR="00F81836" w:rsidRPr="00F835D4" w:rsidTr="00F835D4">
        <w:tc>
          <w:tcPr>
            <w:tcW w:w="5751" w:type="dxa"/>
            <w:tcBorders>
              <w:top w:val="single" w:sz="4" w:space="0" w:color="000000"/>
              <w:left w:val="single" w:sz="4" w:space="0" w:color="000000"/>
              <w:bottom w:val="single" w:sz="4" w:space="0" w:color="000000"/>
              <w:right w:val="nil"/>
            </w:tcBorders>
            <w:hideMark/>
          </w:tcPr>
          <w:p w:rsidR="00F81836" w:rsidRPr="00F835D4" w:rsidRDefault="00F81836" w:rsidP="00093F2C">
            <w:pPr>
              <w:jc w:val="both"/>
              <w:rPr>
                <w:rFonts w:eastAsia="TimesNewRomanPSMT"/>
                <w:bCs/>
                <w:lang w:val="ru-RU"/>
              </w:rPr>
            </w:pPr>
            <w:r w:rsidRPr="00F835D4">
              <w:rPr>
                <w:rFonts w:eastAsia="TimesNewRomanPSMT"/>
                <w:bCs/>
                <w:lang w:val="ru-RU"/>
              </w:rPr>
              <w:t>Рок плаћања</w:t>
            </w:r>
          </w:p>
        </w:tc>
        <w:tc>
          <w:tcPr>
            <w:tcW w:w="4314" w:type="dxa"/>
            <w:tcBorders>
              <w:top w:val="single" w:sz="4" w:space="0" w:color="000000"/>
              <w:left w:val="single" w:sz="4" w:space="0" w:color="000000"/>
              <w:bottom w:val="single" w:sz="4" w:space="0" w:color="000000"/>
              <w:right w:val="single" w:sz="4" w:space="0" w:color="000000"/>
            </w:tcBorders>
          </w:tcPr>
          <w:p w:rsidR="00F81836" w:rsidRPr="00F835D4" w:rsidRDefault="00F81836" w:rsidP="00093F2C">
            <w:pPr>
              <w:snapToGrid w:val="0"/>
              <w:jc w:val="both"/>
              <w:rPr>
                <w:rFonts w:eastAsia="TimesNewRomanPSMT"/>
                <w:bCs/>
                <w:lang w:val="ru-RU"/>
              </w:rPr>
            </w:pPr>
            <w:r w:rsidRPr="00F835D4">
              <w:rPr>
                <w:rFonts w:eastAsia="TimesNewRomanPSMT"/>
                <w:bCs/>
                <w:lang w:val="ru-RU"/>
              </w:rPr>
              <w:t>45 дана од дана достављања фактуре</w:t>
            </w:r>
          </w:p>
        </w:tc>
      </w:tr>
      <w:tr w:rsidR="00F81836" w:rsidRPr="00F835D4" w:rsidTr="00F835D4">
        <w:tc>
          <w:tcPr>
            <w:tcW w:w="5751" w:type="dxa"/>
            <w:tcBorders>
              <w:top w:val="single" w:sz="4" w:space="0" w:color="000000"/>
              <w:left w:val="single" w:sz="4" w:space="0" w:color="000000"/>
              <w:bottom w:val="single" w:sz="4" w:space="0" w:color="000000"/>
              <w:right w:val="nil"/>
            </w:tcBorders>
            <w:hideMark/>
          </w:tcPr>
          <w:p w:rsidR="00F81836" w:rsidRPr="00F835D4" w:rsidRDefault="00F81836" w:rsidP="00093F2C">
            <w:pPr>
              <w:jc w:val="both"/>
              <w:rPr>
                <w:rFonts w:eastAsia="TimesNewRomanPSMT"/>
                <w:bCs/>
                <w:lang w:val="ru-RU"/>
              </w:rPr>
            </w:pPr>
            <w:r w:rsidRPr="00F835D4">
              <w:rPr>
                <w:rFonts w:eastAsia="TimesNewRomanPSMT"/>
                <w:bCs/>
                <w:lang w:val="ru-RU"/>
              </w:rPr>
              <w:t>Број понуде</w:t>
            </w:r>
          </w:p>
        </w:tc>
        <w:tc>
          <w:tcPr>
            <w:tcW w:w="4314" w:type="dxa"/>
            <w:tcBorders>
              <w:top w:val="single" w:sz="4" w:space="0" w:color="000000"/>
              <w:left w:val="single" w:sz="4" w:space="0" w:color="000000"/>
              <w:bottom w:val="single" w:sz="4" w:space="0" w:color="000000"/>
              <w:right w:val="single" w:sz="4" w:space="0" w:color="000000"/>
            </w:tcBorders>
          </w:tcPr>
          <w:p w:rsidR="00F81836" w:rsidRPr="00F835D4" w:rsidRDefault="00F81836" w:rsidP="00093F2C">
            <w:pPr>
              <w:snapToGrid w:val="0"/>
              <w:jc w:val="both"/>
              <w:rPr>
                <w:rFonts w:eastAsia="TimesNewRomanPSMT"/>
                <w:bCs/>
                <w:lang w:val="ru-RU"/>
              </w:rPr>
            </w:pPr>
          </w:p>
        </w:tc>
      </w:tr>
      <w:tr w:rsidR="00F81836" w:rsidRPr="00F835D4" w:rsidTr="00F835D4">
        <w:tc>
          <w:tcPr>
            <w:tcW w:w="5751" w:type="dxa"/>
            <w:tcBorders>
              <w:top w:val="single" w:sz="4" w:space="0" w:color="000000"/>
              <w:left w:val="single" w:sz="4" w:space="0" w:color="000000"/>
              <w:bottom w:val="single" w:sz="4" w:space="0" w:color="000000"/>
              <w:right w:val="nil"/>
            </w:tcBorders>
            <w:hideMark/>
          </w:tcPr>
          <w:p w:rsidR="00F81836" w:rsidRPr="00F835D4" w:rsidRDefault="00F81836" w:rsidP="00093F2C">
            <w:pPr>
              <w:jc w:val="both"/>
              <w:rPr>
                <w:rFonts w:eastAsia="TimesNewRomanPSMT"/>
                <w:bCs/>
                <w:lang w:val="ru-RU"/>
              </w:rPr>
            </w:pPr>
            <w:r w:rsidRPr="00F835D4">
              <w:rPr>
                <w:rFonts w:eastAsia="TimesNewRomanPSMT"/>
                <w:bCs/>
                <w:lang w:val="ru-RU"/>
              </w:rPr>
              <w:t>Датум</w:t>
            </w:r>
          </w:p>
        </w:tc>
        <w:tc>
          <w:tcPr>
            <w:tcW w:w="4314" w:type="dxa"/>
            <w:tcBorders>
              <w:top w:val="single" w:sz="4" w:space="0" w:color="000000"/>
              <w:left w:val="single" w:sz="4" w:space="0" w:color="000000"/>
              <w:bottom w:val="single" w:sz="4" w:space="0" w:color="000000"/>
              <w:right w:val="single" w:sz="4" w:space="0" w:color="000000"/>
            </w:tcBorders>
          </w:tcPr>
          <w:p w:rsidR="00F81836" w:rsidRPr="00F835D4" w:rsidRDefault="00F81836" w:rsidP="00093F2C">
            <w:pPr>
              <w:snapToGrid w:val="0"/>
              <w:jc w:val="both"/>
              <w:rPr>
                <w:rFonts w:eastAsia="TimesNewRomanPSMT"/>
                <w:bCs/>
                <w:lang w:val="ru-RU"/>
              </w:rPr>
            </w:pPr>
          </w:p>
        </w:tc>
      </w:tr>
    </w:tbl>
    <w:p w:rsidR="00F835D4" w:rsidRDefault="00F835D4" w:rsidP="00F835D4">
      <w:pPr>
        <w:suppressAutoHyphens w:val="0"/>
        <w:autoSpaceDE w:val="0"/>
        <w:autoSpaceDN w:val="0"/>
        <w:adjustRightInd w:val="0"/>
        <w:spacing w:line="240" w:lineRule="auto"/>
        <w:jc w:val="both"/>
        <w:rPr>
          <w:rFonts w:eastAsia="Times New Roman"/>
          <w:color w:val="auto"/>
          <w:kern w:val="0"/>
          <w:lang w:eastAsia="en-US"/>
        </w:rPr>
      </w:pPr>
    </w:p>
    <w:p w:rsidR="00F835D4" w:rsidRDefault="00F835D4" w:rsidP="00F835D4">
      <w:pPr>
        <w:suppressAutoHyphens w:val="0"/>
        <w:autoSpaceDE w:val="0"/>
        <w:autoSpaceDN w:val="0"/>
        <w:adjustRightInd w:val="0"/>
        <w:spacing w:line="240" w:lineRule="auto"/>
        <w:jc w:val="both"/>
        <w:rPr>
          <w:rFonts w:eastAsia="Times New Roman"/>
          <w:color w:val="auto"/>
          <w:kern w:val="0"/>
          <w:lang w:eastAsia="en-US"/>
        </w:rPr>
      </w:pPr>
    </w:p>
    <w:p w:rsidR="00F835D4" w:rsidRPr="00F835D4" w:rsidRDefault="00F835D4" w:rsidP="00F835D4">
      <w:pPr>
        <w:suppressAutoHyphens w:val="0"/>
        <w:autoSpaceDE w:val="0"/>
        <w:autoSpaceDN w:val="0"/>
        <w:adjustRightInd w:val="0"/>
        <w:spacing w:line="240" w:lineRule="auto"/>
        <w:jc w:val="both"/>
        <w:rPr>
          <w:rFonts w:eastAsia="Times New Roman"/>
          <w:kern w:val="0"/>
          <w:lang w:eastAsia="en-US"/>
        </w:rPr>
      </w:pPr>
      <w:r w:rsidRPr="00F835D4">
        <w:rPr>
          <w:rFonts w:eastAsia="Times New Roman"/>
          <w:b/>
          <w:bCs/>
          <w:kern w:val="0"/>
          <w:lang w:eastAsia="en-US"/>
        </w:rPr>
        <w:t xml:space="preserve">Напомена: Наручилац задржава право да одступи од оквирних количина наведених у спецификацији. </w:t>
      </w:r>
    </w:p>
    <w:p w:rsidR="00F835D4" w:rsidRPr="00F835D4" w:rsidRDefault="00F835D4" w:rsidP="00F835D4">
      <w:pPr>
        <w:suppressAutoHyphens w:val="0"/>
        <w:autoSpaceDE w:val="0"/>
        <w:autoSpaceDN w:val="0"/>
        <w:adjustRightInd w:val="0"/>
        <w:spacing w:line="240" w:lineRule="auto"/>
        <w:jc w:val="both"/>
        <w:rPr>
          <w:rFonts w:eastAsia="Times New Roman"/>
          <w:kern w:val="0"/>
          <w:lang w:eastAsia="en-US"/>
        </w:rPr>
      </w:pPr>
      <w:r w:rsidRPr="00F835D4">
        <w:rPr>
          <w:rFonts w:eastAsia="Times New Roman"/>
          <w:kern w:val="0"/>
          <w:lang w:eastAsia="en-US"/>
        </w:rPr>
        <w:t xml:space="preserve">Наручилац задржава право да, по потреби, промени наведене оквирне количине тражених добара, с тим да се набавка евентуалних додатних количина и врста добара врши по ценама које не могу бити више од цена из понуде Понуђача и искључиво до назначене вредности уговора, при чему таква промена количина важи од наредног дана од дана обавештења Понуђача о промени количина. </w:t>
      </w:r>
    </w:p>
    <w:p w:rsidR="00F835D4" w:rsidRPr="00F835D4" w:rsidRDefault="00F835D4" w:rsidP="00F835D4">
      <w:pPr>
        <w:suppressAutoHyphens w:val="0"/>
        <w:autoSpaceDE w:val="0"/>
        <w:autoSpaceDN w:val="0"/>
        <w:adjustRightInd w:val="0"/>
        <w:spacing w:line="240" w:lineRule="auto"/>
        <w:jc w:val="both"/>
        <w:rPr>
          <w:rFonts w:eastAsia="Times New Roman"/>
          <w:kern w:val="0"/>
          <w:lang w:eastAsia="en-US"/>
        </w:rPr>
      </w:pPr>
      <w:r w:rsidRPr="00F835D4">
        <w:rPr>
          <w:rFonts w:eastAsia="Times New Roman"/>
          <w:kern w:val="0"/>
          <w:lang w:eastAsia="en-US"/>
        </w:rPr>
        <w:t xml:space="preserve">Изузетно, у случају да се у току реализације уговора укаже потреба за добрима која нису наведене у техничкој спецификацији Наручиоца односно понуди Понуђача, Наручилац задржава право да набавку тих добара изврши на основу предметног уговора, Наручилац задржава право да набавку тих добара изврши на основу предметног уговора, по ценама из званичног ценовника Понуђача, на основу писмене сагласности Наручиоца на понуду Добављача, по погледу врсте, количине, квалитета и цене, али искључиво до назначене вредности уговора. </w:t>
      </w:r>
    </w:p>
    <w:p w:rsidR="00F835D4" w:rsidRPr="00F835D4" w:rsidRDefault="00F835D4" w:rsidP="00F835D4">
      <w:pPr>
        <w:suppressAutoHyphens w:val="0"/>
        <w:autoSpaceDE w:val="0"/>
        <w:autoSpaceDN w:val="0"/>
        <w:adjustRightInd w:val="0"/>
        <w:spacing w:line="240" w:lineRule="auto"/>
        <w:jc w:val="both"/>
        <w:rPr>
          <w:rFonts w:eastAsia="Times New Roman"/>
          <w:kern w:val="0"/>
          <w:lang w:eastAsia="en-US"/>
        </w:rPr>
      </w:pPr>
      <w:r w:rsidRPr="00F835D4">
        <w:rPr>
          <w:rFonts w:eastAsia="Times New Roman"/>
          <w:kern w:val="0"/>
          <w:lang w:eastAsia="en-US"/>
        </w:rPr>
        <w:t xml:space="preserve">Наручилац не преузима обавезу да набави сва добра наведена по каратеристикама и количинама у техничкој спецификацији односно понуди Понуђача. </w:t>
      </w:r>
    </w:p>
    <w:p w:rsidR="00F835D4" w:rsidRPr="00F835D4" w:rsidRDefault="00F835D4" w:rsidP="00F835D4">
      <w:pPr>
        <w:suppressAutoHyphens w:val="0"/>
        <w:autoSpaceDE w:val="0"/>
        <w:autoSpaceDN w:val="0"/>
        <w:adjustRightInd w:val="0"/>
        <w:spacing w:line="240" w:lineRule="auto"/>
        <w:jc w:val="both"/>
        <w:rPr>
          <w:rFonts w:eastAsia="Times New Roman"/>
          <w:kern w:val="0"/>
          <w:lang w:eastAsia="en-US"/>
        </w:rPr>
      </w:pPr>
    </w:p>
    <w:p w:rsidR="00F835D4" w:rsidRPr="00F835D4" w:rsidRDefault="00F835D4" w:rsidP="00F835D4">
      <w:pPr>
        <w:suppressAutoHyphens w:val="0"/>
        <w:autoSpaceDE w:val="0"/>
        <w:autoSpaceDN w:val="0"/>
        <w:adjustRightInd w:val="0"/>
        <w:spacing w:line="240" w:lineRule="auto"/>
        <w:jc w:val="both"/>
        <w:rPr>
          <w:rFonts w:eastAsia="Times New Roman"/>
          <w:b/>
          <w:bCs/>
          <w:kern w:val="0"/>
          <w:lang w:eastAsia="en-US"/>
        </w:rPr>
      </w:pPr>
      <w:r w:rsidRPr="00F835D4">
        <w:rPr>
          <w:rFonts w:eastAsia="Times New Roman"/>
          <w:b/>
          <w:bCs/>
          <w:kern w:val="0"/>
          <w:lang w:eastAsia="en-US"/>
        </w:rPr>
        <w:t xml:space="preserve">АМБАЛАЖА, ПАКОВАЊЕ, ОБЕЛЕЖАВАЊЕ, ПРЕВОЗ И ЧУВАЊЕ: </w:t>
      </w:r>
    </w:p>
    <w:p w:rsidR="00F835D4" w:rsidRPr="00F835D4" w:rsidRDefault="00F835D4" w:rsidP="00F835D4">
      <w:pPr>
        <w:suppressAutoHyphens w:val="0"/>
        <w:autoSpaceDE w:val="0"/>
        <w:autoSpaceDN w:val="0"/>
        <w:adjustRightInd w:val="0"/>
        <w:spacing w:line="240" w:lineRule="auto"/>
        <w:jc w:val="both"/>
        <w:rPr>
          <w:rFonts w:eastAsia="Times New Roman"/>
          <w:kern w:val="0"/>
          <w:lang w:eastAsia="en-US"/>
        </w:rPr>
      </w:pPr>
    </w:p>
    <w:p w:rsidR="00F835D4" w:rsidRPr="00F835D4" w:rsidRDefault="00F835D4" w:rsidP="00F835D4">
      <w:pPr>
        <w:suppressAutoHyphens w:val="0"/>
        <w:autoSpaceDE w:val="0"/>
        <w:autoSpaceDN w:val="0"/>
        <w:adjustRightInd w:val="0"/>
        <w:spacing w:line="240" w:lineRule="auto"/>
        <w:jc w:val="both"/>
        <w:rPr>
          <w:rFonts w:eastAsia="Times New Roman"/>
          <w:kern w:val="0"/>
          <w:lang w:eastAsia="en-US"/>
        </w:rPr>
      </w:pPr>
      <w:r w:rsidRPr="00F835D4">
        <w:rPr>
          <w:rFonts w:eastAsia="Times New Roman"/>
          <w:kern w:val="0"/>
          <w:lang w:eastAsia="en-US"/>
        </w:rPr>
        <w:t xml:space="preserve">Производи морају бити у оригиналној амбалажи произвођача са прописаном декларацијом. Амбалажа производа треба да обезбеди заштиту производа од спољних утицаја и оштећења и да омогућава да производи садрже својствене органолептичке особине у декларисаном року употребе и мора бити у складу са одредбама Закона о здравственој исправности предмета опште употребе («Сл.гласник бр, 92/11) и пратећим подзаконским актима из ове области. </w:t>
      </w:r>
    </w:p>
    <w:p w:rsidR="00F835D4" w:rsidRPr="00F835D4" w:rsidRDefault="00F835D4" w:rsidP="00F835D4">
      <w:pPr>
        <w:suppressAutoHyphens w:val="0"/>
        <w:autoSpaceDE w:val="0"/>
        <w:autoSpaceDN w:val="0"/>
        <w:adjustRightInd w:val="0"/>
        <w:spacing w:line="240" w:lineRule="auto"/>
        <w:jc w:val="both"/>
        <w:rPr>
          <w:rFonts w:eastAsia="Times New Roman"/>
          <w:kern w:val="0"/>
          <w:lang w:eastAsia="en-US"/>
        </w:rPr>
      </w:pPr>
      <w:r w:rsidRPr="00F835D4">
        <w:rPr>
          <w:rFonts w:eastAsia="Times New Roman"/>
          <w:kern w:val="0"/>
          <w:lang w:eastAsia="en-US"/>
        </w:rPr>
        <w:t xml:space="preserve">Декларација обавезно мора да садржи датум производње, рок трајања,назив и седиште произвођача и друге податке у складу са Правилником о деклерисању, означавању и рекламирању хране („Сл. Гласник РС“ бр.85/2013 и 101/2013 ) и свим важећим прописима из ове области. </w:t>
      </w:r>
    </w:p>
    <w:p w:rsidR="00F835D4" w:rsidRPr="00F835D4" w:rsidRDefault="00F835D4" w:rsidP="00F835D4">
      <w:pPr>
        <w:suppressAutoHyphens w:val="0"/>
        <w:autoSpaceDE w:val="0"/>
        <w:autoSpaceDN w:val="0"/>
        <w:adjustRightInd w:val="0"/>
        <w:spacing w:line="240" w:lineRule="auto"/>
        <w:jc w:val="both"/>
        <w:rPr>
          <w:rFonts w:eastAsia="Times New Roman"/>
          <w:kern w:val="0"/>
          <w:lang w:eastAsia="en-US"/>
        </w:rPr>
      </w:pPr>
      <w:r w:rsidRPr="00F835D4">
        <w:rPr>
          <w:rFonts w:eastAsia="Times New Roman"/>
          <w:kern w:val="0"/>
          <w:lang w:eastAsia="en-US"/>
        </w:rPr>
        <w:lastRenderedPageBreak/>
        <w:t xml:space="preserve">На индивидуалним и транспортним паковањима је обавезна прописана декларација. </w:t>
      </w:r>
    </w:p>
    <w:p w:rsidR="00F835D4" w:rsidRPr="00F835D4" w:rsidRDefault="00F835D4" w:rsidP="00F835D4">
      <w:pPr>
        <w:suppressAutoHyphens w:val="0"/>
        <w:autoSpaceDE w:val="0"/>
        <w:autoSpaceDN w:val="0"/>
        <w:adjustRightInd w:val="0"/>
        <w:spacing w:line="240" w:lineRule="auto"/>
        <w:jc w:val="both"/>
        <w:rPr>
          <w:rFonts w:eastAsia="Times New Roman"/>
          <w:kern w:val="0"/>
          <w:lang w:eastAsia="en-US"/>
        </w:rPr>
      </w:pPr>
      <w:r w:rsidRPr="00F835D4">
        <w:rPr>
          <w:rFonts w:eastAsia="Times New Roman"/>
          <w:kern w:val="0"/>
          <w:lang w:eastAsia="en-US"/>
        </w:rPr>
        <w:t xml:space="preserve">Амбалажа је неповратна. </w:t>
      </w:r>
    </w:p>
    <w:p w:rsidR="00853F6B" w:rsidRPr="00F835D4" w:rsidRDefault="00853F6B" w:rsidP="00853F6B">
      <w:pPr>
        <w:ind w:left="720" w:firstLine="720"/>
        <w:jc w:val="both"/>
        <w:rPr>
          <w:rFonts w:eastAsia="TimesNewRomanPSMT"/>
          <w:bCs/>
        </w:rPr>
      </w:pPr>
    </w:p>
    <w:p w:rsidR="00853F6B" w:rsidRDefault="00853F6B" w:rsidP="00853F6B">
      <w:pPr>
        <w:ind w:left="720" w:firstLine="720"/>
        <w:jc w:val="both"/>
        <w:rPr>
          <w:rFonts w:ascii="Arial" w:eastAsia="TimesNewRomanPSMT" w:hAnsi="Arial" w:cs="Arial"/>
          <w:bCs/>
        </w:rPr>
      </w:pPr>
    </w:p>
    <w:p w:rsidR="00853F6B" w:rsidRDefault="00853F6B" w:rsidP="00853F6B">
      <w:pPr>
        <w:ind w:left="720" w:firstLine="720"/>
        <w:jc w:val="both"/>
        <w:rPr>
          <w:rFonts w:ascii="Arial" w:eastAsia="TimesNewRomanPSMT" w:hAnsi="Arial" w:cs="Arial"/>
          <w:bCs/>
        </w:rPr>
      </w:pPr>
    </w:p>
    <w:p w:rsidR="00853F6B" w:rsidRPr="0036552E" w:rsidRDefault="00853F6B" w:rsidP="00853F6B">
      <w:pPr>
        <w:ind w:left="720" w:firstLine="720"/>
        <w:jc w:val="both"/>
        <w:rPr>
          <w:rFonts w:ascii="Arial" w:eastAsia="TimesNewRomanPSMT" w:hAnsi="Arial" w:cs="Arial"/>
          <w:bCs/>
        </w:rPr>
      </w:pPr>
      <w:r w:rsidRPr="0036552E">
        <w:rPr>
          <w:rFonts w:ascii="Arial" w:eastAsia="TimesNewRomanPSMT" w:hAnsi="Arial" w:cs="Arial"/>
          <w:bCs/>
        </w:rPr>
        <w:t xml:space="preserve">Датум </w:t>
      </w:r>
      <w:r w:rsidRPr="0036552E">
        <w:rPr>
          <w:rFonts w:ascii="Arial" w:eastAsia="TimesNewRomanPSMT" w:hAnsi="Arial" w:cs="Arial"/>
          <w:bCs/>
        </w:rPr>
        <w:tab/>
      </w:r>
      <w:r w:rsidRPr="0036552E">
        <w:rPr>
          <w:rFonts w:ascii="Arial" w:eastAsia="TimesNewRomanPSMT" w:hAnsi="Arial" w:cs="Arial"/>
          <w:bCs/>
        </w:rPr>
        <w:tab/>
      </w:r>
      <w:r w:rsidRPr="0036552E">
        <w:rPr>
          <w:rFonts w:ascii="Arial" w:eastAsia="TimesNewRomanPSMT" w:hAnsi="Arial" w:cs="Arial"/>
          <w:bCs/>
        </w:rPr>
        <w:tab/>
      </w:r>
      <w:r w:rsidRPr="0036552E">
        <w:rPr>
          <w:rFonts w:ascii="Arial" w:eastAsia="TimesNewRomanPSMT" w:hAnsi="Arial" w:cs="Arial"/>
          <w:bCs/>
        </w:rPr>
        <w:tab/>
      </w:r>
      <w:r w:rsidRPr="0036552E">
        <w:rPr>
          <w:rFonts w:ascii="Arial" w:eastAsia="TimesNewRomanPSMT" w:hAnsi="Arial" w:cs="Arial"/>
          <w:bCs/>
        </w:rPr>
        <w:tab/>
        <w:t xml:space="preserve">              Понуђач</w:t>
      </w:r>
    </w:p>
    <w:p w:rsidR="00853F6B" w:rsidRPr="0036552E" w:rsidRDefault="00853F6B" w:rsidP="00853F6B">
      <w:pPr>
        <w:ind w:left="2880" w:firstLine="720"/>
        <w:jc w:val="both"/>
        <w:rPr>
          <w:rFonts w:ascii="Arial" w:eastAsia="TimesNewRomanPS-BoldMT" w:hAnsi="Arial" w:cs="Arial"/>
          <w:b/>
          <w:bCs/>
          <w:i/>
          <w:iCs/>
          <w:color w:val="002060"/>
        </w:rPr>
      </w:pPr>
      <w:r>
        <w:rPr>
          <w:rFonts w:eastAsia="TimesNewRomanPSMT"/>
          <w:bCs/>
        </w:rPr>
        <w:t xml:space="preserve"> </w:t>
      </w:r>
      <w:r w:rsidRPr="0036552E">
        <w:rPr>
          <w:rFonts w:ascii="Arial" w:eastAsia="TimesNewRomanPSMT" w:hAnsi="Arial" w:cs="Arial"/>
          <w:bCs/>
        </w:rPr>
        <w:t xml:space="preserve">   М.П. </w:t>
      </w:r>
    </w:p>
    <w:p w:rsidR="00853F6B" w:rsidRDefault="00853F6B" w:rsidP="00853F6B">
      <w:pPr>
        <w:jc w:val="both"/>
        <w:rPr>
          <w:rFonts w:eastAsia="TimesNewRomanPS-BoldMT"/>
          <w:b/>
          <w:bCs/>
          <w:i/>
          <w:iCs/>
          <w:color w:val="002060"/>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t>________________________________</w:t>
      </w:r>
    </w:p>
    <w:p w:rsidR="00853F6B" w:rsidRPr="00F81836" w:rsidRDefault="00F81836" w:rsidP="00853F6B">
      <w:pPr>
        <w:jc w:val="both"/>
        <w:rPr>
          <w:rFonts w:eastAsia="TimesNewRomanPS-BoldMT"/>
          <w:b/>
          <w:bCs/>
          <w:i/>
          <w:iCs/>
          <w:color w:val="002060"/>
        </w:rPr>
      </w:pPr>
      <w:r>
        <w:rPr>
          <w:rFonts w:eastAsia="TimesNewRomanPS-BoldMT"/>
          <w:b/>
          <w:bCs/>
          <w:i/>
          <w:iCs/>
          <w:color w:val="002060"/>
        </w:rPr>
        <w:t xml:space="preserve">        </w:t>
      </w:r>
    </w:p>
    <w:p w:rsidR="00853F6B" w:rsidRPr="00853F6B" w:rsidRDefault="00853F6B"/>
    <w:sectPr w:rsidR="00853F6B" w:rsidRPr="00853F6B" w:rsidSect="00B82FE1">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C39" w:rsidRDefault="00587C39" w:rsidP="00853F6B">
      <w:pPr>
        <w:spacing w:line="240" w:lineRule="auto"/>
      </w:pPr>
      <w:r>
        <w:separator/>
      </w:r>
    </w:p>
  </w:endnote>
  <w:endnote w:type="continuationSeparator" w:id="1">
    <w:p w:rsidR="00587C39" w:rsidRDefault="00587C39" w:rsidP="00853F6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C39" w:rsidRDefault="00587C39" w:rsidP="00853F6B">
      <w:pPr>
        <w:spacing w:line="240" w:lineRule="auto"/>
      </w:pPr>
      <w:r>
        <w:separator/>
      </w:r>
    </w:p>
  </w:footnote>
  <w:footnote w:type="continuationSeparator" w:id="1">
    <w:p w:rsidR="00587C39" w:rsidRDefault="00587C39" w:rsidP="00853F6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A77E0"/>
    <w:multiLevelType w:val="hybridMultilevel"/>
    <w:tmpl w:val="3A74E918"/>
    <w:lvl w:ilvl="0" w:tplc="E49CC64E">
      <w:numFmt w:val="bullet"/>
      <w:lvlText w:val="-"/>
      <w:lvlJc w:val="left"/>
      <w:pPr>
        <w:ind w:left="224" w:hanging="202"/>
      </w:pPr>
      <w:rPr>
        <w:rFonts w:ascii="Times New Roman" w:eastAsia="Times New Roman" w:hAnsi="Times New Roman" w:cs="Times New Roman" w:hint="default"/>
        <w:w w:val="102"/>
        <w:sz w:val="22"/>
        <w:szCs w:val="22"/>
      </w:rPr>
    </w:lvl>
    <w:lvl w:ilvl="1" w:tplc="597E8868">
      <w:numFmt w:val="bullet"/>
      <w:lvlText w:val="•"/>
      <w:lvlJc w:val="left"/>
      <w:pPr>
        <w:ind w:left="1190" w:hanging="202"/>
      </w:pPr>
      <w:rPr>
        <w:rFonts w:hint="default"/>
      </w:rPr>
    </w:lvl>
    <w:lvl w:ilvl="2" w:tplc="5F664378">
      <w:numFmt w:val="bullet"/>
      <w:lvlText w:val="•"/>
      <w:lvlJc w:val="left"/>
      <w:pPr>
        <w:ind w:left="2160" w:hanging="202"/>
      </w:pPr>
      <w:rPr>
        <w:rFonts w:hint="default"/>
      </w:rPr>
    </w:lvl>
    <w:lvl w:ilvl="3" w:tplc="DD0CD332">
      <w:numFmt w:val="bullet"/>
      <w:lvlText w:val="•"/>
      <w:lvlJc w:val="left"/>
      <w:pPr>
        <w:ind w:left="3130" w:hanging="202"/>
      </w:pPr>
      <w:rPr>
        <w:rFonts w:hint="default"/>
      </w:rPr>
    </w:lvl>
    <w:lvl w:ilvl="4" w:tplc="CD68C974">
      <w:numFmt w:val="bullet"/>
      <w:lvlText w:val="•"/>
      <w:lvlJc w:val="left"/>
      <w:pPr>
        <w:ind w:left="4100" w:hanging="202"/>
      </w:pPr>
      <w:rPr>
        <w:rFonts w:hint="default"/>
      </w:rPr>
    </w:lvl>
    <w:lvl w:ilvl="5" w:tplc="DD9AFC90">
      <w:numFmt w:val="bullet"/>
      <w:lvlText w:val="•"/>
      <w:lvlJc w:val="left"/>
      <w:pPr>
        <w:ind w:left="5070" w:hanging="202"/>
      </w:pPr>
      <w:rPr>
        <w:rFonts w:hint="default"/>
      </w:rPr>
    </w:lvl>
    <w:lvl w:ilvl="6" w:tplc="B5843666">
      <w:numFmt w:val="bullet"/>
      <w:lvlText w:val="•"/>
      <w:lvlJc w:val="left"/>
      <w:pPr>
        <w:ind w:left="6040" w:hanging="202"/>
      </w:pPr>
      <w:rPr>
        <w:rFonts w:hint="default"/>
      </w:rPr>
    </w:lvl>
    <w:lvl w:ilvl="7" w:tplc="613CAC7E">
      <w:numFmt w:val="bullet"/>
      <w:lvlText w:val="•"/>
      <w:lvlJc w:val="left"/>
      <w:pPr>
        <w:ind w:left="7010" w:hanging="202"/>
      </w:pPr>
      <w:rPr>
        <w:rFonts w:hint="default"/>
      </w:rPr>
    </w:lvl>
    <w:lvl w:ilvl="8" w:tplc="0CA0C614">
      <w:numFmt w:val="bullet"/>
      <w:lvlText w:val="•"/>
      <w:lvlJc w:val="left"/>
      <w:pPr>
        <w:ind w:left="7980" w:hanging="202"/>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853F6B"/>
    <w:rsid w:val="00314FAD"/>
    <w:rsid w:val="00586BBE"/>
    <w:rsid w:val="00587C39"/>
    <w:rsid w:val="00853F6B"/>
    <w:rsid w:val="00A92C71"/>
    <w:rsid w:val="00AB0E8A"/>
    <w:rsid w:val="00B24582"/>
    <w:rsid w:val="00B82FE1"/>
    <w:rsid w:val="00EE5BA3"/>
    <w:rsid w:val="00F81836"/>
    <w:rsid w:val="00F835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F6B"/>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link w:val="Heading1Char"/>
    <w:uiPriority w:val="1"/>
    <w:qFormat/>
    <w:rsid w:val="00F81836"/>
    <w:pPr>
      <w:widowControl w:val="0"/>
      <w:suppressAutoHyphens w:val="0"/>
      <w:autoSpaceDE w:val="0"/>
      <w:autoSpaceDN w:val="0"/>
      <w:spacing w:line="240" w:lineRule="auto"/>
      <w:outlineLvl w:val="0"/>
    </w:pPr>
    <w:rPr>
      <w:rFonts w:eastAsia="Times New Roman"/>
      <w:b/>
      <w:bCs/>
      <w:color w:val="auto"/>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3F6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53F6B"/>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uiPriority w:val="99"/>
    <w:semiHidden/>
    <w:unhideWhenUsed/>
    <w:rsid w:val="00853F6B"/>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53F6B"/>
    <w:rPr>
      <w:rFonts w:ascii="Times New Roman" w:eastAsia="Arial Unicode MS" w:hAnsi="Times New Roman" w:cs="Times New Roman"/>
      <w:color w:val="000000"/>
      <w:kern w:val="1"/>
      <w:sz w:val="24"/>
      <w:szCs w:val="24"/>
      <w:lang w:eastAsia="ar-SA"/>
    </w:rPr>
  </w:style>
  <w:style w:type="character" w:customStyle="1" w:styleId="Heading1Char">
    <w:name w:val="Heading 1 Char"/>
    <w:basedOn w:val="DefaultParagraphFont"/>
    <w:link w:val="Heading1"/>
    <w:uiPriority w:val="1"/>
    <w:rsid w:val="00F81836"/>
    <w:rPr>
      <w:rFonts w:ascii="Times New Roman" w:eastAsia="Times New Roman" w:hAnsi="Times New Roman" w:cs="Times New Roman"/>
      <w:b/>
      <w:bCs/>
    </w:rPr>
  </w:style>
  <w:style w:type="paragraph" w:styleId="BodyText">
    <w:name w:val="Body Text"/>
    <w:basedOn w:val="Normal"/>
    <w:link w:val="BodyTextChar"/>
    <w:uiPriority w:val="1"/>
    <w:qFormat/>
    <w:rsid w:val="00F81836"/>
    <w:pPr>
      <w:widowControl w:val="0"/>
      <w:suppressAutoHyphens w:val="0"/>
      <w:autoSpaceDE w:val="0"/>
      <w:autoSpaceDN w:val="0"/>
      <w:spacing w:line="240" w:lineRule="auto"/>
    </w:pPr>
    <w:rPr>
      <w:rFonts w:eastAsia="Times New Roman"/>
      <w:color w:val="auto"/>
      <w:kern w:val="0"/>
      <w:sz w:val="22"/>
      <w:szCs w:val="22"/>
      <w:lang w:eastAsia="en-US"/>
    </w:rPr>
  </w:style>
  <w:style w:type="character" w:customStyle="1" w:styleId="BodyTextChar">
    <w:name w:val="Body Text Char"/>
    <w:basedOn w:val="DefaultParagraphFont"/>
    <w:link w:val="BodyText"/>
    <w:uiPriority w:val="1"/>
    <w:rsid w:val="00F81836"/>
    <w:rPr>
      <w:rFonts w:ascii="Times New Roman" w:eastAsia="Times New Roman" w:hAnsi="Times New Roman" w:cs="Times New Roman"/>
    </w:rPr>
  </w:style>
  <w:style w:type="paragraph" w:styleId="ListParagraph">
    <w:name w:val="List Paragraph"/>
    <w:basedOn w:val="Normal"/>
    <w:uiPriority w:val="1"/>
    <w:qFormat/>
    <w:rsid w:val="00F81836"/>
    <w:pPr>
      <w:widowControl w:val="0"/>
      <w:suppressAutoHyphens w:val="0"/>
      <w:autoSpaceDE w:val="0"/>
      <w:autoSpaceDN w:val="0"/>
      <w:spacing w:before="8" w:line="240" w:lineRule="auto"/>
      <w:ind w:left="224" w:right="548" w:firstLine="134"/>
    </w:pPr>
    <w:rPr>
      <w:rFonts w:eastAsia="Times New Roman"/>
      <w:color w:val="auto"/>
      <w:kern w:val="0"/>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810</Words>
  <Characters>4623</Characters>
  <Application>Microsoft Office Word</Application>
  <DocSecurity>0</DocSecurity>
  <Lines>38</Lines>
  <Paragraphs>10</Paragraphs>
  <ScaleCrop>false</ScaleCrop>
  <Company/>
  <LinksUpToDate>false</LinksUpToDate>
  <CharactersWithSpaces>5423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Stevanovic</dc:creator>
  <cp:lastModifiedBy>Jelena Stevanovic</cp:lastModifiedBy>
  <cp:revision>3</cp:revision>
  <dcterms:created xsi:type="dcterms:W3CDTF">2021-01-26T12:35:00Z</dcterms:created>
  <dcterms:modified xsi:type="dcterms:W3CDTF">2021-01-26T12:51:00Z</dcterms:modified>
</cp:coreProperties>
</file>