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33" w:rsidRPr="00F122A8" w:rsidRDefault="00872A33" w:rsidP="00F43168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основу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58.</w:t>
      </w:r>
      <w:proofErr w:type="gram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proofErr w:type="spellStart"/>
      <w:proofErr w:type="gram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Закона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122A8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локалним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изборима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(</w:t>
      </w:r>
      <w:r w:rsidR="00743CDF"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"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Службени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гласник</w:t>
      </w:r>
      <w:proofErr w:type="spellEnd"/>
      <w:r w:rsidRPr="00F122A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РС</w:t>
      </w:r>
      <w:r w:rsidR="00743CDF" w:rsidRPr="00F122A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"</w:t>
      </w:r>
      <w:r w:rsidRPr="00F122A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, </w:t>
      </w:r>
      <w:proofErr w:type="spellStart"/>
      <w:r w:rsidRPr="00F122A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бр</w:t>
      </w:r>
      <w:proofErr w:type="spellEnd"/>
      <w:r w:rsidRPr="00F122A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.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129/07,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34/10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одлука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УС</w:t>
      </w:r>
      <w:r w:rsidR="00345F42"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54/11</w:t>
      </w:r>
      <w:r w:rsidR="00345F42" w:rsidRPr="00F122A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и 12/2020</w:t>
      </w:r>
      <w:r w:rsidRPr="00F122A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)</w:t>
      </w:r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сходно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члану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34.</w:t>
      </w:r>
      <w:proofErr w:type="gramEnd"/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spellStart"/>
      <w:proofErr w:type="gram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став</w:t>
      </w:r>
      <w:proofErr w:type="spellEnd"/>
      <w:proofErr w:type="gram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2.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Закона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избору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народних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посланика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(</w:t>
      </w:r>
      <w:r w:rsidR="00743CDF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"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Службени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гласник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РС</w:t>
      </w:r>
      <w:r w:rsidR="00743CDF" w:rsidRPr="00F122A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"</w:t>
      </w:r>
      <w:r w:rsidRPr="00F122A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, </w:t>
      </w:r>
      <w:proofErr w:type="spellStart"/>
      <w:r w:rsidRPr="00F122A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бр</w:t>
      </w:r>
      <w:proofErr w:type="spellEnd"/>
      <w:r w:rsidRPr="00F122A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. </w:t>
      </w:r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35/00, </w:t>
      </w:r>
      <w:r w:rsidRPr="00F122A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57/03 </w:t>
      </w:r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–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одлука</w:t>
      </w:r>
      <w:proofErr w:type="spellEnd"/>
      <w:r w:rsidRPr="00F122A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УС,</w:t>
      </w:r>
      <w:r w:rsidRPr="00F122A8">
        <w:rPr>
          <w:rFonts w:ascii="Times New Roman" w:hAnsi="Times New Roman" w:cs="Times New Roman"/>
          <w:color w:val="231F20"/>
          <w:spacing w:val="25"/>
          <w:w w:val="90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72/03</w:t>
      </w:r>
      <w:r w:rsidR="00345F42" w:rsidRPr="00F122A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др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18/04,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85/05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др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101/05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др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104/09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др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28/11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–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sz w:val="24"/>
          <w:szCs w:val="24"/>
        </w:rPr>
        <w:t>одлука</w:t>
      </w:r>
      <w:proofErr w:type="spellEnd"/>
      <w:r w:rsidRPr="00F122A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proofErr w:type="gramStart"/>
      <w:r w:rsidRPr="00F122A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УС </w:t>
      </w:r>
      <w:r w:rsidR="00345F42" w:rsidRPr="00F122A8">
        <w:rPr>
          <w:rFonts w:ascii="Times New Roman" w:hAnsi="Times New Roman" w:cs="Times New Roman"/>
          <w:color w:val="231F20"/>
          <w:sz w:val="24"/>
          <w:szCs w:val="24"/>
        </w:rPr>
        <w:t>,</w:t>
      </w:r>
      <w:proofErr w:type="gramEnd"/>
      <w:r w:rsidR="00345F42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pacing w:val="-7"/>
          <w:sz w:val="24"/>
          <w:szCs w:val="24"/>
        </w:rPr>
        <w:t>36/11</w:t>
      </w:r>
      <w:r w:rsidR="004A1445" w:rsidRPr="00F122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, </w:t>
      </w:r>
      <w:r w:rsidR="00345F42" w:rsidRPr="00F122A8">
        <w:rPr>
          <w:rFonts w:ascii="Times New Roman" w:hAnsi="Times New Roman" w:cs="Times New Roman"/>
          <w:color w:val="231F20"/>
          <w:spacing w:val="-7"/>
          <w:sz w:val="24"/>
          <w:szCs w:val="24"/>
        </w:rPr>
        <w:t>12/2020</w:t>
      </w:r>
      <w:r w:rsidR="004A1445" w:rsidRPr="00F122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и 68/2020</w:t>
      </w:r>
      <w:r w:rsidRPr="00F122A8">
        <w:rPr>
          <w:rFonts w:ascii="Times New Roman" w:hAnsi="Times New Roman" w:cs="Times New Roman"/>
          <w:color w:val="231F20"/>
          <w:spacing w:val="-7"/>
          <w:sz w:val="24"/>
          <w:szCs w:val="24"/>
        </w:rPr>
        <w:t>),</w:t>
      </w:r>
      <w:r w:rsidR="00345F42" w:rsidRPr="00F122A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Општинска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изборна</w:t>
      </w:r>
      <w:proofErr w:type="spellEnd"/>
      <w:r w:rsidRPr="00F122A8">
        <w:rPr>
          <w:rFonts w:ascii="Times New Roman" w:hAnsi="Times New Roman" w:cs="Times New Roman"/>
          <w:color w:val="231F20"/>
          <w:spacing w:val="13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комисија</w:t>
      </w:r>
      <w:proofErr w:type="spellEnd"/>
      <w:r w:rsidRPr="00F122A8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proofErr w:type="spellStart"/>
      <w:r w:rsidR="00345F42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општине</w:t>
      </w:r>
      <w:proofErr w:type="spellEnd"/>
      <w:r w:rsidR="00345F42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345F42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Рача</w:t>
      </w:r>
      <w:proofErr w:type="spellEnd"/>
      <w:r w:rsidR="00345F42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на</w:t>
      </w:r>
      <w:proofErr w:type="spellEnd"/>
      <w:r w:rsidRPr="00F122A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седници</w:t>
      </w:r>
      <w:proofErr w:type="spellEnd"/>
      <w:r w:rsidRPr="00F122A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одржаној</w:t>
      </w:r>
      <w:proofErr w:type="spellEnd"/>
      <w:r w:rsidR="00C3793E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31</w:t>
      </w:r>
      <w:r w:rsidR="00FA5A49" w:rsidRPr="00F122A8">
        <w:rPr>
          <w:rFonts w:ascii="Times New Roman" w:hAnsi="Times New Roman" w:cs="Times New Roman"/>
          <w:color w:val="231F20"/>
          <w:sz w:val="24"/>
          <w:szCs w:val="24"/>
        </w:rPr>
        <w:t>.0</w:t>
      </w:r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="00C3793E" w:rsidRPr="00F122A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122A8">
        <w:rPr>
          <w:rFonts w:ascii="Times New Roman" w:hAnsi="Times New Roman" w:cs="Times New Roman"/>
          <w:color w:val="231F20"/>
          <w:spacing w:val="3"/>
          <w:sz w:val="24"/>
          <w:szCs w:val="24"/>
        </w:rPr>
        <w:t>20</w:t>
      </w:r>
      <w:r w:rsidR="00345F42" w:rsidRPr="00F122A8">
        <w:rPr>
          <w:rFonts w:ascii="Times New Roman" w:hAnsi="Times New Roman" w:cs="Times New Roman"/>
          <w:color w:val="231F20"/>
          <w:spacing w:val="3"/>
          <w:sz w:val="24"/>
          <w:szCs w:val="24"/>
        </w:rPr>
        <w:t>20</w:t>
      </w:r>
      <w:r w:rsidRPr="00F122A8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. </w:t>
      </w:r>
      <w:proofErr w:type="spellStart"/>
      <w:proofErr w:type="gram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годин</w:t>
      </w:r>
      <w:bookmarkStart w:id="0" w:name="_GoBack"/>
      <w:bookmarkEnd w:id="0"/>
      <w:r w:rsidRPr="00F122A8">
        <w:rPr>
          <w:rFonts w:ascii="Times New Roman" w:hAnsi="Times New Roman" w:cs="Times New Roman"/>
          <w:color w:val="231F20"/>
          <w:sz w:val="24"/>
          <w:szCs w:val="24"/>
        </w:rPr>
        <w:t>е</w:t>
      </w:r>
      <w:proofErr w:type="spellEnd"/>
      <w:proofErr w:type="gramEnd"/>
      <w:r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донела</w:t>
      </w:r>
      <w:proofErr w:type="spellEnd"/>
      <w:r w:rsidRPr="00F122A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је</w:t>
      </w:r>
      <w:proofErr w:type="spellEnd"/>
      <w:r w:rsidR="00FA5A49" w:rsidRPr="00F122A8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872A33" w:rsidRPr="00F122A8" w:rsidRDefault="00872A33" w:rsidP="00F4316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4A1445" w:rsidRPr="00F122A8" w:rsidRDefault="004A1445" w:rsidP="00F43168">
      <w:pPr>
        <w:pStyle w:val="BodyText"/>
        <w:ind w:right="-38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A1445" w:rsidRPr="00F122A8" w:rsidRDefault="004A1445" w:rsidP="00F43168">
      <w:pPr>
        <w:pStyle w:val="BodyText"/>
        <w:ind w:right="-38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872A33" w:rsidRPr="00F122A8" w:rsidRDefault="00872A33" w:rsidP="00F43168">
      <w:pPr>
        <w:pStyle w:val="BodyText"/>
        <w:ind w:right="-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2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ПОСЛОВНИК </w:t>
      </w:r>
      <w:r w:rsidR="00345F42" w:rsidRPr="00F122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 </w:t>
      </w:r>
      <w:r w:rsidR="004A1445" w:rsidRPr="00F122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ИЗМЕНИ И ДОПУНИ ПОСЛОВНИКА О </w:t>
      </w:r>
      <w:r w:rsidR="00345F42" w:rsidRPr="00F122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РАДУ </w:t>
      </w:r>
      <w:r w:rsidRPr="00F122A8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ОПШТИНСКЕ ИЗБОРНЕ КОМИСИЈЕ</w:t>
      </w:r>
      <w:r w:rsidR="00345F42" w:rsidRPr="00F122A8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У </w:t>
      </w:r>
      <w:r w:rsidR="00345F42" w:rsidRPr="00F122A8">
        <w:rPr>
          <w:rFonts w:ascii="Times New Roman" w:hAnsi="Times New Roman" w:cs="Times New Roman"/>
          <w:b/>
          <w:color w:val="231F20"/>
          <w:sz w:val="24"/>
          <w:szCs w:val="24"/>
        </w:rPr>
        <w:t>РАЧИ</w:t>
      </w:r>
    </w:p>
    <w:p w:rsidR="00872A33" w:rsidRPr="00F122A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122A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4A1445" w:rsidRPr="00F122A8" w:rsidRDefault="004A1445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122A8" w:rsidRDefault="00872A33" w:rsidP="00F43168">
      <w:pPr>
        <w:pStyle w:val="Heading4"/>
        <w:spacing w:before="0"/>
        <w:ind w:left="2210"/>
        <w:rPr>
          <w:sz w:val="24"/>
          <w:szCs w:val="24"/>
        </w:rPr>
      </w:pPr>
      <w:proofErr w:type="spellStart"/>
      <w:proofErr w:type="gramStart"/>
      <w:r w:rsidRPr="00F122A8">
        <w:rPr>
          <w:color w:val="231F20"/>
          <w:sz w:val="24"/>
          <w:szCs w:val="24"/>
        </w:rPr>
        <w:t>Члан</w:t>
      </w:r>
      <w:proofErr w:type="spellEnd"/>
      <w:r w:rsidRPr="00F122A8">
        <w:rPr>
          <w:color w:val="231F20"/>
          <w:sz w:val="24"/>
          <w:szCs w:val="24"/>
        </w:rPr>
        <w:t xml:space="preserve"> 1.</w:t>
      </w:r>
      <w:proofErr w:type="gramEnd"/>
    </w:p>
    <w:p w:rsidR="008A6E47" w:rsidRPr="00F122A8" w:rsidRDefault="00F43168" w:rsidP="004A1445">
      <w:pPr>
        <w:pStyle w:val="BodyText"/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F122A8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Мења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се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члан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16.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Пословника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о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раду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ОИК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општине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Рача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број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A1445" w:rsidRPr="00F122A8">
        <w:rPr>
          <w:rFonts w:ascii="Times New Roman" w:hAnsi="Times New Roman" w:cs="Times New Roman"/>
          <w:b/>
          <w:sz w:val="24"/>
          <w:szCs w:val="24"/>
        </w:rPr>
        <w:t>013-12/2020-I-04</w:t>
      </w:r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ab/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од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04.03.2020.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године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тако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да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сада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гласи</w:t>
      </w:r>
      <w:proofErr w:type="spellEnd"/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4F677A" w:rsidRPr="00F122A8" w:rsidRDefault="004F677A" w:rsidP="00F43168">
      <w:pPr>
        <w:ind w:left="431" w:right="448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</w:p>
    <w:p w:rsidR="00872A33" w:rsidRPr="00F122A8" w:rsidRDefault="004A1445" w:rsidP="004F677A">
      <w:pPr>
        <w:pStyle w:val="Heading4"/>
        <w:spacing w:before="0"/>
        <w:ind w:left="0" w:right="0"/>
        <w:rPr>
          <w:sz w:val="24"/>
          <w:szCs w:val="24"/>
        </w:rPr>
      </w:pPr>
      <w:r w:rsidRPr="00F122A8">
        <w:rPr>
          <w:color w:val="231F20"/>
          <w:sz w:val="24"/>
          <w:szCs w:val="24"/>
        </w:rPr>
        <w:t>„</w:t>
      </w:r>
      <w:proofErr w:type="spellStart"/>
      <w:r w:rsidR="00872A33" w:rsidRPr="00F122A8">
        <w:rPr>
          <w:color w:val="231F20"/>
          <w:sz w:val="24"/>
          <w:szCs w:val="24"/>
        </w:rPr>
        <w:t>Члан</w:t>
      </w:r>
      <w:proofErr w:type="spellEnd"/>
      <w:r w:rsidR="00872A33" w:rsidRPr="00F122A8">
        <w:rPr>
          <w:color w:val="231F20"/>
          <w:sz w:val="24"/>
          <w:szCs w:val="24"/>
        </w:rPr>
        <w:t xml:space="preserve"> 16.</w:t>
      </w:r>
    </w:p>
    <w:p w:rsidR="00872A33" w:rsidRPr="00F122A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Седница</w:t>
      </w:r>
      <w:proofErr w:type="spellEnd"/>
      <w:r w:rsidRPr="00F122A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буде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одржана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када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јој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присуствује</w:t>
      </w:r>
      <w:proofErr w:type="spellEnd"/>
      <w:r w:rsidRPr="00F122A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већина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укупног</w:t>
      </w:r>
      <w:proofErr w:type="spellEnd"/>
      <w:r w:rsidRPr="00F122A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броја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proofErr w:type="spellEnd"/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заменика</w:t>
      </w:r>
      <w:proofErr w:type="spellEnd"/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proofErr w:type="spellEnd"/>
      <w:r w:rsidRPr="00F122A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proofErr w:type="spellEnd"/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сталном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proofErr w:type="spellEnd"/>
      <w:r w:rsidRPr="00F122A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проширеном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саставу</w:t>
      </w:r>
      <w:proofErr w:type="spellEnd"/>
      <w:r w:rsidRPr="00F122A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872A33" w:rsidRPr="00F122A8" w:rsidRDefault="00CF064D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Седницом</w:t>
      </w:r>
      <w:proofErr w:type="spellEnd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председава</w:t>
      </w:r>
      <w:proofErr w:type="spellEnd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председник</w:t>
      </w:r>
      <w:proofErr w:type="spellEnd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Комисије</w:t>
      </w:r>
      <w:proofErr w:type="spellEnd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односно</w:t>
      </w:r>
      <w:proofErr w:type="spellEnd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у </w:t>
      </w:r>
      <w:proofErr w:type="spellStart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његовом</w:t>
      </w:r>
      <w:proofErr w:type="spellEnd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одсуству</w:t>
      </w:r>
      <w:proofErr w:type="spellEnd"/>
      <w:r w:rsidR="00027B31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,</w:t>
      </w:r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872A33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заме</w:t>
      </w:r>
      <w:r w:rsidR="00872A33" w:rsidRPr="00F122A8">
        <w:rPr>
          <w:rFonts w:ascii="Times New Roman" w:hAnsi="Times New Roman" w:cs="Times New Roman"/>
          <w:color w:val="231F20"/>
          <w:sz w:val="24"/>
          <w:szCs w:val="24"/>
        </w:rPr>
        <w:t>ник</w:t>
      </w:r>
      <w:proofErr w:type="spellEnd"/>
      <w:r w:rsidR="00872A33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72A33" w:rsidRPr="00F122A8">
        <w:rPr>
          <w:rFonts w:ascii="Times New Roman" w:hAnsi="Times New Roman" w:cs="Times New Roman"/>
          <w:color w:val="231F20"/>
          <w:sz w:val="24"/>
          <w:szCs w:val="24"/>
        </w:rPr>
        <w:t>председника</w:t>
      </w:r>
      <w:proofErr w:type="spellEnd"/>
      <w:r w:rsidR="00872A33" w:rsidRPr="00F122A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872A33" w:rsidRPr="00F122A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proofErr w:type="spellEnd"/>
      <w:r w:rsidR="00872A33" w:rsidRPr="00F122A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4F677A" w:rsidRPr="00F122A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случају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када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мора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напусти</w:t>
      </w:r>
      <w:proofErr w:type="spellEnd"/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седницу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председавање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преузима</w:t>
      </w:r>
      <w:proofErr w:type="spellEnd"/>
      <w:r w:rsidRPr="00F122A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</w:t>
      </w:r>
      <w:proofErr w:type="spellEnd"/>
      <w:r w:rsidRPr="00F122A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председника</w:t>
      </w:r>
      <w:proofErr w:type="spellEnd"/>
      <w:r w:rsidR="004F677A"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  <w:proofErr w:type="gramEnd"/>
    </w:p>
    <w:p w:rsidR="004A1445" w:rsidRPr="00F122A8" w:rsidRDefault="004A1445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случају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његов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нису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у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могућности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седницом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седницом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ће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председавати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најстарији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члан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ОИК,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прихвати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те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дужности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</w:p>
    <w:p w:rsidR="004F677A" w:rsidRPr="00F122A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Отварајући</w:t>
      </w:r>
      <w:proofErr w:type="spellEnd"/>
      <w:r w:rsidRPr="00F122A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седницу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proofErr w:type="spellEnd"/>
      <w:r w:rsidRPr="00F122A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констатује</w:t>
      </w:r>
      <w:proofErr w:type="spellEnd"/>
      <w:r w:rsidRPr="00F122A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број</w:t>
      </w:r>
      <w:proofErr w:type="spellEnd"/>
      <w:r w:rsidRPr="00F122A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присутних</w:t>
      </w:r>
      <w:proofErr w:type="spellEnd"/>
      <w:r w:rsidRPr="00F122A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proofErr w:type="spellEnd"/>
      <w:r w:rsidRPr="00F122A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122A8">
        <w:rPr>
          <w:rFonts w:ascii="Times New Roman" w:hAnsi="Times New Roman" w:cs="Times New Roman"/>
          <w:color w:val="231F20"/>
          <w:sz w:val="24"/>
          <w:szCs w:val="24"/>
        </w:rPr>
        <w:t>мисије</w:t>
      </w:r>
      <w:proofErr w:type="spellEnd"/>
      <w:r w:rsidRPr="00F122A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872A33" w:rsidRPr="00F122A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расправи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могу</w:t>
      </w:r>
      <w:proofErr w:type="spellEnd"/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учествују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proofErr w:type="spellEnd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чланови</w:t>
      </w:r>
      <w:proofErr w:type="spellEnd"/>
      <w:r w:rsidRPr="00F122A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122A8">
        <w:rPr>
          <w:rFonts w:ascii="Times New Roman" w:hAnsi="Times New Roman" w:cs="Times New Roman"/>
          <w:color w:val="231F20"/>
          <w:sz w:val="24"/>
          <w:szCs w:val="24"/>
        </w:rPr>
        <w:t>мисије</w:t>
      </w:r>
      <w:proofErr w:type="spellEnd"/>
      <w:r w:rsidRPr="00F122A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122A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секретар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122A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122A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њихови</w:t>
      </w:r>
      <w:proofErr w:type="spellEnd"/>
      <w:r w:rsidRPr="00F122A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заменици</w:t>
      </w:r>
      <w:proofErr w:type="spellEnd"/>
      <w:proofErr w:type="gramStart"/>
      <w:r w:rsidRPr="00F122A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4A1445" w:rsidRPr="00F122A8">
        <w:rPr>
          <w:rFonts w:ascii="Times New Roman" w:hAnsi="Times New Roman" w:cs="Times New Roman"/>
          <w:color w:val="231F20"/>
          <w:sz w:val="24"/>
          <w:szCs w:val="24"/>
        </w:rPr>
        <w:t>“</w:t>
      </w:r>
      <w:proofErr w:type="gramEnd"/>
    </w:p>
    <w:p w:rsidR="00872A33" w:rsidRPr="00F122A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122A8" w:rsidRDefault="004A1445" w:rsidP="00C358CB">
      <w:pPr>
        <w:pStyle w:val="Heading4"/>
        <w:spacing w:before="0"/>
        <w:ind w:left="0" w:right="0"/>
        <w:rPr>
          <w:sz w:val="24"/>
          <w:szCs w:val="24"/>
        </w:rPr>
      </w:pPr>
      <w:proofErr w:type="spellStart"/>
      <w:proofErr w:type="gramStart"/>
      <w:r w:rsidRPr="00F122A8">
        <w:rPr>
          <w:color w:val="231F20"/>
          <w:sz w:val="24"/>
          <w:szCs w:val="24"/>
        </w:rPr>
        <w:t>Члан</w:t>
      </w:r>
      <w:proofErr w:type="spellEnd"/>
      <w:r w:rsidRPr="00F122A8">
        <w:rPr>
          <w:color w:val="231F20"/>
          <w:sz w:val="24"/>
          <w:szCs w:val="24"/>
        </w:rPr>
        <w:t xml:space="preserve"> 2</w:t>
      </w:r>
      <w:r w:rsidR="00872A33" w:rsidRPr="00F122A8">
        <w:rPr>
          <w:color w:val="231F20"/>
          <w:sz w:val="24"/>
          <w:szCs w:val="24"/>
        </w:rPr>
        <w:t>.</w:t>
      </w:r>
      <w:proofErr w:type="gramEnd"/>
    </w:p>
    <w:p w:rsidR="00872A33" w:rsidRPr="00F122A8" w:rsidRDefault="00872A33" w:rsidP="00C358CB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Овај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4A1445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П</w:t>
      </w:r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ословник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ступа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снагу</w:t>
      </w:r>
      <w:proofErr w:type="spellEnd"/>
      <w:r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даном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доношења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и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објавиће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се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у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Службеном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гласнику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општине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Рача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истог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дана</w:t>
      </w:r>
      <w:proofErr w:type="spellEnd"/>
      <w:r w:rsidR="002C0578" w:rsidRPr="00F122A8">
        <w:rPr>
          <w:rFonts w:ascii="Times New Roman" w:hAnsi="Times New Roman" w:cs="Times New Roman"/>
          <w:color w:val="231F20"/>
          <w:w w:val="90"/>
          <w:sz w:val="24"/>
          <w:szCs w:val="24"/>
        </w:rPr>
        <w:t>.</w:t>
      </w:r>
      <w:proofErr w:type="gramEnd"/>
    </w:p>
    <w:p w:rsidR="00872A33" w:rsidRPr="00F122A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F122A8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F122A8" w:rsidRDefault="00C358CB" w:rsidP="00C358CB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2A8">
        <w:rPr>
          <w:rFonts w:ascii="Times New Roman" w:hAnsi="Times New Roman" w:cs="Times New Roman"/>
          <w:b/>
          <w:color w:val="231F20"/>
          <w:sz w:val="24"/>
          <w:szCs w:val="24"/>
        </w:rPr>
        <w:t>ОПШТИНСКА ИЗБОРНА КОМИСИЈА ОПШТИНЕ РАЧА</w:t>
      </w:r>
    </w:p>
    <w:p w:rsidR="00C358CB" w:rsidRPr="00F122A8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F122A8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122A8" w:rsidRDefault="00872A33" w:rsidP="00C358CB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F122A8">
        <w:rPr>
          <w:rFonts w:ascii="Times New Roman" w:hAnsi="Times New Roman" w:cs="Times New Roman"/>
          <w:b/>
          <w:color w:val="231F20"/>
          <w:sz w:val="24"/>
          <w:szCs w:val="24"/>
        </w:rPr>
        <w:t>Број</w:t>
      </w:r>
      <w:proofErr w:type="gramStart"/>
      <w:r w:rsidRPr="00F122A8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="004A1445" w:rsidRPr="00F122A8">
        <w:rPr>
          <w:rFonts w:ascii="Times New Roman" w:hAnsi="Times New Roman" w:cs="Times New Roman"/>
          <w:b/>
          <w:sz w:val="24"/>
          <w:szCs w:val="24"/>
        </w:rPr>
        <w:t>013</w:t>
      </w:r>
      <w:proofErr w:type="gramEnd"/>
      <w:r w:rsidR="004A1445" w:rsidRPr="00F122A8">
        <w:rPr>
          <w:rFonts w:ascii="Times New Roman" w:hAnsi="Times New Roman" w:cs="Times New Roman"/>
          <w:b/>
          <w:sz w:val="24"/>
          <w:szCs w:val="24"/>
        </w:rPr>
        <w:t>-</w:t>
      </w:r>
      <w:r w:rsidR="00F122A8" w:rsidRPr="00F122A8">
        <w:rPr>
          <w:rFonts w:ascii="Times New Roman" w:hAnsi="Times New Roman" w:cs="Times New Roman"/>
          <w:b/>
          <w:sz w:val="24"/>
          <w:szCs w:val="24"/>
        </w:rPr>
        <w:t>63</w:t>
      </w:r>
      <w:r w:rsidR="004A1445" w:rsidRPr="00F12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A49" w:rsidRPr="00F122A8">
        <w:rPr>
          <w:rFonts w:ascii="Times New Roman" w:hAnsi="Times New Roman" w:cs="Times New Roman"/>
          <w:b/>
          <w:sz w:val="24"/>
          <w:szCs w:val="24"/>
        </w:rPr>
        <w:t>/2020-I-04</w:t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F122A8" w:rsidRPr="00F122A8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C358CB" w:rsidRPr="00F122A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ПРЕДСЕДНИК </w:t>
      </w:r>
    </w:p>
    <w:p w:rsidR="00872A33" w:rsidRPr="00F122A8" w:rsidRDefault="00C358CB" w:rsidP="00C358CB">
      <w:pPr>
        <w:pStyle w:val="BodyText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Дана</w:t>
      </w:r>
      <w:proofErr w:type="spellEnd"/>
      <w:r w:rsidR="00FA5A49"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 xml:space="preserve">: </w:t>
      </w:r>
      <w:r w:rsidR="004A1445"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13</w:t>
      </w:r>
      <w:r w:rsidR="00FA5A49"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.0</w:t>
      </w:r>
      <w:r w:rsidR="004A1445"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5</w:t>
      </w:r>
      <w:r w:rsidR="00FA5A49"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.</w:t>
      </w:r>
      <w:r w:rsidRPr="00F122A8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2</w:t>
      </w:r>
      <w:r w:rsidR="00872A33" w:rsidRPr="00F122A8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0</w:t>
      </w:r>
      <w:r w:rsidRPr="00F122A8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20</w:t>
      </w:r>
      <w:r w:rsidR="00872A33" w:rsidRPr="00F122A8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.</w:t>
      </w:r>
      <w:r w:rsidR="00872A33" w:rsidRPr="00F122A8">
        <w:rPr>
          <w:rFonts w:ascii="Times New Roman" w:hAnsi="Times New Roman" w:cs="Times New Roman"/>
          <w:b/>
          <w:color w:val="231F20"/>
          <w:spacing w:val="-8"/>
          <w:sz w:val="24"/>
          <w:szCs w:val="24"/>
        </w:rPr>
        <w:t xml:space="preserve"> </w:t>
      </w:r>
      <w:proofErr w:type="spellStart"/>
      <w:proofErr w:type="gramStart"/>
      <w:r w:rsidR="00872A33" w:rsidRPr="00F122A8">
        <w:rPr>
          <w:rFonts w:ascii="Times New Roman" w:hAnsi="Times New Roman" w:cs="Times New Roman"/>
          <w:b/>
          <w:color w:val="231F20"/>
          <w:sz w:val="24"/>
          <w:szCs w:val="24"/>
        </w:rPr>
        <w:t>године</w:t>
      </w:r>
      <w:proofErr w:type="spellEnd"/>
      <w:proofErr w:type="gramEnd"/>
    </w:p>
    <w:p w:rsidR="00C358CB" w:rsidRPr="00F122A8" w:rsidRDefault="00C358CB" w:rsidP="00C358CB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:rsidR="00C358CB" w:rsidRPr="00F122A8" w:rsidRDefault="00C358CB" w:rsidP="00C358CB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</w:r>
      <w:r w:rsidRPr="00F122A8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 w:rsidRPr="00F122A8">
        <w:rPr>
          <w:rFonts w:ascii="Times New Roman" w:hAnsi="Times New Roman" w:cs="Times New Roman"/>
          <w:b/>
          <w:sz w:val="24"/>
          <w:szCs w:val="24"/>
        </w:rPr>
        <w:t>Немања</w:t>
      </w:r>
      <w:proofErr w:type="spellEnd"/>
      <w:r w:rsidRPr="00F122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2A8">
        <w:rPr>
          <w:rFonts w:ascii="Times New Roman" w:hAnsi="Times New Roman" w:cs="Times New Roman"/>
          <w:b/>
          <w:sz w:val="24"/>
          <w:szCs w:val="24"/>
        </w:rPr>
        <w:t>Лугавац</w:t>
      </w:r>
      <w:proofErr w:type="spellEnd"/>
    </w:p>
    <w:sectPr w:rsidR="00C358CB" w:rsidRPr="00F122A8" w:rsidSect="00F43168">
      <w:headerReference w:type="even" r:id="rId7"/>
      <w:headerReference w:type="default" r:id="rId8"/>
      <w:type w:val="nextColumn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33" w:rsidRDefault="00F96B33" w:rsidP="0044577F">
      <w:r>
        <w:separator/>
      </w:r>
    </w:p>
  </w:endnote>
  <w:endnote w:type="continuationSeparator" w:id="0">
    <w:p w:rsidR="00F96B33" w:rsidRDefault="00F96B33" w:rsidP="0044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33" w:rsidRDefault="00F96B33" w:rsidP="0044577F">
      <w:r>
        <w:separator/>
      </w:r>
    </w:p>
  </w:footnote>
  <w:footnote w:type="continuationSeparator" w:id="0">
    <w:p w:rsidR="00F96B33" w:rsidRDefault="00F96B33" w:rsidP="0044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FC" w:rsidRDefault="00316C18">
    <w:pPr>
      <w:pStyle w:val="BodyText"/>
      <w:spacing w:line="14" w:lineRule="auto"/>
      <w:rPr>
        <w:sz w:val="20"/>
      </w:rPr>
    </w:pPr>
    <w:r w:rsidRPr="00316C18">
      <w:rPr>
        <w:noProof/>
      </w:rPr>
      <w:pict>
        <v:line id="Line 7" o:spid="_x0000_s4099" style="position:absolute;z-index:-251650048;visibility:visible;mso-position-horizontal-relative:page;mso-position-vertical-relative:page" from="42.5pt,59.55pt" to="425.2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" strokecolor="#231f20" strokeweight=".25pt">
          <w10:wrap anchorx="page" anchory="page"/>
        </v:line>
      </w:pict>
    </w:r>
    <w:r w:rsidRPr="00316C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8" type="#_x0000_t202" style="position:absolute;margin-left:40.5pt;margin-top:45.6pt;width:19.85pt;height:16.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fasgIAAK8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" filled="f" stroked="f">
          <v:textbox inset="0,0,0,0">
            <w:txbxContent>
              <w:p w:rsidR="00D222FC" w:rsidRDefault="00316C18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 w:rsidR="000817C4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0817C4">
                  <w:rPr>
                    <w:noProof/>
                    <w:color w:val="231F20"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316C18">
      <w:rPr>
        <w:noProof/>
      </w:rPr>
      <w:pict>
        <v:shape id="Text Box 9" o:spid="_x0000_s4097" type="#_x0000_t202" style="position:absolute;margin-left:236.75pt;margin-top:46.5pt;width:189.5pt;height:14.8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KsQIAALA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" filled="f" stroked="f">
          <v:textbox inset="0,0,0,0">
            <w:txbxContent>
              <w:p w:rsidR="00D222FC" w:rsidRDefault="000817C4">
                <w:pPr>
                  <w:spacing w:before="11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231F20"/>
                    <w:w w:val="90"/>
                    <w:sz w:val="20"/>
                  </w:rPr>
                  <w:t>Приручник</w:t>
                </w:r>
                <w:proofErr w:type="spellEnd"/>
                <w:r>
                  <w:rPr>
                    <w:color w:val="231F20"/>
                    <w:w w:val="90"/>
                    <w:sz w:val="20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0"/>
                    <w:sz w:val="20"/>
                  </w:rPr>
                  <w:t>за</w:t>
                </w:r>
                <w:proofErr w:type="spellEnd"/>
                <w:r>
                  <w:rPr>
                    <w:color w:val="231F20"/>
                    <w:w w:val="90"/>
                    <w:sz w:val="20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0"/>
                    <w:sz w:val="20"/>
                  </w:rPr>
                  <w:t>спровођење</w:t>
                </w:r>
                <w:proofErr w:type="spellEnd"/>
                <w:r>
                  <w:rPr>
                    <w:color w:val="231F20"/>
                    <w:w w:val="90"/>
                    <w:sz w:val="20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0"/>
                    <w:sz w:val="20"/>
                  </w:rPr>
                  <w:t>локалних</w:t>
                </w:r>
                <w:proofErr w:type="spellEnd"/>
                <w:r>
                  <w:rPr>
                    <w:color w:val="231F20"/>
                    <w:w w:val="90"/>
                    <w:sz w:val="20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0"/>
                    <w:sz w:val="20"/>
                  </w:rPr>
                  <w:t>избора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FC" w:rsidRPr="00D21F47" w:rsidRDefault="00F96B33" w:rsidP="00D21F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3BA"/>
    <w:multiLevelType w:val="hybridMultilevel"/>
    <w:tmpl w:val="2C32F804"/>
    <w:lvl w:ilvl="0" w:tplc="7B76D746">
      <w:start w:val="1"/>
      <w:numFmt w:val="decimal"/>
      <w:lvlText w:val="%1."/>
      <w:lvlJc w:val="left"/>
      <w:pPr>
        <w:ind w:left="227" w:hanging="227"/>
        <w:jc w:val="left"/>
      </w:pPr>
      <w:rPr>
        <w:rFonts w:ascii="Calibri" w:eastAsia="Calibri" w:hAnsi="Calibri" w:cs="Calibri" w:hint="default"/>
        <w:color w:val="231F20"/>
        <w:spacing w:val="-11"/>
        <w:w w:val="80"/>
        <w:sz w:val="20"/>
        <w:szCs w:val="20"/>
      </w:rPr>
    </w:lvl>
    <w:lvl w:ilvl="1" w:tplc="51DE314C">
      <w:start w:val="5"/>
      <w:numFmt w:val="decimal"/>
      <w:lvlText w:val="%2."/>
      <w:lvlJc w:val="left"/>
      <w:pPr>
        <w:ind w:left="501" w:hanging="341"/>
        <w:jc w:val="left"/>
      </w:pPr>
      <w:rPr>
        <w:rFonts w:hint="default"/>
        <w:spacing w:val="-3"/>
        <w:w w:val="94"/>
      </w:rPr>
    </w:lvl>
    <w:lvl w:ilvl="2" w:tplc="96BC5470">
      <w:start w:val="1"/>
      <w:numFmt w:val="upperRoman"/>
      <w:lvlText w:val="%3."/>
      <w:lvlJc w:val="left"/>
      <w:pPr>
        <w:ind w:left="368" w:hanging="176"/>
        <w:jc w:val="right"/>
      </w:pPr>
      <w:rPr>
        <w:rFonts w:ascii="Book Antiqua" w:eastAsia="Book Antiqua" w:hAnsi="Book Antiqua" w:cs="Book Antiqua" w:hint="default"/>
        <w:color w:val="231F20"/>
        <w:w w:val="91"/>
        <w:sz w:val="22"/>
        <w:szCs w:val="22"/>
      </w:rPr>
    </w:lvl>
    <w:lvl w:ilvl="3" w:tplc="A41AF4F8">
      <w:numFmt w:val="bullet"/>
      <w:lvlText w:val="•"/>
      <w:lvlJc w:val="left"/>
      <w:pPr>
        <w:ind w:left="3378" w:hanging="176"/>
      </w:pPr>
      <w:rPr>
        <w:rFonts w:hint="default"/>
      </w:rPr>
    </w:lvl>
    <w:lvl w:ilvl="4" w:tplc="668C9B78">
      <w:numFmt w:val="bullet"/>
      <w:lvlText w:val="•"/>
      <w:lvlJc w:val="left"/>
      <w:pPr>
        <w:ind w:left="3990" w:hanging="176"/>
      </w:pPr>
      <w:rPr>
        <w:rFonts w:hint="default"/>
      </w:rPr>
    </w:lvl>
    <w:lvl w:ilvl="5" w:tplc="FB9C52B8">
      <w:numFmt w:val="bullet"/>
      <w:lvlText w:val="•"/>
      <w:lvlJc w:val="left"/>
      <w:pPr>
        <w:ind w:left="4602" w:hanging="176"/>
      </w:pPr>
      <w:rPr>
        <w:rFonts w:hint="default"/>
      </w:rPr>
    </w:lvl>
    <w:lvl w:ilvl="6" w:tplc="B7FCDC16">
      <w:numFmt w:val="bullet"/>
      <w:lvlText w:val="•"/>
      <w:lvlJc w:val="left"/>
      <w:pPr>
        <w:ind w:left="5214" w:hanging="176"/>
      </w:pPr>
      <w:rPr>
        <w:rFonts w:hint="default"/>
      </w:rPr>
    </w:lvl>
    <w:lvl w:ilvl="7" w:tplc="C1E02B72">
      <w:numFmt w:val="bullet"/>
      <w:lvlText w:val="•"/>
      <w:lvlJc w:val="left"/>
      <w:pPr>
        <w:ind w:left="5825" w:hanging="176"/>
      </w:pPr>
      <w:rPr>
        <w:rFonts w:hint="default"/>
      </w:rPr>
    </w:lvl>
    <w:lvl w:ilvl="8" w:tplc="32D80EB0">
      <w:numFmt w:val="bullet"/>
      <w:lvlText w:val="•"/>
      <w:lvlJc w:val="left"/>
      <w:pPr>
        <w:ind w:left="6437" w:hanging="176"/>
      </w:pPr>
      <w:rPr>
        <w:rFonts w:hint="default"/>
      </w:rPr>
    </w:lvl>
  </w:abstractNum>
  <w:abstractNum w:abstractNumId="1">
    <w:nsid w:val="2B2B41EF"/>
    <w:multiLevelType w:val="hybridMultilevel"/>
    <w:tmpl w:val="317E3FD4"/>
    <w:lvl w:ilvl="0" w:tplc="E1E81F48">
      <w:start w:val="21"/>
      <w:numFmt w:val="decimal"/>
      <w:lvlText w:val="%1"/>
      <w:lvlJc w:val="left"/>
      <w:pPr>
        <w:ind w:left="337" w:hanging="227"/>
        <w:jc w:val="left"/>
      </w:pPr>
      <w:rPr>
        <w:rFonts w:ascii="Book Antiqua" w:eastAsia="Book Antiqua" w:hAnsi="Book Antiqua" w:cs="Book Antiqua" w:hint="default"/>
        <w:color w:val="231F20"/>
        <w:w w:val="96"/>
        <w:sz w:val="18"/>
        <w:szCs w:val="18"/>
      </w:rPr>
    </w:lvl>
    <w:lvl w:ilvl="1" w:tplc="700CE004">
      <w:numFmt w:val="bullet"/>
      <w:lvlText w:val="•"/>
      <w:lvlJc w:val="left"/>
      <w:pPr>
        <w:ind w:left="677" w:hanging="284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</w:rPr>
    </w:lvl>
    <w:lvl w:ilvl="2" w:tplc="78F6E970">
      <w:numFmt w:val="bullet"/>
      <w:lvlText w:val="•"/>
      <w:lvlJc w:val="left"/>
      <w:pPr>
        <w:ind w:left="1481" w:hanging="284"/>
      </w:pPr>
      <w:rPr>
        <w:rFonts w:hint="default"/>
      </w:rPr>
    </w:lvl>
    <w:lvl w:ilvl="3" w:tplc="F1D03C5C">
      <w:numFmt w:val="bullet"/>
      <w:lvlText w:val="•"/>
      <w:lvlJc w:val="left"/>
      <w:pPr>
        <w:ind w:left="2283" w:hanging="284"/>
      </w:pPr>
      <w:rPr>
        <w:rFonts w:hint="default"/>
      </w:rPr>
    </w:lvl>
    <w:lvl w:ilvl="4" w:tplc="03205914">
      <w:numFmt w:val="bullet"/>
      <w:lvlText w:val="•"/>
      <w:lvlJc w:val="left"/>
      <w:pPr>
        <w:ind w:left="3084" w:hanging="284"/>
      </w:pPr>
      <w:rPr>
        <w:rFonts w:hint="default"/>
      </w:rPr>
    </w:lvl>
    <w:lvl w:ilvl="5" w:tplc="EAC29AD2">
      <w:numFmt w:val="bullet"/>
      <w:lvlText w:val="•"/>
      <w:lvlJc w:val="left"/>
      <w:pPr>
        <w:ind w:left="3886" w:hanging="284"/>
      </w:pPr>
      <w:rPr>
        <w:rFonts w:hint="default"/>
      </w:rPr>
    </w:lvl>
    <w:lvl w:ilvl="6" w:tplc="02025C06">
      <w:numFmt w:val="bullet"/>
      <w:lvlText w:val="•"/>
      <w:lvlJc w:val="left"/>
      <w:pPr>
        <w:ind w:left="4687" w:hanging="284"/>
      </w:pPr>
      <w:rPr>
        <w:rFonts w:hint="default"/>
      </w:rPr>
    </w:lvl>
    <w:lvl w:ilvl="7" w:tplc="B6463590">
      <w:numFmt w:val="bullet"/>
      <w:lvlText w:val="•"/>
      <w:lvlJc w:val="left"/>
      <w:pPr>
        <w:ind w:left="5489" w:hanging="284"/>
      </w:pPr>
      <w:rPr>
        <w:rFonts w:hint="default"/>
      </w:rPr>
    </w:lvl>
    <w:lvl w:ilvl="8" w:tplc="1C88D84C">
      <w:numFmt w:val="bullet"/>
      <w:lvlText w:val="•"/>
      <w:lvlJc w:val="left"/>
      <w:pPr>
        <w:ind w:left="6291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72A33"/>
    <w:rsid w:val="00027B31"/>
    <w:rsid w:val="0004184B"/>
    <w:rsid w:val="00041D94"/>
    <w:rsid w:val="000735FE"/>
    <w:rsid w:val="000817C4"/>
    <w:rsid w:val="00097487"/>
    <w:rsid w:val="000A2117"/>
    <w:rsid w:val="000C0F1A"/>
    <w:rsid w:val="000F5085"/>
    <w:rsid w:val="00114EF4"/>
    <w:rsid w:val="00123D83"/>
    <w:rsid w:val="00125080"/>
    <w:rsid w:val="00132304"/>
    <w:rsid w:val="00162A74"/>
    <w:rsid w:val="0017360A"/>
    <w:rsid w:val="001B0826"/>
    <w:rsid w:val="001C0B1E"/>
    <w:rsid w:val="00207FDE"/>
    <w:rsid w:val="00221D02"/>
    <w:rsid w:val="002246C7"/>
    <w:rsid w:val="00224807"/>
    <w:rsid w:val="00254122"/>
    <w:rsid w:val="002744DF"/>
    <w:rsid w:val="002811E2"/>
    <w:rsid w:val="00285B6E"/>
    <w:rsid w:val="002C0578"/>
    <w:rsid w:val="002D745E"/>
    <w:rsid w:val="002F6BBC"/>
    <w:rsid w:val="00316295"/>
    <w:rsid w:val="00316C18"/>
    <w:rsid w:val="00345F42"/>
    <w:rsid w:val="0036617D"/>
    <w:rsid w:val="00381945"/>
    <w:rsid w:val="00385E6F"/>
    <w:rsid w:val="00386AFF"/>
    <w:rsid w:val="003B1736"/>
    <w:rsid w:val="003C4050"/>
    <w:rsid w:val="003E712D"/>
    <w:rsid w:val="0044577F"/>
    <w:rsid w:val="0046146F"/>
    <w:rsid w:val="004A1445"/>
    <w:rsid w:val="004D78D6"/>
    <w:rsid w:val="004D7E34"/>
    <w:rsid w:val="004F677A"/>
    <w:rsid w:val="00501553"/>
    <w:rsid w:val="00526326"/>
    <w:rsid w:val="00534959"/>
    <w:rsid w:val="00577657"/>
    <w:rsid w:val="005A1187"/>
    <w:rsid w:val="005A3095"/>
    <w:rsid w:val="005E0F54"/>
    <w:rsid w:val="006050E8"/>
    <w:rsid w:val="00624627"/>
    <w:rsid w:val="00631C24"/>
    <w:rsid w:val="00633479"/>
    <w:rsid w:val="00663006"/>
    <w:rsid w:val="006869EB"/>
    <w:rsid w:val="006B30DE"/>
    <w:rsid w:val="006C351F"/>
    <w:rsid w:val="00714672"/>
    <w:rsid w:val="00743CDF"/>
    <w:rsid w:val="007D6179"/>
    <w:rsid w:val="0082658C"/>
    <w:rsid w:val="00833B45"/>
    <w:rsid w:val="00865876"/>
    <w:rsid w:val="00866BE9"/>
    <w:rsid w:val="00872A33"/>
    <w:rsid w:val="00894B46"/>
    <w:rsid w:val="008A6E47"/>
    <w:rsid w:val="008A7639"/>
    <w:rsid w:val="008B61C5"/>
    <w:rsid w:val="008B6E51"/>
    <w:rsid w:val="0090402C"/>
    <w:rsid w:val="0095275A"/>
    <w:rsid w:val="00983889"/>
    <w:rsid w:val="00A86160"/>
    <w:rsid w:val="00A8696F"/>
    <w:rsid w:val="00AD08CB"/>
    <w:rsid w:val="00AD366C"/>
    <w:rsid w:val="00B15669"/>
    <w:rsid w:val="00B760EF"/>
    <w:rsid w:val="00B7766F"/>
    <w:rsid w:val="00BA1A15"/>
    <w:rsid w:val="00BA68A2"/>
    <w:rsid w:val="00BA7525"/>
    <w:rsid w:val="00BD7841"/>
    <w:rsid w:val="00BF5146"/>
    <w:rsid w:val="00C12AB6"/>
    <w:rsid w:val="00C202BF"/>
    <w:rsid w:val="00C358CB"/>
    <w:rsid w:val="00C3793E"/>
    <w:rsid w:val="00C64482"/>
    <w:rsid w:val="00C80B01"/>
    <w:rsid w:val="00C935BE"/>
    <w:rsid w:val="00CE7528"/>
    <w:rsid w:val="00CF064D"/>
    <w:rsid w:val="00D21F47"/>
    <w:rsid w:val="00D93663"/>
    <w:rsid w:val="00D97549"/>
    <w:rsid w:val="00DA42A6"/>
    <w:rsid w:val="00E06289"/>
    <w:rsid w:val="00E52724"/>
    <w:rsid w:val="00E616B8"/>
    <w:rsid w:val="00EA5FBD"/>
    <w:rsid w:val="00F122A8"/>
    <w:rsid w:val="00F43168"/>
    <w:rsid w:val="00F47E29"/>
    <w:rsid w:val="00F96B33"/>
    <w:rsid w:val="00FA5A49"/>
    <w:rsid w:val="00FB16AD"/>
    <w:rsid w:val="00FB64B6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2A33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paragraph" w:styleId="Heading1">
    <w:name w:val="heading 1"/>
    <w:basedOn w:val="Normal"/>
    <w:link w:val="Heading1Char"/>
    <w:uiPriority w:val="1"/>
    <w:qFormat/>
    <w:rsid w:val="00872A33"/>
    <w:pPr>
      <w:ind w:left="847" w:hanging="455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72A33"/>
    <w:pPr>
      <w:ind w:left="847" w:hanging="45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72A33"/>
    <w:pPr>
      <w:spacing w:before="132"/>
      <w:ind w:left="11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872A33"/>
    <w:pPr>
      <w:spacing w:before="11"/>
      <w:ind w:left="2209" w:right="2227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1"/>
    <w:qFormat/>
    <w:rsid w:val="00872A33"/>
    <w:pPr>
      <w:ind w:left="942" w:hanging="550"/>
      <w:outlineLvl w:val="4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2A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872A3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72A33"/>
    <w:rPr>
      <w:rFonts w:ascii="Book Antiqua" w:eastAsia="Book Antiqua" w:hAnsi="Book Antiqua" w:cs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72A33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872A33"/>
    <w:rPr>
      <w:rFonts w:ascii="Book Antiqua" w:eastAsia="Book Antiqua" w:hAnsi="Book Antiqua" w:cs="Book Antiqua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872A33"/>
  </w:style>
  <w:style w:type="character" w:customStyle="1" w:styleId="BodyTextChar">
    <w:name w:val="Body Text Char"/>
    <w:basedOn w:val="DefaultParagraphFont"/>
    <w:link w:val="BodyText"/>
    <w:uiPriority w:val="1"/>
    <w:rsid w:val="00872A33"/>
    <w:rPr>
      <w:rFonts w:ascii="Book Antiqua" w:eastAsia="Book Antiqua" w:hAnsi="Book Antiqua" w:cs="Book Antiqua"/>
    </w:rPr>
  </w:style>
  <w:style w:type="paragraph" w:styleId="ListParagraph">
    <w:name w:val="List Paragraph"/>
    <w:basedOn w:val="Normal"/>
    <w:uiPriority w:val="1"/>
    <w:qFormat/>
    <w:rsid w:val="00872A33"/>
    <w:pPr>
      <w:ind w:left="677" w:hanging="284"/>
    </w:pPr>
  </w:style>
  <w:style w:type="paragraph" w:customStyle="1" w:styleId="TableParagraph">
    <w:name w:val="Table Paragraph"/>
    <w:basedOn w:val="Normal"/>
    <w:uiPriority w:val="1"/>
    <w:qFormat/>
    <w:rsid w:val="00872A33"/>
    <w:pPr>
      <w:ind w:left="56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A33"/>
    <w:rPr>
      <w:rFonts w:ascii="Tahoma" w:eastAsia="Book Antiqu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77F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44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77F"/>
    <w:rPr>
      <w:rFonts w:ascii="Book Antiqua" w:eastAsia="Book Antiqua" w:hAnsi="Book Antiqua" w:cs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4</cp:revision>
  <cp:lastPrinted>2020-03-02T14:35:00Z</cp:lastPrinted>
  <dcterms:created xsi:type="dcterms:W3CDTF">2020-05-13T13:57:00Z</dcterms:created>
  <dcterms:modified xsi:type="dcterms:W3CDTF">2020-05-15T12:38:00Z</dcterms:modified>
</cp:coreProperties>
</file>