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C149" w14:textId="4617E7F9" w:rsidR="00A071E7" w:rsidRPr="00A071E7" w:rsidRDefault="00A071E7" w:rsidP="00A071E7">
      <w:pPr>
        <w:rPr>
          <w:b/>
          <w:bCs/>
          <w:sz w:val="28"/>
          <w:szCs w:val="28"/>
          <w:lang w:val="sr-Cyrl-RS"/>
        </w:rPr>
      </w:pPr>
      <w:bookmarkStart w:id="0" w:name="_GoBack"/>
      <w:r w:rsidRPr="00A071E7">
        <w:rPr>
          <w:b/>
          <w:bCs/>
          <w:sz w:val="28"/>
          <w:szCs w:val="28"/>
          <w:lang w:val="sr-Cyrl-RS"/>
        </w:rPr>
        <w:t>Новa услугa на порталу еУправа за издавање Уверења о (не)кажњавању</w:t>
      </w:r>
    </w:p>
    <w:bookmarkEnd w:id="0"/>
    <w:p w14:paraId="5A2D3569" w14:textId="77777777" w:rsidR="00A071E7" w:rsidRDefault="00A071E7" w:rsidP="00A071E7">
      <w:pPr>
        <w:rPr>
          <w:lang w:val="sr-Cyrl-RS"/>
        </w:rPr>
      </w:pPr>
    </w:p>
    <w:p w14:paraId="125E74CF" w14:textId="589EABAF" w:rsidR="00A071E7" w:rsidRPr="00A071E7" w:rsidRDefault="00A071E7" w:rsidP="00A071E7">
      <w:pPr>
        <w:rPr>
          <w:lang w:val="sr-Cyrl-RS"/>
        </w:rPr>
      </w:pPr>
      <w:r w:rsidRPr="00A071E7">
        <w:rPr>
          <w:lang w:val="sr-Cyrl-RS"/>
        </w:rPr>
        <w:t>Министарство унутрашњих послова, у сарадњи са Канцеларијом за информационе технологије и електроснку управу Владе Републике Србије, покренуло је данас на порталу еУправ</w:t>
      </w:r>
      <w:r>
        <w:rPr>
          <w:lang w:val="sr-Cyrl-RS"/>
        </w:rPr>
        <w:t xml:space="preserve">а </w:t>
      </w:r>
      <w:r w:rsidRPr="00A071E7">
        <w:rPr>
          <w:lang w:val="sr-Cyrl-RS"/>
        </w:rPr>
        <w:t>нову услугу за издавање Уверења о (не)кажњавању</w:t>
      </w:r>
      <w:r>
        <w:rPr>
          <w:lang w:val="sr-Cyrl-RS"/>
        </w:rPr>
        <w:t xml:space="preserve">. Ова услуга се налази на адреси </w:t>
      </w:r>
      <w:hyperlink r:id="rId5" w:history="1">
        <w:r w:rsidRPr="00910CF8">
          <w:rPr>
            <w:rStyle w:val="Hyperlink"/>
            <w:lang w:val="sr-Cyrl-RS"/>
          </w:rPr>
          <w:t>https://euprava.gov.rs/usluge/4875</w:t>
        </w:r>
      </w:hyperlink>
      <w:r>
        <w:rPr>
          <w:lang w:val="sr-Cyrl-RS"/>
        </w:rPr>
        <w:t xml:space="preserve"> </w:t>
      </w:r>
    </w:p>
    <w:p w14:paraId="2AC3EEEB" w14:textId="469DC97E" w:rsidR="00A071E7" w:rsidRPr="00A071E7" w:rsidRDefault="00A071E7" w:rsidP="00A071E7">
      <w:pPr>
        <w:rPr>
          <w:lang w:val="sr-Cyrl-RS"/>
        </w:rPr>
      </w:pPr>
      <w:r w:rsidRPr="00A071E7">
        <w:rPr>
          <w:lang w:val="sr-Cyrl-RS"/>
        </w:rPr>
        <w:t>Имајући у виду да тренутно није могуће преузимање овог документа на шалтерима МУП-а, Уверење о (не)кажњавању ће грађанима, који електронским путем поднесу захтев, бити достављено на адресу пребивалишта. До окончања ванредног стања накнада за услугу достављања неће се наплаћивати.</w:t>
      </w:r>
    </w:p>
    <w:p w14:paraId="688C0C15" w14:textId="712F2888" w:rsidR="00A071E7" w:rsidRPr="00A071E7" w:rsidRDefault="00A071E7" w:rsidP="00A071E7">
      <w:pPr>
        <w:rPr>
          <w:lang w:val="sr-Cyrl-RS"/>
        </w:rPr>
      </w:pPr>
      <w:r w:rsidRPr="00A071E7">
        <w:rPr>
          <w:lang w:val="sr-Cyrl-RS"/>
        </w:rPr>
        <w:t>Подношењe захтева на порталу еУправ</w:t>
      </w:r>
      <w:r>
        <w:rPr>
          <w:lang w:val="sr-Cyrl-RS"/>
        </w:rPr>
        <w:t>а</w:t>
      </w:r>
      <w:r w:rsidRPr="00A071E7">
        <w:rPr>
          <w:lang w:val="sr-Cyrl-RS"/>
        </w:rPr>
        <w:t xml:space="preserve"> омогућено је путем</w:t>
      </w:r>
      <w:r w:rsidR="00B30F18">
        <w:rPr>
          <w:lang w:val="sr-Cyrl-RS"/>
        </w:rPr>
        <w:t xml:space="preserve"> квалификованог</w:t>
      </w:r>
      <w:r w:rsidRPr="00A071E7">
        <w:rPr>
          <w:lang w:val="sr-Cyrl-RS"/>
        </w:rPr>
        <w:t xml:space="preserve"> електронског сертификата.</w:t>
      </w:r>
    </w:p>
    <w:p w14:paraId="6359D646" w14:textId="245E4B13" w:rsidR="00E042C0" w:rsidRDefault="00A071E7" w:rsidP="00A071E7">
      <w:pPr>
        <w:rPr>
          <w:lang w:val="sr-Cyrl-RS"/>
        </w:rPr>
      </w:pPr>
      <w:r w:rsidRPr="00A071E7">
        <w:rPr>
          <w:lang w:val="sr-Cyrl-RS"/>
        </w:rPr>
        <w:t>У зависности од сврхе за коју је потребно Уверење о (не)кажњавању, на електронском сервису је потребно платити прописану републичку административну таксу, осим у случајевима када су подносиоци захтева ослобођени од плаћања. Ово плаћање на порталу може се извршити свим платним картицама (виза, мастер, маестро и дина картицама), електронским банкарством, као и општом уплатницом.</w:t>
      </w:r>
    </w:p>
    <w:p w14:paraId="3FF5BD62" w14:textId="77777777" w:rsidR="00A071E7" w:rsidRPr="00A071E7" w:rsidRDefault="00A071E7" w:rsidP="00A071E7">
      <w:pPr>
        <w:rPr>
          <w:lang w:val="sr-Cyrl-RS"/>
        </w:rPr>
      </w:pPr>
      <w:r w:rsidRPr="00A071E7">
        <w:rPr>
          <w:lang w:val="sr-Cyrl-RS"/>
        </w:rPr>
        <w:t>Подношење захтева не наплаћује се за:</w:t>
      </w:r>
    </w:p>
    <w:p w14:paraId="51E78D01" w14:textId="63F442AB" w:rsidR="00A071E7" w:rsidRDefault="00A071E7" w:rsidP="00A071E7">
      <w:pPr>
        <w:pStyle w:val="ListParagraph"/>
        <w:numPr>
          <w:ilvl w:val="0"/>
          <w:numId w:val="1"/>
        </w:numPr>
        <w:rPr>
          <w:lang w:val="sr-Cyrl-RS"/>
        </w:rPr>
      </w:pPr>
      <w:r w:rsidRPr="00A071E7">
        <w:rPr>
          <w:lang w:val="sr-Cyrl-RS"/>
        </w:rPr>
        <w:t>заснивање радног односа</w:t>
      </w:r>
    </w:p>
    <w:p w14:paraId="28889AAE" w14:textId="2CAE8665" w:rsidR="00A071E7" w:rsidRDefault="00A071E7" w:rsidP="00A071E7">
      <w:pPr>
        <w:pStyle w:val="ListParagraph"/>
        <w:numPr>
          <w:ilvl w:val="0"/>
          <w:numId w:val="1"/>
        </w:numPr>
        <w:rPr>
          <w:lang w:val="sr-Cyrl-RS"/>
        </w:rPr>
      </w:pPr>
      <w:r w:rsidRPr="00A071E7">
        <w:rPr>
          <w:lang w:val="sr-Cyrl-RS"/>
        </w:rPr>
        <w:t>остваривање права на додатак за децу</w:t>
      </w:r>
    </w:p>
    <w:p w14:paraId="2C73724A" w14:textId="3E66963A" w:rsidR="00A071E7" w:rsidRDefault="00A071E7" w:rsidP="00A071E7">
      <w:pPr>
        <w:pStyle w:val="ListParagraph"/>
        <w:numPr>
          <w:ilvl w:val="0"/>
          <w:numId w:val="1"/>
        </w:numPr>
        <w:rPr>
          <w:lang w:val="sr-Cyrl-RS"/>
        </w:rPr>
      </w:pPr>
      <w:r w:rsidRPr="00A071E7">
        <w:rPr>
          <w:lang w:val="sr-Cyrl-RS"/>
        </w:rPr>
        <w:t>остваривање права из здравственог, инвалидског или пензијског осигурања</w:t>
      </w:r>
    </w:p>
    <w:p w14:paraId="474F690F" w14:textId="6022A727" w:rsidR="00A071E7" w:rsidRPr="00A071E7" w:rsidRDefault="00A071E7" w:rsidP="00A071E7">
      <w:pPr>
        <w:pStyle w:val="ListParagraph"/>
        <w:numPr>
          <w:ilvl w:val="0"/>
          <w:numId w:val="1"/>
        </w:numPr>
        <w:rPr>
          <w:lang w:val="sr-Cyrl-RS"/>
        </w:rPr>
      </w:pPr>
      <w:r w:rsidRPr="00A071E7">
        <w:rPr>
          <w:lang w:val="sr-Cyrl-RS"/>
        </w:rPr>
        <w:t>остваривање права на социјалну заштиту.</w:t>
      </w:r>
    </w:p>
    <w:p w14:paraId="5072D98A" w14:textId="223C8DA7" w:rsidR="00A071E7" w:rsidRDefault="00A071E7" w:rsidP="00A071E7">
      <w:pPr>
        <w:rPr>
          <w:lang w:val="sr-Cyrl-RS"/>
        </w:rPr>
      </w:pPr>
      <w:r w:rsidRPr="00A071E7">
        <w:rPr>
          <w:lang w:val="sr-Cyrl-RS"/>
        </w:rPr>
        <w:t xml:space="preserve">За остале намене висина таксе ће се приказати када покренете услугу.  </w:t>
      </w:r>
    </w:p>
    <w:p w14:paraId="4E5EC2A6" w14:textId="77777777" w:rsidR="00A071E7" w:rsidRPr="00A071E7" w:rsidRDefault="00A071E7" w:rsidP="00A071E7">
      <w:pPr>
        <w:rPr>
          <w:lang w:val="sr-Cyrl-RS"/>
        </w:rPr>
      </w:pPr>
    </w:p>
    <w:sectPr w:rsidR="00A071E7" w:rsidRPr="00A0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253D"/>
    <w:multiLevelType w:val="hybridMultilevel"/>
    <w:tmpl w:val="7F2C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E7"/>
    <w:rsid w:val="001410D0"/>
    <w:rsid w:val="002C453C"/>
    <w:rsid w:val="00507860"/>
    <w:rsid w:val="00A071E7"/>
    <w:rsid w:val="00B3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8353"/>
  <w15:chartTrackingRefBased/>
  <w15:docId w15:val="{96FED04E-0119-44CA-92AA-997A7B38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1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1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prava.gov.rs/usluge/4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Opština Rača Projekat SPPS</cp:lastModifiedBy>
  <cp:revision>2</cp:revision>
  <dcterms:created xsi:type="dcterms:W3CDTF">2020-04-22T11:56:00Z</dcterms:created>
  <dcterms:modified xsi:type="dcterms:W3CDTF">2020-04-22T11:56:00Z</dcterms:modified>
</cp:coreProperties>
</file>