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33" w:rsidRPr="00F43168" w:rsidRDefault="00872A33" w:rsidP="00F43168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основу</w:t>
      </w:r>
      <w:r w:rsidRPr="00F4316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члана</w:t>
      </w:r>
      <w:r w:rsidRPr="00F4316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58.</w:t>
      </w:r>
      <w:proofErr w:type="gramEnd"/>
      <w:r w:rsidRPr="00F4316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Закона</w:t>
      </w:r>
      <w:r w:rsidRPr="00F4316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локалним</w:t>
      </w:r>
      <w:r w:rsidRPr="00F4316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изборима</w:t>
      </w:r>
      <w:r w:rsidRPr="00F4316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(</w:t>
      </w:r>
      <w:r w:rsidR="00743CDF">
        <w:rPr>
          <w:rFonts w:ascii="Times New Roman" w:hAnsi="Times New Roman" w:cs="Times New Roman"/>
          <w:color w:val="231F20"/>
          <w:w w:val="95"/>
          <w:sz w:val="24"/>
          <w:szCs w:val="24"/>
          <w:lang/>
        </w:rPr>
        <w:t>"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Службени</w:t>
      </w:r>
      <w:r w:rsidRPr="00F4316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гласник</w:t>
      </w:r>
      <w:r w:rsidRPr="00F4316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РС</w:t>
      </w:r>
      <w:r w:rsidR="00743CD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/>
        </w:rPr>
        <w:t>"</w:t>
      </w:r>
      <w:r w:rsidRPr="00F4316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, бр.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129/07,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34/10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–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одлука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УС</w:t>
      </w:r>
      <w:r w:rsidR="00345F42"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>,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54/11</w:t>
      </w:r>
      <w:r w:rsidR="00345F42" w:rsidRPr="00F4316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и 12/2020</w:t>
      </w:r>
      <w:r w:rsidRPr="00F4316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)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сходно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члану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34.</w:t>
      </w:r>
      <w:proofErr w:type="gramEnd"/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proofErr w:type="gramStart"/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став</w:t>
      </w:r>
      <w:proofErr w:type="gramEnd"/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2.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Закона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избору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народних посланика (</w:t>
      </w:r>
      <w:r w:rsidR="00743CDF">
        <w:rPr>
          <w:rFonts w:ascii="Times New Roman" w:hAnsi="Times New Roman" w:cs="Times New Roman"/>
          <w:color w:val="231F20"/>
          <w:w w:val="90"/>
          <w:sz w:val="24"/>
          <w:szCs w:val="24"/>
          <w:lang/>
        </w:rPr>
        <w:t>"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Службени гласник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>РС</w:t>
      </w:r>
      <w:r w:rsidR="00743CDF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  <w:lang/>
        </w:rPr>
        <w:t>"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, бр.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35/00, </w:t>
      </w:r>
      <w:r w:rsidRPr="00F43168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57/03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–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одлука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>УС,</w:t>
      </w:r>
      <w:r w:rsidRPr="00F43168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72/03</w:t>
      </w:r>
      <w:r w:rsidR="00345F42"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–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др.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закон,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18/04,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85/05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–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др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закон,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101/05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–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др.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закон,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104/09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–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др.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закон,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28/11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–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одлука </w:t>
      </w:r>
      <w:proofErr w:type="gramStart"/>
      <w:r w:rsidRPr="00F4316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УС </w:t>
      </w:r>
      <w:r w:rsidR="00345F42" w:rsidRPr="00F43168">
        <w:rPr>
          <w:rFonts w:ascii="Times New Roman" w:hAnsi="Times New Roman" w:cs="Times New Roman"/>
          <w:color w:val="231F20"/>
          <w:sz w:val="24"/>
          <w:szCs w:val="24"/>
        </w:rPr>
        <w:t>,</w:t>
      </w:r>
      <w:proofErr w:type="gramEnd"/>
      <w:r w:rsidR="00345F42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7"/>
          <w:sz w:val="24"/>
          <w:szCs w:val="24"/>
        </w:rPr>
        <w:t>36/11</w:t>
      </w:r>
      <w:r w:rsidR="00345F42" w:rsidRPr="00F431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и 12/2020</w:t>
      </w:r>
      <w:r w:rsidRPr="00F43168">
        <w:rPr>
          <w:rFonts w:ascii="Times New Roman" w:hAnsi="Times New Roman" w:cs="Times New Roman"/>
          <w:color w:val="231F20"/>
          <w:spacing w:val="-7"/>
          <w:sz w:val="24"/>
          <w:szCs w:val="24"/>
        </w:rPr>
        <w:t>),</w:t>
      </w:r>
      <w:r w:rsidR="00345F42" w:rsidRPr="00F431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Општинска изборна</w:t>
      </w:r>
      <w:r w:rsidRPr="00F43168">
        <w:rPr>
          <w:rFonts w:ascii="Times New Roman" w:hAnsi="Times New Roman" w:cs="Times New Roman"/>
          <w:color w:val="231F20"/>
          <w:spacing w:val="13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комисија</w:t>
      </w:r>
      <w:r w:rsidRPr="00F43168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r w:rsidR="00345F42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општине Рача,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седници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одржаној</w:t>
      </w:r>
      <w:r w:rsidR="00C3793E">
        <w:rPr>
          <w:rFonts w:ascii="Times New Roman" w:hAnsi="Times New Roman" w:cs="Times New Roman"/>
          <w:color w:val="231F20"/>
          <w:sz w:val="24"/>
          <w:szCs w:val="24"/>
          <w:lang/>
        </w:rPr>
        <w:t xml:space="preserve"> </w:t>
      </w:r>
      <w:r w:rsidR="00FA5A49">
        <w:rPr>
          <w:rFonts w:ascii="Times New Roman" w:hAnsi="Times New Roman" w:cs="Times New Roman"/>
          <w:color w:val="231F20"/>
          <w:sz w:val="24"/>
          <w:szCs w:val="24"/>
        </w:rPr>
        <w:t>04.03</w:t>
      </w:r>
      <w:r w:rsidR="00C3793E">
        <w:rPr>
          <w:rFonts w:ascii="Times New Roman" w:hAnsi="Times New Roman" w:cs="Times New Roman"/>
          <w:color w:val="231F20"/>
          <w:sz w:val="24"/>
          <w:szCs w:val="24"/>
          <w:lang/>
        </w:rPr>
        <w:t>.</w:t>
      </w:r>
      <w:r w:rsidRPr="00F43168">
        <w:rPr>
          <w:rFonts w:ascii="Times New Roman" w:hAnsi="Times New Roman" w:cs="Times New Roman"/>
          <w:color w:val="231F20"/>
          <w:spacing w:val="3"/>
          <w:sz w:val="24"/>
          <w:szCs w:val="24"/>
        </w:rPr>
        <w:t>20</w:t>
      </w:r>
      <w:r w:rsidR="00345F42" w:rsidRPr="00F43168">
        <w:rPr>
          <w:rFonts w:ascii="Times New Roman" w:hAnsi="Times New Roman" w:cs="Times New Roman"/>
          <w:color w:val="231F20"/>
          <w:spacing w:val="3"/>
          <w:sz w:val="24"/>
          <w:szCs w:val="24"/>
        </w:rPr>
        <w:t>20</w:t>
      </w:r>
      <w:r w:rsidRPr="00F4316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. </w:t>
      </w: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годин</w:t>
      </w:r>
      <w:bookmarkStart w:id="0" w:name="_GoBack"/>
      <w:bookmarkEnd w:id="0"/>
      <w:r w:rsidRPr="00F43168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gramEnd"/>
      <w:r w:rsidRPr="00F43168">
        <w:rPr>
          <w:rFonts w:ascii="Times New Roman" w:hAnsi="Times New Roman" w:cs="Times New Roman"/>
          <w:color w:val="231F20"/>
          <w:sz w:val="24"/>
          <w:szCs w:val="24"/>
        </w:rPr>
        <w:t>, донела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је</w:t>
      </w:r>
      <w:r w:rsidR="00FA5A4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872A33" w:rsidRPr="00F43168" w:rsidRDefault="00872A33" w:rsidP="00F43168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872A33" w:rsidRPr="00FA5A49" w:rsidRDefault="00872A33" w:rsidP="00F43168">
      <w:pPr>
        <w:pStyle w:val="BodyText"/>
        <w:ind w:right="-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A4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ПОСЛОВНИК </w:t>
      </w:r>
      <w:r w:rsidR="00345F42" w:rsidRPr="00FA5A4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О РАДУ </w:t>
      </w:r>
      <w:r w:rsidRPr="00FA5A4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ОПШТИНСКЕ ИЗБОРНЕ КОМИСИЈЕ</w:t>
      </w:r>
      <w:r w:rsidR="00345F42" w:rsidRPr="00FA5A4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 </w:t>
      </w:r>
      <w:r w:rsidRPr="00FA5A4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У </w:t>
      </w:r>
      <w:r w:rsidR="00345F42" w:rsidRPr="00FA5A49">
        <w:rPr>
          <w:rFonts w:ascii="Times New Roman" w:hAnsi="Times New Roman" w:cs="Times New Roman"/>
          <w:b/>
          <w:color w:val="231F20"/>
          <w:sz w:val="24"/>
          <w:szCs w:val="24"/>
        </w:rPr>
        <w:t>РАЧИ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F43168" w:rsidP="00F43168">
      <w:pPr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I   </w:t>
      </w:r>
      <w:r w:rsidR="00872A33"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ОСНОВНЕ</w:t>
      </w:r>
      <w:r w:rsidR="00872A33"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872A33"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ОДРЕДБЕ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F43168">
      <w:pPr>
        <w:pStyle w:val="Heading4"/>
        <w:spacing w:before="0"/>
        <w:ind w:left="221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1.</w:t>
      </w:r>
      <w:proofErr w:type="gramEnd"/>
    </w:p>
    <w:p w:rsidR="00872A33" w:rsidRPr="00F43168" w:rsidRDefault="00F43168" w:rsidP="00F43168">
      <w:pPr>
        <w:pStyle w:val="BodyText"/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872A33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Овим пословником </w:t>
      </w:r>
      <w:r w:rsidR="00872A33"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уређују </w:t>
      </w:r>
      <w:r w:rsidR="00872A33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се организација, начин рада и </w:t>
      </w:r>
      <w:r w:rsidR="00872A33" w:rsidRPr="00F4316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одлучивања </w:t>
      </w:r>
      <w:r w:rsidR="00872A33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Општинске изборне</w:t>
      </w:r>
      <w:r w:rsidR="00872A33" w:rsidRPr="00F43168">
        <w:rPr>
          <w:rFonts w:ascii="Times New Roman" w:hAnsi="Times New Roman" w:cs="Times New Roman"/>
          <w:color w:val="231F20"/>
          <w:spacing w:val="15"/>
          <w:w w:val="90"/>
          <w:sz w:val="24"/>
          <w:szCs w:val="24"/>
        </w:rPr>
        <w:t xml:space="preserve"> </w:t>
      </w:r>
      <w:r w:rsidR="00872A33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комисије</w:t>
      </w:r>
      <w:r w:rsidR="00872A33" w:rsidRPr="00F43168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="00345F42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Општине Рача </w:t>
      </w:r>
      <w:r w:rsidR="00872A33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(у даљем</w:t>
      </w:r>
      <w:r w:rsidR="00872A33" w:rsidRPr="00F43168">
        <w:rPr>
          <w:rFonts w:ascii="Times New Roman" w:hAnsi="Times New Roman" w:cs="Times New Roman"/>
          <w:color w:val="231F20"/>
          <w:spacing w:val="-39"/>
          <w:w w:val="95"/>
          <w:sz w:val="24"/>
          <w:szCs w:val="24"/>
        </w:rPr>
        <w:t xml:space="preserve"> </w:t>
      </w:r>
      <w:r w:rsidR="00872A33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тексту:</w:t>
      </w:r>
      <w:r w:rsidR="00345F42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„</w:t>
      </w:r>
      <w:r w:rsidR="00872A33" w:rsidRPr="00F43168">
        <w:rPr>
          <w:rFonts w:ascii="Times New Roman" w:hAnsi="Times New Roman" w:cs="Times New Roman"/>
          <w:color w:val="231F20"/>
          <w:sz w:val="24"/>
          <w:szCs w:val="24"/>
        </w:rPr>
        <w:t>Комисија</w:t>
      </w:r>
      <w:r w:rsidR="00345F42" w:rsidRPr="00F43168">
        <w:rPr>
          <w:rFonts w:ascii="Times New Roman" w:hAnsi="Times New Roman" w:cs="Times New Roman"/>
          <w:color w:val="231F20"/>
          <w:sz w:val="24"/>
          <w:szCs w:val="24"/>
        </w:rPr>
        <w:t>“</w:t>
      </w:r>
      <w:r w:rsidR="00872A33" w:rsidRPr="00F43168">
        <w:rPr>
          <w:rFonts w:ascii="Times New Roman" w:hAnsi="Times New Roman" w:cs="Times New Roman"/>
          <w:color w:val="231F20"/>
          <w:sz w:val="24"/>
          <w:szCs w:val="24"/>
        </w:rPr>
        <w:t>), као и друга питања од значаја за рад Комисије.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F43168">
      <w:pPr>
        <w:pStyle w:val="Heading4"/>
        <w:spacing w:before="0"/>
        <w:ind w:left="221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2.</w:t>
      </w:r>
      <w:proofErr w:type="gramEnd"/>
    </w:p>
    <w:p w:rsidR="00872A33" w:rsidRPr="00F43168" w:rsidRDefault="00872A33" w:rsidP="00F43168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Седиште</w:t>
      </w:r>
      <w:r w:rsidR="00CF064D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7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>Комисије</w:t>
      </w:r>
      <w:proofErr w:type="gramEnd"/>
      <w:r w:rsidR="00345F42"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>је</w:t>
      </w:r>
      <w:r w:rsidR="00345F42"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>у</w:t>
      </w:r>
      <w:r w:rsidR="00345F42"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>згради</w:t>
      </w:r>
      <w:r w:rsidRPr="00F43168">
        <w:rPr>
          <w:rFonts w:ascii="Times New Roman" w:hAnsi="Times New Roman" w:cs="Times New Roman"/>
          <w:color w:val="231F20"/>
          <w:spacing w:val="-36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>Скупштине</w:t>
      </w:r>
      <w:r w:rsidR="00345F42"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>општине</w:t>
      </w:r>
      <w:r w:rsidR="00345F42"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Рача, ул. </w:t>
      </w:r>
      <w:proofErr w:type="gramStart"/>
      <w:r w:rsidR="00345F42"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>Карађорђева 48, Рача</w:t>
      </w:r>
      <w:r w:rsidR="00221D02"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>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F43168">
      <w:pPr>
        <w:pStyle w:val="Heading4"/>
        <w:spacing w:before="0"/>
        <w:ind w:left="221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3.</w:t>
      </w:r>
      <w:proofErr w:type="gramEnd"/>
    </w:p>
    <w:p w:rsidR="00872A33" w:rsidRPr="00F43168" w:rsidRDefault="00872A33" w:rsidP="00F43168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Комисија у свом раду користи печат и штамбиљ.</w:t>
      </w:r>
      <w:proofErr w:type="gramEnd"/>
    </w:p>
    <w:p w:rsidR="00345F42" w:rsidRPr="00F43168" w:rsidRDefault="00345F42" w:rsidP="00F431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Комисија у свом раду користи један печат.</w:t>
      </w:r>
    </w:p>
    <w:p w:rsidR="00345F42" w:rsidRPr="00F43168" w:rsidRDefault="00345F42" w:rsidP="00F431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ab/>
        <w:t>Печат је пречника 32 мм.</w:t>
      </w:r>
    </w:p>
    <w:p w:rsidR="00345F42" w:rsidRPr="00F43168" w:rsidRDefault="00345F42" w:rsidP="00F431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ab/>
        <w:t>Печат је округлог облика, у средини печата је грб Републике Србије, по спољном ободу печата уписан је текст: "Република Србија". У другом унутрашњем кругу уписан је текст: "Општина Рача". У трећем унутрашњем кругу уписан је текст: "Општинска изборна комисија". У дну текста уписан је текст "Рача".</w:t>
      </w:r>
    </w:p>
    <w:p w:rsidR="00345F42" w:rsidRPr="00F43168" w:rsidRDefault="00345F42" w:rsidP="00F431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ab/>
        <w:t>Текст печата је исписан ћириличким писмом.</w:t>
      </w:r>
    </w:p>
    <w:p w:rsidR="00345F42" w:rsidRPr="00F43168" w:rsidRDefault="00345F42" w:rsidP="00F431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Отисак печата Комисије </w:t>
      </w:r>
      <w:r w:rsidR="00221D02" w:rsidRPr="00F43168">
        <w:rPr>
          <w:rFonts w:ascii="Times New Roman" w:hAnsi="Times New Roman" w:cs="Times New Roman"/>
          <w:sz w:val="24"/>
          <w:szCs w:val="24"/>
          <w:lang w:val="sr-Cyrl-CS"/>
        </w:rPr>
        <w:t>депонован је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 у Одељењу трезора за привреду, буџет, финансије, јавне набавке и утврђивање и наплату јавних прихода.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F43168">
      <w:pPr>
        <w:pStyle w:val="Heading4"/>
        <w:spacing w:before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4.</w:t>
      </w:r>
      <w:proofErr w:type="gramEnd"/>
    </w:p>
    <w:p w:rsidR="00872A33" w:rsidRPr="00F43168" w:rsidRDefault="00872A33" w:rsidP="00F43168">
      <w:pPr>
        <w:pStyle w:val="BodyTex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оквиру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својих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надлежности,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Комисија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остварује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сарадњу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са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домаћим,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стра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ним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међународним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органима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организацијама,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sz w:val="24"/>
          <w:szCs w:val="24"/>
        </w:rPr>
        <w:t>складу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са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законом.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F43168">
      <w:pPr>
        <w:pStyle w:val="Heading4"/>
        <w:spacing w:before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5.</w:t>
      </w:r>
      <w:proofErr w:type="gramEnd"/>
    </w:p>
    <w:p w:rsidR="00872A33" w:rsidRPr="00F43168" w:rsidRDefault="00872A33" w:rsidP="00F43168">
      <w:pPr>
        <w:pStyle w:val="BodyText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Комисија може да организује стручна саветовања и друге облике стручног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рада о питањима из своје надлежности.</w:t>
      </w:r>
      <w:proofErr w:type="gramEnd"/>
    </w:p>
    <w:p w:rsidR="00123D83" w:rsidRPr="00F43168" w:rsidRDefault="00123D83" w:rsidP="00F43168">
      <w:pPr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F43168" w:rsidP="00F43168">
      <w:pPr>
        <w:tabs>
          <w:tab w:val="left" w:pos="20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II   </w:t>
      </w:r>
      <w:r w:rsidR="00872A33"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САСТАВ </w:t>
      </w:r>
      <w:r w:rsidR="00872A33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="00872A33"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ОРГАНИЗАЦИЈА</w:t>
      </w:r>
      <w:r w:rsidR="00872A33" w:rsidRPr="00F43168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872A33"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КОМИСИЈЕ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F43168">
      <w:pPr>
        <w:ind w:left="2209" w:right="22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Комисија</w:t>
      </w:r>
    </w:p>
    <w:p w:rsidR="00872A33" w:rsidRPr="00F43168" w:rsidRDefault="00872A33" w:rsidP="00F43168">
      <w:pPr>
        <w:pStyle w:val="Heading4"/>
        <w:spacing w:before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6.</w:t>
      </w:r>
      <w:proofErr w:type="gramEnd"/>
    </w:p>
    <w:p w:rsidR="004D78D6" w:rsidRPr="00F43168" w:rsidRDefault="00872A33" w:rsidP="00F43168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Комисија</w:t>
      </w:r>
      <w:r w:rsidRPr="00F43168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ради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sz w:val="24"/>
          <w:szCs w:val="24"/>
        </w:rPr>
        <w:t>одлучује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седници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сталном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проширеном</w:t>
      </w:r>
      <w:r w:rsidRPr="00F43168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саставу.</w:t>
      </w:r>
      <w:proofErr w:type="gramEnd"/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Комисију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сталном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саставу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чине: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председник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Комисије,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="00345F42" w:rsidRPr="00F43168">
        <w:rPr>
          <w:rFonts w:ascii="Times New Roman" w:hAnsi="Times New Roman" w:cs="Times New Roman"/>
          <w:color w:val="231F20"/>
          <w:spacing w:val="6"/>
          <w:w w:val="95"/>
          <w:sz w:val="24"/>
          <w:szCs w:val="24"/>
        </w:rPr>
        <w:t xml:space="preserve">6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чланова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је</w:t>
      </w:r>
      <w:r w:rsidRPr="00F43168">
        <w:rPr>
          <w:rFonts w:ascii="Times New Roman" w:hAnsi="Times New Roman" w:cs="Times New Roman"/>
          <w:color w:val="231F20"/>
          <w:position w:val="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 њихови заменици (именовани чланови).</w:t>
      </w:r>
    </w:p>
    <w:p w:rsidR="004D78D6" w:rsidRPr="00F43168" w:rsidRDefault="00872A33" w:rsidP="00F43168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Комисију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проширеном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саставу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чини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стални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састав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један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опу- номоћени представник подносилаца изборних листа кандидата за</w:t>
      </w:r>
      <w:r w:rsidRPr="00F43168">
        <w:rPr>
          <w:rFonts w:ascii="Times New Roman" w:hAnsi="Times New Roman" w:cs="Times New Roman"/>
          <w:color w:val="231F20"/>
          <w:spacing w:val="-2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одборнике који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су</w:t>
      </w:r>
      <w:r w:rsidRPr="00F43168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предложили</w:t>
      </w:r>
      <w:r w:rsidRPr="00F43168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најмање</w:t>
      </w:r>
      <w:r w:rsidRPr="00F43168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две</w:t>
      </w:r>
      <w:r w:rsidRPr="00F43168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трећине</w:t>
      </w:r>
      <w:r w:rsidRPr="00F43168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кандидата</w:t>
      </w:r>
      <w:r w:rsidRPr="00F43168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</w:t>
      </w:r>
      <w:r w:rsidRPr="00F43168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броја</w:t>
      </w:r>
      <w:r w:rsidRPr="00F43168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одборника</w:t>
      </w:r>
      <w:r w:rsidRPr="00F43168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који</w:t>
      </w:r>
      <w:r w:rsidRPr="00F43168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се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бира</w:t>
      </w:r>
      <w:r w:rsidRPr="00F431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(опуномоћени</w:t>
      </w:r>
      <w:r w:rsidRPr="00F431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чланови).</w:t>
      </w:r>
      <w:proofErr w:type="gramEnd"/>
      <w:r w:rsidRPr="00F431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Опуномоћени</w:t>
      </w:r>
      <w:r w:rsidRPr="00F431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члан</w:t>
      </w:r>
      <w:r w:rsidRPr="00F431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има</w:t>
      </w:r>
      <w:r w:rsidRPr="00F431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заменика.</w:t>
      </w:r>
      <w:proofErr w:type="gramEnd"/>
    </w:p>
    <w:p w:rsidR="00CF064D" w:rsidRPr="00F43168" w:rsidRDefault="000735FE" w:rsidP="00F43168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Комисија о</w:t>
      </w:r>
      <w:r w:rsidR="00501553" w:rsidRPr="00F43168">
        <w:rPr>
          <w:rFonts w:ascii="Times New Roman" w:hAnsi="Times New Roman" w:cs="Times New Roman"/>
          <w:sz w:val="24"/>
          <w:szCs w:val="24"/>
          <w:lang w:val="sr-Cyrl-CS"/>
        </w:rPr>
        <w:t>длучује већином гласова свих чланова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заменика у сталном, односно проширеном саставу.</w:t>
      </w:r>
    </w:p>
    <w:p w:rsidR="00CF064D" w:rsidRPr="00F43168" w:rsidRDefault="00872A33" w:rsidP="00F43168">
      <w:pPr>
        <w:pStyle w:val="BodyText"/>
        <w:ind w:right="126"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Заменик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члана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има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иста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права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обавезе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као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члан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којег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замењује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 може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присуствују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седници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којој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присуствује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члан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којег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замењује,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без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права учешћа</w:t>
      </w:r>
      <w:r w:rsidRPr="00F43168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 одлучивању</w:t>
      </w:r>
      <w:r w:rsidR="00345F42" w:rsidRPr="00F43168">
        <w:rPr>
          <w:rFonts w:ascii="Times New Roman" w:hAnsi="Times New Roman" w:cs="Times New Roman"/>
          <w:color w:val="231F20"/>
          <w:sz w:val="24"/>
          <w:szCs w:val="24"/>
        </w:rPr>
        <w:t>, и без права на накнаду за присуствовање тој седници.</w:t>
      </w:r>
      <w:proofErr w:type="gramEnd"/>
    </w:p>
    <w:p w:rsidR="002C0578" w:rsidRPr="00F43168" w:rsidRDefault="00027B31" w:rsidP="00F43168">
      <w:pPr>
        <w:pStyle w:val="BodyText"/>
        <w:ind w:right="126"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Изузетно</w:t>
      </w:r>
      <w:r w:rsidR="002C0578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="002C0578" w:rsidRPr="00F43168">
        <w:rPr>
          <w:rFonts w:ascii="Times New Roman" w:hAnsi="Times New Roman" w:cs="Times New Roman"/>
          <w:sz w:val="24"/>
          <w:szCs w:val="24"/>
          <w:lang w:val="sr-Cyrl-CS"/>
        </w:rPr>
        <w:t>Председник може одлучити да поред председника и секретара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0578"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седницама присуствују и заменик председника и заменик секретара изборне комисије, ради континуираног упознавања истих са током изборног поступка, како би несметано и без одлагања могли да наставе са започетим пословима лица које замењују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>, у случају њихове одсутности</w:t>
      </w:r>
      <w:r w:rsidR="002C0578" w:rsidRPr="00F43168">
        <w:rPr>
          <w:rFonts w:ascii="Times New Roman" w:hAnsi="Times New Roman" w:cs="Times New Roman"/>
          <w:sz w:val="24"/>
          <w:szCs w:val="24"/>
          <w:lang w:val="sr-Cyrl-CS"/>
        </w:rPr>
        <w:t>. За то присуство имају право на накнаду</w:t>
      </w:r>
      <w:r w:rsidR="004D78D6" w:rsidRPr="00F4316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D78D6" w:rsidRPr="00F43168" w:rsidRDefault="004D78D6" w:rsidP="00F431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D78D6" w:rsidRPr="00F43168" w:rsidRDefault="004D78D6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комисије може из реда </w:t>
      </w:r>
      <w:r w:rsidR="00123D83" w:rsidRPr="00F43168">
        <w:rPr>
          <w:rFonts w:ascii="Times New Roman" w:hAnsi="Times New Roman" w:cs="Times New Roman"/>
          <w:sz w:val="24"/>
          <w:szCs w:val="24"/>
          <w:lang w:val="sr-Cyrl-CS"/>
        </w:rPr>
        <w:t>стручњака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>, који имају потребна знања и искуства у спровођењу изборног процеса, да образује стручни тим, ради пружања стручне помоћи Комисији у обављању појединих изборних радњи.</w:t>
      </w:r>
    </w:p>
    <w:p w:rsidR="004D78D6" w:rsidRPr="00F43168" w:rsidRDefault="004D78D6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Комисије поред стручног тима из става 1. овог члана, може да образује и тим за административно-техничке послове који </w:t>
      </w:r>
      <w:r w:rsidR="00CF064D" w:rsidRPr="00F43168">
        <w:rPr>
          <w:rFonts w:ascii="Times New Roman" w:hAnsi="Times New Roman" w:cs="Times New Roman"/>
          <w:sz w:val="24"/>
          <w:szCs w:val="24"/>
          <w:lang w:val="sr-Cyrl-CS"/>
        </w:rPr>
        <w:t>обављају одрежене послове приликом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 спровођењ</w:t>
      </w:r>
      <w:r w:rsidR="00CF064D" w:rsidRPr="00F4316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 изборног поступка.</w:t>
      </w:r>
    </w:p>
    <w:p w:rsidR="004D78D6" w:rsidRPr="00F43168" w:rsidRDefault="004D78D6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Председник, чланови и секретар Комисије, као и њихови заменици имају право на накнаду за рад у Комисији. </w:t>
      </w:r>
    </w:p>
    <w:p w:rsidR="004D78D6" w:rsidRPr="00F43168" w:rsidRDefault="004D78D6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Висину накнаде за рад у Општинској изборној комисији, утврђује се посебном одлуком председника Комисије, на основу критеријума присутности, степена и квалитета ангажованости у изборном процесу.</w:t>
      </w:r>
    </w:p>
    <w:p w:rsidR="00123D83" w:rsidRPr="00F43168" w:rsidRDefault="004D78D6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Радници ангажовани у стручном и административно-техничком тиму имају право на накнаду за ангажовање у спровођењу изборних радњи.</w:t>
      </w:r>
    </w:p>
    <w:p w:rsidR="004D78D6" w:rsidRPr="00F43168" w:rsidRDefault="004D78D6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Висину накнаде за ангажовање у тимовима овог члана утврђује председник комисије посебном одлуком.</w:t>
      </w:r>
    </w:p>
    <w:p w:rsidR="004D78D6" w:rsidRDefault="004D78D6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Висину трошкова за опремање бирачког места, закупнине, накнаде за рад председника, заменика председника, чланова, заменика чланова бирачког одбора, као и друге трошкове утврђује Комисија посебном одлуком.</w:t>
      </w:r>
    </w:p>
    <w:p w:rsidR="00743CDF" w:rsidRPr="00F43168" w:rsidRDefault="00743CDF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2A33" w:rsidRPr="00F43168" w:rsidRDefault="00872A33" w:rsidP="00F43168">
      <w:pPr>
        <w:ind w:left="430" w:right="448"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Секретар Комисије и заменик секретара Комисије</w:t>
      </w:r>
    </w:p>
    <w:p w:rsidR="00F43168" w:rsidRPr="00F43168" w:rsidRDefault="00F43168" w:rsidP="00F43168">
      <w:pPr>
        <w:ind w:left="430" w:right="44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F43168">
      <w:pPr>
        <w:pStyle w:val="Heading4"/>
        <w:spacing w:before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7.</w:t>
      </w:r>
      <w:proofErr w:type="gramEnd"/>
    </w:p>
    <w:p w:rsidR="00872A33" w:rsidRPr="00F43168" w:rsidRDefault="00872A33" w:rsidP="00743CDF">
      <w:pPr>
        <w:pStyle w:val="BodyText"/>
        <w:ind w:right="13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Комисија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има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секретара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заменика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секретара,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који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учествују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раду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Комисије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без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права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sz w:val="24"/>
          <w:szCs w:val="24"/>
        </w:rPr>
        <w:t>одлучивања.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F43168">
      <w:pPr>
        <w:ind w:left="2209" w:right="2227"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Радне групе</w:t>
      </w:r>
    </w:p>
    <w:p w:rsidR="00743CDF" w:rsidRPr="00F43168" w:rsidRDefault="00743CDF" w:rsidP="00F43168">
      <w:pPr>
        <w:ind w:left="2209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F43168">
      <w:pPr>
        <w:pStyle w:val="Heading4"/>
        <w:spacing w:before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8.</w:t>
      </w:r>
      <w:proofErr w:type="gramEnd"/>
    </w:p>
    <w:p w:rsidR="00872A33" w:rsidRPr="00F43168" w:rsidRDefault="00872A33" w:rsidP="00743CDF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Ради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проучавања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појединих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питања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из свог делокруга, израде предлога аката,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извештаја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других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докумената,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као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обављања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појединих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изборних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радњи,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мисија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>може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образује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радне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групе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реда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својих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чланова.</w:t>
      </w:r>
      <w:proofErr w:type="gramEnd"/>
    </w:p>
    <w:p w:rsidR="00872A33" w:rsidRPr="00F43168" w:rsidRDefault="00872A33" w:rsidP="00743CDF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У рад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радних група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могу да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буду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укључени представници општинских</w:t>
      </w:r>
      <w:r w:rsidRPr="00F431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органа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организација,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ради</w:t>
      </w:r>
      <w:r w:rsidRPr="00F431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пружања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стручне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помоћи.</w:t>
      </w:r>
      <w:proofErr w:type="gramEnd"/>
    </w:p>
    <w:p w:rsidR="00872A33" w:rsidRPr="00F43168" w:rsidRDefault="00872A33" w:rsidP="00743CDF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Одлуком о образовању радне групе утврђују се њен састав и задаци.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F43168">
      <w:pPr>
        <w:ind w:left="2209" w:right="2227"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Услови за рад Комисије</w:t>
      </w:r>
    </w:p>
    <w:p w:rsidR="00743CDF" w:rsidRPr="00F43168" w:rsidRDefault="00743CDF" w:rsidP="00F43168">
      <w:pPr>
        <w:ind w:left="2209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F43168">
      <w:pPr>
        <w:pStyle w:val="Heading4"/>
        <w:spacing w:before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9.</w:t>
      </w:r>
      <w:proofErr w:type="gramEnd"/>
    </w:p>
    <w:p w:rsidR="00872A33" w:rsidRPr="00F43168" w:rsidRDefault="00872A33" w:rsidP="00743CDF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Служба </w:t>
      </w:r>
      <w:r w:rsidR="00027B31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О</w:t>
      </w:r>
      <w:r w:rsidR="008A6E47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пштинске управе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="008A6E47"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пштине</w:t>
      </w:r>
      <w:r w:rsidR="008A6E47"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Рача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обезбеђује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и пружа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неопходну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стручну, </w:t>
      </w:r>
      <w:r w:rsidRPr="00F43168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ад-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министративну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и техничку 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помоћ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при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обављању послова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за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потребе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Комисије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и </w:t>
      </w:r>
      <w:r w:rsidRPr="00F43168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ње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них</w:t>
      </w:r>
      <w:r w:rsidRPr="00F43168">
        <w:rPr>
          <w:rFonts w:ascii="Times New Roman" w:hAnsi="Times New Roman" w:cs="Times New Roman"/>
          <w:color w:val="231F20"/>
          <w:spacing w:val="-3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радних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група,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складу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са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законом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3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одлуком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организацији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раду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те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службе.</w:t>
      </w:r>
      <w:proofErr w:type="gramEnd"/>
    </w:p>
    <w:p w:rsidR="00872A33" w:rsidRPr="00F43168" w:rsidRDefault="00872A33" w:rsidP="00743CDF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О обезбеђивању услова за рад Комисије стара се секретар Комисије.</w:t>
      </w:r>
      <w:proofErr w:type="gramEnd"/>
    </w:p>
    <w:p w:rsidR="00872A33" w:rsidRPr="00F43168" w:rsidRDefault="007D6179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z-index:-251658752;visibility:visible;mso-wrap-distance-left:0;mso-wrap-distance-right:0;mso-position-horizontal-relative:page" from=".3pt,6.6pt" to="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" strokecolor="#231f20" strokeweight=".5pt">
            <w10:wrap type="topAndBottom" anchorx="page"/>
          </v:line>
        </w:pic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743CDF">
      <w:pPr>
        <w:tabs>
          <w:tab w:val="left" w:pos="599"/>
        </w:tabs>
        <w:ind w:left="267"/>
        <w:jc w:val="center"/>
        <w:rPr>
          <w:rFonts w:ascii="Times New Roman" w:hAnsi="Times New Roman" w:cs="Times New Roman"/>
          <w:sz w:val="24"/>
          <w:szCs w:val="24"/>
        </w:rPr>
      </w:pPr>
      <w:r w:rsidRPr="00F43168">
        <w:rPr>
          <w:rStyle w:val="BodyTextChar"/>
          <w:rFonts w:ascii="Times New Roman" w:hAnsi="Times New Roman" w:cs="Times New Roman"/>
          <w:sz w:val="24"/>
          <w:szCs w:val="24"/>
        </w:rPr>
        <w:br w:type="column"/>
      </w:r>
      <w:r w:rsidR="00743CDF">
        <w:rPr>
          <w:rStyle w:val="BodyTextChar"/>
          <w:rFonts w:ascii="Times New Roman" w:hAnsi="Times New Roman" w:cs="Times New Roman"/>
          <w:sz w:val="24"/>
          <w:szCs w:val="24"/>
          <w:lang/>
        </w:rPr>
        <w:lastRenderedPageBreak/>
        <w:t xml:space="preserve">III   </w:t>
      </w:r>
      <w:r w:rsidRPr="00F4316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ПРАВА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ОБАВЕЗЕ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743CDF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Председник Комисије</w:t>
      </w:r>
    </w:p>
    <w:p w:rsidR="00743CDF" w:rsidRPr="00F43168" w:rsidRDefault="00743CDF" w:rsidP="00743CD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743CDF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10.</w:t>
      </w:r>
      <w:proofErr w:type="gramEnd"/>
    </w:p>
    <w:p w:rsidR="000735FE" w:rsidRPr="00F43168" w:rsidRDefault="000735FE" w:rsidP="00743CDF">
      <w:pPr>
        <w:pStyle w:val="ListParagraph"/>
        <w:ind w:left="0" w:firstLine="677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sz w:val="24"/>
          <w:szCs w:val="24"/>
        </w:rPr>
        <w:t>Председник Комисије: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представља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Комисију,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сазива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седнице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председава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седницама,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потписује акте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одобрава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службена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путовања,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стара</w:t>
      </w:r>
      <w:r w:rsidRPr="00F431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примени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овог</w:t>
      </w:r>
      <w:r w:rsidRPr="00F431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пословника,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hanging="285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обавља</w:t>
      </w:r>
      <w:proofErr w:type="gramEnd"/>
      <w:r w:rsidRPr="00F431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друге</w:t>
      </w:r>
      <w:r w:rsidRPr="00F431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послове</w:t>
      </w:r>
      <w:r w:rsidRPr="00F431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утврђене</w:t>
      </w:r>
      <w:r w:rsidRPr="00F431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законом</w:t>
      </w:r>
      <w:r w:rsidRPr="00F431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овим</w:t>
      </w:r>
      <w:r w:rsidRPr="00F431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пословником.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743CDF">
      <w:pPr>
        <w:pStyle w:val="BodyText"/>
        <w:ind w:right="128" w:firstLine="6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Председник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може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овласти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секретара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потписује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акте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који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односе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питања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оперативног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карактера.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743CDF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Заменик председника Комисије</w:t>
      </w:r>
    </w:p>
    <w:p w:rsidR="00743CDF" w:rsidRPr="00F43168" w:rsidRDefault="00743CDF" w:rsidP="00F43168">
      <w:pPr>
        <w:ind w:left="2210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743CDF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11.</w:t>
      </w:r>
      <w:proofErr w:type="gramEnd"/>
    </w:p>
    <w:p w:rsidR="00872A33" w:rsidRPr="00F43168" w:rsidRDefault="00872A33" w:rsidP="00743CDF">
      <w:pPr>
        <w:pStyle w:val="BodyText"/>
        <w:ind w:right="12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Заменик председника Комисије обавља дужности председника Комисије у случају његове одсутности или спречености за обављање функције, а може да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обавља и послове за које га председник Комисије овласти.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743CDF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Чланови Комисије</w:t>
      </w:r>
    </w:p>
    <w:p w:rsidR="00743CDF" w:rsidRPr="00F43168" w:rsidRDefault="00743CDF" w:rsidP="00F43168">
      <w:pPr>
        <w:ind w:left="2210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743CDF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</w:t>
      </w:r>
      <w:r w:rsidRPr="00F43168">
        <w:rPr>
          <w:color w:val="231F20"/>
          <w:spacing w:val="-32"/>
          <w:sz w:val="24"/>
          <w:szCs w:val="24"/>
        </w:rPr>
        <w:t xml:space="preserve"> </w:t>
      </w:r>
      <w:r w:rsidRPr="00F43168">
        <w:rPr>
          <w:color w:val="231F20"/>
          <w:sz w:val="24"/>
          <w:szCs w:val="24"/>
        </w:rPr>
        <w:t>12.</w:t>
      </w:r>
      <w:proofErr w:type="gramEnd"/>
    </w:p>
    <w:p w:rsidR="00872A33" w:rsidRPr="00F43168" w:rsidRDefault="00872A33" w:rsidP="00743CDF">
      <w:pPr>
        <w:pStyle w:val="BodyText"/>
        <w:ind w:firstLine="677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Чланови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имају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право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обавезу: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редовно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присуствују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седницама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right="127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учествују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расправи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питањима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која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sz w:val="24"/>
          <w:szCs w:val="24"/>
        </w:rPr>
        <w:t>су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дневном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реду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седнице Комисије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гласају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8A6E47" w:rsidRPr="00F43168">
        <w:rPr>
          <w:rFonts w:ascii="Times New Roman" w:hAnsi="Times New Roman" w:cs="Times New Roman"/>
          <w:color w:val="231F20"/>
          <w:sz w:val="24"/>
          <w:szCs w:val="24"/>
        </w:rPr>
        <w:t>о одређеним</w:t>
      </w:r>
      <w:r w:rsidR="008A6E47"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предло</w:t>
      </w:r>
      <w:r w:rsidR="008A6E47" w:rsidRPr="00F43168">
        <w:rPr>
          <w:rFonts w:ascii="Times New Roman" w:hAnsi="Times New Roman" w:cs="Times New Roman"/>
          <w:color w:val="231F20"/>
          <w:sz w:val="24"/>
          <w:szCs w:val="24"/>
        </w:rPr>
        <w:t>зима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</w:t>
      </w:r>
      <w:r w:rsidR="008A6E47" w:rsidRPr="00F43168">
        <w:rPr>
          <w:rFonts w:ascii="Times New Roman" w:hAnsi="Times New Roman" w:cs="Times New Roman"/>
          <w:color w:val="231F20"/>
          <w:sz w:val="24"/>
          <w:szCs w:val="24"/>
        </w:rPr>
        <w:t>јима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одлучује</w:t>
      </w:r>
      <w:r w:rsidRPr="00F431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седници,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да</w:t>
      </w:r>
      <w:proofErr w:type="gramEnd"/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обављају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све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дужности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задатке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које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одреди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Комисија.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743CDF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Секретар Комисије</w:t>
      </w:r>
    </w:p>
    <w:p w:rsidR="00743CDF" w:rsidRPr="00F43168" w:rsidRDefault="00743CDF" w:rsidP="00F43168">
      <w:pPr>
        <w:ind w:left="2210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743CDF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13.</w:t>
      </w:r>
      <w:proofErr w:type="gramEnd"/>
    </w:p>
    <w:p w:rsidR="00872A33" w:rsidRPr="00F43168" w:rsidRDefault="00872A33" w:rsidP="00743CDF">
      <w:pPr>
        <w:pStyle w:val="BodyText"/>
        <w:ind w:firstLine="677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Секретар Комисије: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припрема седнице</w:t>
      </w:r>
      <w:r w:rsidRPr="00F431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координира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рад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чланова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заменика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чланова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помаже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председнику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обављању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послова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његове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надлежности,</w:t>
      </w:r>
    </w:p>
    <w:p w:rsidR="00027B31" w:rsidRPr="00F43168" w:rsidRDefault="00027B31" w:rsidP="00F43168">
      <w:pPr>
        <w:pStyle w:val="ListParagraph"/>
        <w:numPr>
          <w:ilvl w:val="1"/>
          <w:numId w:val="2"/>
        </w:numPr>
        <w:tabs>
          <w:tab w:val="left" w:pos="678"/>
        </w:tabs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sz w:val="24"/>
          <w:szCs w:val="24"/>
        </w:rPr>
        <w:t>води записник о току седнице,</w:t>
      </w:r>
    </w:p>
    <w:p w:rsidR="00872A33" w:rsidRPr="00743CDF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right="1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стара</w:t>
      </w:r>
      <w:proofErr w:type="gramEnd"/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припреми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предлога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аката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које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доноси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Комисија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обавља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друге послове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складу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са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законом,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овим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пословником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налозима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председника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</w:t>
      </w:r>
      <w:r w:rsidR="00027B31" w:rsidRPr="00F4316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743CDF" w:rsidRDefault="00743CDF" w:rsidP="00743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IV   </w:t>
      </w:r>
      <w:r w:rsidR="00872A33" w:rsidRPr="00743CDF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НАЧИН</w:t>
      </w:r>
      <w:r w:rsidR="00872A33" w:rsidRPr="00743CD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872A33" w:rsidRPr="00743CDF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РАДА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743CDF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14.</w:t>
      </w:r>
      <w:proofErr w:type="gramEnd"/>
    </w:p>
    <w:p w:rsidR="00872A33" w:rsidRPr="00F43168" w:rsidRDefault="00872A33" w:rsidP="00743CDF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Седнице Комисије се одржавају у њеном седишту.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743CDF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Сазивање седнице Комисије</w:t>
      </w:r>
    </w:p>
    <w:p w:rsidR="00743CDF" w:rsidRPr="00F43168" w:rsidRDefault="00743CDF" w:rsidP="00743CD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4F677A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15.</w:t>
      </w:r>
      <w:proofErr w:type="gramEnd"/>
    </w:p>
    <w:p w:rsidR="00872A33" w:rsidRPr="00F43168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Седницу Комисије сазива председник Комисије</w:t>
      </w:r>
      <w:r w:rsidR="008A6E47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односно секретар по његовом </w:t>
      </w:r>
      <w:r w:rsidR="008A6E47" w:rsidRPr="00F43168">
        <w:rPr>
          <w:rFonts w:ascii="Times New Roman" w:hAnsi="Times New Roman" w:cs="Times New Roman"/>
          <w:color w:val="231F20"/>
          <w:sz w:val="24"/>
          <w:szCs w:val="24"/>
        </w:rPr>
        <w:lastRenderedPageBreak/>
        <w:t>овлашћењу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872A33" w:rsidRPr="00F43168" w:rsidRDefault="008A6E47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С</w:t>
      </w:r>
      <w:r w:rsidR="00872A33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едниц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а</w:t>
      </w:r>
      <w:r w:rsidR="00872A33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Комисије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се сазива</w:t>
      </w:r>
      <w:r w:rsidR="00872A33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="00027B31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по потреби, </w:t>
      </w:r>
      <w:r w:rsidR="00872A33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у што краћем року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  <w:proofErr w:type="gramEnd"/>
    </w:p>
    <w:p w:rsidR="00872A33" w:rsidRPr="00F43168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Седница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сазива,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правилу,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писменим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путем,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може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сазвати и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телефонским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путем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или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други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одговарајући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начин,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најкасније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два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дана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пре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дана одређеног за одржавање</w:t>
      </w:r>
      <w:r w:rsidRPr="00F4316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седнице.</w:t>
      </w:r>
      <w:proofErr w:type="gramEnd"/>
    </w:p>
    <w:p w:rsidR="004F677A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случају</w:t>
      </w:r>
      <w:r w:rsidRPr="00F43168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потребе,</w:t>
      </w:r>
      <w:r w:rsidRPr="00F43168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седнице</w:t>
      </w:r>
      <w:r w:rsidRPr="00F43168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могу</w:t>
      </w:r>
      <w:r w:rsidRPr="00F43168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буду</w:t>
      </w:r>
      <w:r w:rsidRPr="00F4316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сазване</w:t>
      </w:r>
      <w:r w:rsidRPr="00F43168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року</w:t>
      </w:r>
      <w:r w:rsidRPr="00F43168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краћем</w:t>
      </w:r>
      <w:r w:rsidRPr="00F43168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</w:t>
      </w:r>
      <w:r w:rsidRPr="00F4316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рока</w:t>
      </w:r>
      <w:r w:rsidRPr="00F43168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из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става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3.</w:t>
      </w:r>
      <w:proofErr w:type="gramEnd"/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овог</w:t>
      </w:r>
      <w:proofErr w:type="gramEnd"/>
      <w:r w:rsidRPr="00F431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члана.</w:t>
      </w:r>
    </w:p>
    <w:p w:rsidR="004F677A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Дневни ред седнице Комисије предлаже председник Комисије</w:t>
      </w:r>
      <w:r w:rsidR="008A6E47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  <w:proofErr w:type="gramEnd"/>
    </w:p>
    <w:p w:rsidR="008A6E47" w:rsidRPr="00F43168" w:rsidRDefault="008A6E47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Председник и чланови Комисије су дужни да на записнику дају свој број телефона, путем којег ће у случају хитности бити обавештавани о заказаним седницама Комисије.</w:t>
      </w:r>
      <w:proofErr w:type="gramEnd"/>
    </w:p>
    <w:p w:rsidR="004F677A" w:rsidRDefault="004F677A" w:rsidP="00F43168">
      <w:pPr>
        <w:ind w:left="431" w:right="448"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872A33" w:rsidRPr="00F43168" w:rsidRDefault="00872A33" w:rsidP="004F677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Отварање седнице и учешће на седници</w:t>
      </w:r>
    </w:p>
    <w:p w:rsidR="004F677A" w:rsidRDefault="004F677A" w:rsidP="00F43168">
      <w:pPr>
        <w:pStyle w:val="Heading4"/>
        <w:spacing w:before="0"/>
        <w:ind w:left="2210"/>
        <w:rPr>
          <w:color w:val="231F20"/>
          <w:sz w:val="24"/>
          <w:szCs w:val="24"/>
        </w:rPr>
      </w:pPr>
    </w:p>
    <w:p w:rsidR="00872A33" w:rsidRPr="00F43168" w:rsidRDefault="00872A33" w:rsidP="004F677A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16.</w:t>
      </w:r>
      <w:proofErr w:type="gramEnd"/>
    </w:p>
    <w:p w:rsidR="00872A33" w:rsidRPr="00F43168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Седница</w:t>
      </w:r>
      <w:r w:rsidRPr="00F4316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може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буде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одржана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када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јој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присуствује</w:t>
      </w:r>
      <w:r w:rsidRPr="00F4316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већина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укупног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броја чланова,</w:t>
      </w:r>
      <w:r w:rsidRPr="00F4316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односно</w:t>
      </w:r>
      <w:r w:rsidRPr="00F4316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заменика</w:t>
      </w:r>
      <w:r w:rsidRPr="00F4316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чланова</w:t>
      </w:r>
      <w:r w:rsidRPr="00F4316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сталном,</w:t>
      </w:r>
      <w:r w:rsidRPr="00F4316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односно</w:t>
      </w:r>
      <w:r w:rsidRPr="00F4316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проширеном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саставу.</w:t>
      </w:r>
      <w:proofErr w:type="gramEnd"/>
    </w:p>
    <w:p w:rsidR="00872A33" w:rsidRPr="00F43168" w:rsidRDefault="00CF064D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Седницом</w:t>
      </w:r>
      <w:r w:rsidR="00027B31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председава председник Комисије</w:t>
      </w:r>
      <w:r w:rsidR="00872A33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односно у његовом одсуству</w:t>
      </w:r>
      <w:r w:rsidR="00027B31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,</w:t>
      </w:r>
      <w:r w:rsidR="00872A33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заме</w:t>
      </w:r>
      <w:r w:rsidR="00872A33" w:rsidRPr="00F43168">
        <w:rPr>
          <w:rFonts w:ascii="Times New Roman" w:hAnsi="Times New Roman" w:cs="Times New Roman"/>
          <w:color w:val="231F20"/>
          <w:sz w:val="24"/>
          <w:szCs w:val="24"/>
        </w:rPr>
        <w:t>ник председника Комисије.</w:t>
      </w:r>
      <w:proofErr w:type="gramEnd"/>
    </w:p>
    <w:p w:rsidR="004F677A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случају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када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председник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мора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напусти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седницу,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председавање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преузима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заменик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председника</w:t>
      </w:r>
      <w:r w:rsidR="004F677A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proofErr w:type="gramEnd"/>
    </w:p>
    <w:p w:rsidR="004F677A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Отварајући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седницу,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председавајући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констатује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број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присутних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чланова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мисије.</w:t>
      </w:r>
      <w:proofErr w:type="gramEnd"/>
    </w:p>
    <w:p w:rsidR="00872A33" w:rsidRPr="00F43168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расправи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седници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могу</w:t>
      </w:r>
      <w:r w:rsidRPr="00F4316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учествују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председник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Комисије,</w:t>
      </w:r>
      <w:r w:rsidRPr="00F4316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чланови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мисије,</w:t>
      </w:r>
      <w:r w:rsidRPr="00F431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секретар</w:t>
      </w:r>
      <w:r w:rsidRPr="00F431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њихови</w:t>
      </w:r>
      <w:r w:rsidRPr="00F431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заменици.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4F677A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Ток седнице</w:t>
      </w:r>
    </w:p>
    <w:p w:rsidR="004F677A" w:rsidRPr="00F43168" w:rsidRDefault="004F677A" w:rsidP="00F43168">
      <w:pPr>
        <w:ind w:left="2209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4F677A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17.</w:t>
      </w:r>
      <w:proofErr w:type="gramEnd"/>
    </w:p>
    <w:p w:rsidR="004F677A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утврђивања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дневног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реда,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приступа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усвајању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записника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претходне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седнице,</w:t>
      </w:r>
      <w:r w:rsidRPr="00F43168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уколико</w:t>
      </w:r>
      <w:r w:rsidRPr="00F43168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је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сачињен</w:t>
      </w:r>
      <w:r w:rsidR="008A6E47" w:rsidRPr="00F43168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</w:rPr>
        <w:t>.</w:t>
      </w:r>
      <w:proofErr w:type="gramEnd"/>
    </w:p>
    <w:p w:rsidR="004F677A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Примедбе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записник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може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изнесе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сваки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члан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Комисије,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односно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заменик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члана.</w:t>
      </w:r>
      <w:proofErr w:type="gramEnd"/>
    </w:p>
    <w:p w:rsidR="004F677A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Уколико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нема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изнетих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примедби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записник,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председавајући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ставља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гла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сање</w:t>
      </w:r>
      <w:r w:rsidRPr="00F4316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записник у предложеном тексту.</w:t>
      </w:r>
      <w:proofErr w:type="gramEnd"/>
    </w:p>
    <w:p w:rsidR="004F677A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О изнетим примедбама на записник, Комисија одлучује редом којим су изнете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 расправи.</w:t>
      </w:r>
      <w:proofErr w:type="gramEnd"/>
    </w:p>
    <w:p w:rsidR="00872A33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Након</w:t>
      </w:r>
      <w:r w:rsidRPr="00F43168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>одлучивања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примедбама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записник,</w:t>
      </w:r>
      <w:r w:rsidRPr="00F43168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председавајући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констатује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је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записник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усвојен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предложеном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тексту,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односно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са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прихваћеним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примедбама.</w:t>
      </w:r>
      <w:proofErr w:type="gramEnd"/>
    </w:p>
    <w:p w:rsidR="004F677A" w:rsidRPr="00F43168" w:rsidRDefault="004F677A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4F677A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18.</w:t>
      </w:r>
      <w:proofErr w:type="gramEnd"/>
    </w:p>
    <w:p w:rsidR="004F677A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Дневни ред седнице</w:t>
      </w:r>
      <w:r w:rsidR="00027B31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предлаже Председник Комисије, а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утврђује</w:t>
      </w:r>
      <w:r w:rsidR="00027B31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га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Комисија.</w:t>
      </w:r>
      <w:proofErr w:type="gramEnd"/>
    </w:p>
    <w:p w:rsidR="004F677A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Право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предложи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измену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или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допуну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предложеног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дневног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реда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има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сваки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члан</w:t>
      </w:r>
      <w:r w:rsidRPr="00F4316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 односно заменик члана.</w:t>
      </w:r>
      <w:proofErr w:type="gramEnd"/>
    </w:p>
    <w:p w:rsidR="004F677A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предлозима</w:t>
      </w:r>
      <w:r w:rsidRPr="00F43168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измену</w:t>
      </w:r>
      <w:r w:rsidRPr="00F43168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>или</w:t>
      </w:r>
      <w:r w:rsidRPr="00F43168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>допуну</w:t>
      </w:r>
      <w:r w:rsidRPr="00F43168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предложеног</w:t>
      </w:r>
      <w:r w:rsidRPr="00F43168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дневног</w:t>
      </w:r>
      <w:r w:rsidRPr="00F43168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реда</w:t>
      </w:r>
      <w:r w:rsidRPr="00F43168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>одлучује</w:t>
      </w:r>
      <w:r w:rsidRPr="00F43168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без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расправе,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редом</w:t>
      </w:r>
      <w:r w:rsidRPr="00F431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којим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sz w:val="24"/>
          <w:szCs w:val="24"/>
        </w:rPr>
        <w:t>су</w:t>
      </w:r>
      <w:r w:rsidRPr="00F431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предлози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изнети</w:t>
      </w:r>
      <w:r w:rsidRPr="00F431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седници.</w:t>
      </w:r>
      <w:proofErr w:type="gramEnd"/>
    </w:p>
    <w:p w:rsidR="004F677A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Након</w:t>
      </w:r>
      <w:r w:rsidRPr="00F43168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изјашњавања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предлозима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измену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односно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допуну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предложеног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дневног</w:t>
      </w:r>
      <w:r w:rsidRPr="00F431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реда,</w:t>
      </w:r>
      <w:r w:rsidRPr="00F431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Комисија</w:t>
      </w:r>
      <w:r w:rsidRPr="00F431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гласа</w:t>
      </w:r>
      <w:r w:rsidRPr="00F431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усвајању</w:t>
      </w:r>
      <w:r w:rsidRPr="00F431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дневног</w:t>
      </w:r>
      <w:r w:rsidRPr="00F431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реда</w:t>
      </w:r>
      <w:r w:rsidRPr="00F431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целини.</w:t>
      </w:r>
      <w:proofErr w:type="gramEnd"/>
    </w:p>
    <w:p w:rsidR="00123D83" w:rsidRPr="00F43168" w:rsidRDefault="00872A33" w:rsidP="004F677A">
      <w:pPr>
        <w:pStyle w:val="BodyText"/>
        <w:ind w:firstLine="720"/>
        <w:jc w:val="both"/>
        <w:rPr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На предлог председавајућег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или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члана Комисије односно заменика члана, Ко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мисија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може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одлучи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време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расправу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сваког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учесника,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одређеној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тачки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дневног</w:t>
      </w:r>
      <w:r w:rsidRPr="00F431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реда,</w:t>
      </w:r>
      <w:r w:rsidRPr="00F431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ограничи</w:t>
      </w:r>
      <w:r w:rsidRPr="00F431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пет</w:t>
      </w:r>
      <w:r w:rsidRPr="00F431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sz w:val="24"/>
          <w:szCs w:val="24"/>
        </w:rPr>
        <w:t>минута.</w:t>
      </w:r>
      <w:proofErr w:type="gramEnd"/>
    </w:p>
    <w:p w:rsidR="00123D83" w:rsidRPr="00F43168" w:rsidRDefault="00123D83" w:rsidP="00F43168">
      <w:pPr>
        <w:pStyle w:val="Heading4"/>
        <w:spacing w:before="0"/>
        <w:ind w:left="2208"/>
        <w:rPr>
          <w:color w:val="231F20"/>
          <w:sz w:val="24"/>
          <w:szCs w:val="24"/>
        </w:rPr>
      </w:pPr>
    </w:p>
    <w:p w:rsidR="00872A33" w:rsidRPr="00F43168" w:rsidRDefault="00872A33" w:rsidP="004F677A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</w:t>
      </w:r>
      <w:r w:rsidRPr="00F43168">
        <w:rPr>
          <w:color w:val="231F20"/>
          <w:spacing w:val="-32"/>
          <w:sz w:val="24"/>
          <w:szCs w:val="24"/>
        </w:rPr>
        <w:t xml:space="preserve"> </w:t>
      </w:r>
      <w:r w:rsidRPr="00F43168">
        <w:rPr>
          <w:color w:val="231F20"/>
          <w:sz w:val="24"/>
          <w:szCs w:val="24"/>
        </w:rPr>
        <w:t>19.</w:t>
      </w:r>
      <w:proofErr w:type="gramEnd"/>
    </w:p>
    <w:p w:rsidR="004F677A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На седници се ради по тачкама утврђеног дневног реда.</w:t>
      </w:r>
      <w:proofErr w:type="gramEnd"/>
    </w:p>
    <w:p w:rsidR="00872A33" w:rsidRPr="00F43168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Уколико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седници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разматра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предлог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акта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који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доноси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Комисија,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пре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отва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рања</w:t>
      </w:r>
      <w:r w:rsidRPr="00F431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расправе</w:t>
      </w:r>
      <w:r w:rsidRPr="00F431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Комисију</w:t>
      </w:r>
      <w:r w:rsidRPr="00F431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са</w:t>
      </w:r>
      <w:r w:rsidRPr="00F431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предлогом</w:t>
      </w:r>
      <w:r w:rsidRPr="00F431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акта</w:t>
      </w:r>
      <w:r w:rsidRPr="00F431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упознаје</w:t>
      </w:r>
      <w:r w:rsidRPr="00F431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633479" w:rsidRPr="00F43168">
        <w:rPr>
          <w:rFonts w:ascii="Times New Roman" w:hAnsi="Times New Roman" w:cs="Times New Roman"/>
          <w:color w:val="231F20"/>
          <w:sz w:val="24"/>
          <w:szCs w:val="24"/>
        </w:rPr>
        <w:t>Председник комисије односно његов заменик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872A33" w:rsidRDefault="00872A33" w:rsidP="004F677A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lastRenderedPageBreak/>
        <w:t>Одржавање реда на седници</w:t>
      </w:r>
    </w:p>
    <w:p w:rsidR="004F677A" w:rsidRPr="00F43168" w:rsidRDefault="004F677A" w:rsidP="00F43168">
      <w:pPr>
        <w:ind w:left="2208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4F677A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20.</w:t>
      </w:r>
      <w:proofErr w:type="gramEnd"/>
    </w:p>
    <w:p w:rsidR="004F677A" w:rsidRDefault="00872A33" w:rsidP="004F677A">
      <w:pPr>
        <w:pStyle w:val="BodyText"/>
        <w:ind w:right="129"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Председавајући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стара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реду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седници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даје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реч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члановима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заменицима</w:t>
      </w:r>
      <w:r w:rsidRPr="00F431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чланова</w:t>
      </w:r>
      <w:r w:rsidRPr="00F431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</w:t>
      </w:r>
      <w:r w:rsidR="00027B31" w:rsidRPr="00F43168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431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пријављеним</w:t>
      </w:r>
      <w:r w:rsidRPr="00F431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учешће</w:t>
      </w:r>
      <w:r w:rsidRPr="00F431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расправи.</w:t>
      </w:r>
      <w:proofErr w:type="gramEnd"/>
    </w:p>
    <w:p w:rsidR="004F677A" w:rsidRDefault="00633479" w:rsidP="004F677A">
      <w:pPr>
        <w:pStyle w:val="BodyText"/>
        <w:ind w:right="129" w:firstLine="720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Председник може одлучити да одузме реч одређеним члановима комисије, ако њихово излагање није у вези са предметном тачком дневног реда или ако се увредљиво односе </w:t>
      </w:r>
      <w:r w:rsidR="00027B31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према председнику односно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осталим чла</w:t>
      </w:r>
      <w:r w:rsidR="00027B31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новима Комсије, као и њиховим заменицима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proofErr w:type="gramEnd"/>
    </w:p>
    <w:p w:rsidR="004F677A" w:rsidRDefault="00633479" w:rsidP="004F677A">
      <w:pPr>
        <w:pStyle w:val="BodyText"/>
        <w:ind w:right="129" w:firstLine="720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Уколико дође до нарушавања реда на седници од стране члана Комсиије односно његовог заменика, Председник ће му упутити опомену, а ако и даље настави са нарушавањем реда на седници Комсиије, Председник ће предложити Комисији да се тај члан односно заменик удаље са седнице.</w:t>
      </w:r>
      <w:proofErr w:type="gramEnd"/>
      <w:r w:rsidR="00501553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gramStart"/>
      <w:r w:rsidR="00501553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 том предлогу Комисија одлучује већином од присутног броја чланова Комсије са правом гласа.</w:t>
      </w:r>
      <w:proofErr w:type="gramEnd"/>
    </w:p>
    <w:p w:rsidR="004F677A" w:rsidRDefault="00633479" w:rsidP="004F677A">
      <w:pPr>
        <w:pStyle w:val="BodyText"/>
        <w:ind w:right="129" w:firstLine="720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Уколико је члан удаљен са седнцие због нарушавања реда на седници, Комсиија није дужна да обавести његовог заменика о тој чињеници, нити да прекида ток седнице.</w:t>
      </w:r>
      <w:proofErr w:type="gramEnd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Комсија ће у том случају одлучивати без члана који је удаљен.</w:t>
      </w:r>
      <w:proofErr w:type="gramEnd"/>
    </w:p>
    <w:p w:rsidR="00872A33" w:rsidRPr="00F43168" w:rsidRDefault="00872A33" w:rsidP="004F677A">
      <w:pPr>
        <w:pStyle w:val="BodyText"/>
        <w:ind w:right="12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Када процени да је то неопходно, председавајући може да одреди паузу.</w:t>
      </w:r>
      <w:proofErr w:type="gramEnd"/>
    </w:p>
    <w:p w:rsidR="00872A33" w:rsidRPr="00F43168" w:rsidRDefault="00872A33" w:rsidP="00F43168">
      <w:pPr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4F677A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Одлучивање</w:t>
      </w:r>
    </w:p>
    <w:p w:rsidR="004F677A" w:rsidRPr="00F43168" w:rsidRDefault="004F677A" w:rsidP="004F677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4F677A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21.</w:t>
      </w:r>
      <w:proofErr w:type="gramEnd"/>
    </w:p>
    <w:p w:rsidR="00D21F47" w:rsidRDefault="00872A33" w:rsidP="00D21F47">
      <w:pPr>
        <w:pStyle w:val="BodyText"/>
        <w:ind w:firstLine="720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Пошто утврди да је расправа по тачки дневног реда исцрпљена, председа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вајући закључује расправу, након чега се прелази на одлучивање.</w:t>
      </w:r>
      <w:proofErr w:type="gramEnd"/>
    </w:p>
    <w:p w:rsidR="00D21F47" w:rsidRDefault="0082658C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Комисија ради и пуноважно одлучује ако на седницу присуствује већина њених чланова, односно њихових заменика.</w:t>
      </w:r>
    </w:p>
    <w:p w:rsidR="00D21F47" w:rsidRDefault="0082658C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Комисија одлучује већином гласова свих чланова односно заменика у сталном, односно проширеном саставу.</w:t>
      </w:r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Право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гласа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имају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само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чланови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Комисије,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док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заменици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чланова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имају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право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гласа</w:t>
      </w:r>
      <w:r w:rsidRPr="00F431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само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случају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одсуства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члана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којег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замењују.</w:t>
      </w:r>
      <w:proofErr w:type="gramEnd"/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Уколико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је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изнето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више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предлога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оквиру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једне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тачке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дневног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реда,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председа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вајући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ставља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гласање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предлоге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редом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којим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sz w:val="24"/>
          <w:szCs w:val="24"/>
        </w:rPr>
        <w:t>су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изнети.</w:t>
      </w:r>
      <w:proofErr w:type="gramEnd"/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На гласање се ставља усвајање изнетог предлога.</w:t>
      </w:r>
      <w:proofErr w:type="gramEnd"/>
    </w:p>
    <w:p w:rsidR="00872A33" w:rsidRPr="00F43168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Уколико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предлог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којем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гласа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не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добије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потребну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већину</w:t>
      </w:r>
      <w:r w:rsidRPr="00F43168">
        <w:rPr>
          <w:rFonts w:ascii="Times New Roman" w:hAnsi="Times New Roman" w:cs="Times New Roman"/>
          <w:color w:val="231F20"/>
          <w:spacing w:val="-3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гласова,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сматраће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 да је предлог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одбијен.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D21F47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Одлучивање о предлозима аката које доноси Комисија</w:t>
      </w:r>
    </w:p>
    <w:p w:rsidR="00D21F47" w:rsidRPr="00F43168" w:rsidRDefault="00D21F47" w:rsidP="00D21F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D21F47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22.</w:t>
      </w:r>
      <w:proofErr w:type="gramEnd"/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Уколико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су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току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расправе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изнети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предлози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брисање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односно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измене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акта,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председавајући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гласање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прво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ставља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те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предлоге.</w:t>
      </w:r>
      <w:proofErr w:type="gramEnd"/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том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случају,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>одлучивање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се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обавља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према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редоследу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ком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су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изнети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предлози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брисање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односно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измену, при</w:t>
      </w:r>
      <w:r w:rsidRPr="00F4316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чему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председавајући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гласање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ставља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прво</w:t>
      </w:r>
      <w:r w:rsidRPr="00F4316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предлог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брисање,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потом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предлог за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измену.</w:t>
      </w:r>
      <w:proofErr w:type="gramEnd"/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Након гласања о свим предлозима, председавајући ставља на гласање усвајање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предлога акта у целини.</w:t>
      </w:r>
      <w:proofErr w:type="gramEnd"/>
    </w:p>
    <w:p w:rsidR="00D21F47" w:rsidRDefault="00123D83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sz w:val="24"/>
          <w:szCs w:val="24"/>
        </w:rPr>
        <w:t xml:space="preserve">Подносиоци </w:t>
      </w:r>
      <w:r w:rsidR="0082658C" w:rsidRPr="00F43168">
        <w:rPr>
          <w:rFonts w:ascii="Times New Roman" w:hAnsi="Times New Roman" w:cs="Times New Roman"/>
          <w:sz w:val="24"/>
          <w:szCs w:val="24"/>
        </w:rPr>
        <w:t>и</w:t>
      </w:r>
      <w:r w:rsidRPr="00F43168">
        <w:rPr>
          <w:rFonts w:ascii="Times New Roman" w:hAnsi="Times New Roman" w:cs="Times New Roman"/>
          <w:sz w:val="24"/>
          <w:szCs w:val="24"/>
        </w:rPr>
        <w:t>зборних листа су дужни да на прописаном ЛИ обрасцу доставе свој имејл, као и број мобилног телефона путем којег Председник односно Секретар Комисије може да их обавештава о правно-релевантним радњама у вези са изборним процесом.</w:t>
      </w:r>
      <w:proofErr w:type="gramEnd"/>
    </w:p>
    <w:p w:rsidR="00872A33" w:rsidRPr="00F43168" w:rsidRDefault="00123D83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sz w:val="24"/>
          <w:szCs w:val="24"/>
        </w:rPr>
        <w:t>Акта Комисије се могу достављати путем напред поменутог имејла подносиоцима изборних листа.</w:t>
      </w:r>
      <w:proofErr w:type="gramEnd"/>
      <w:r w:rsidRPr="00F43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168">
        <w:rPr>
          <w:rFonts w:ascii="Times New Roman" w:hAnsi="Times New Roman" w:cs="Times New Roman"/>
          <w:sz w:val="24"/>
          <w:szCs w:val="24"/>
        </w:rPr>
        <w:t>Акта морају бити снабдевена електронским потписом Председника однсоно заме</w:t>
      </w:r>
      <w:r w:rsidR="00CF064D" w:rsidRPr="00F43168">
        <w:rPr>
          <w:rFonts w:ascii="Times New Roman" w:hAnsi="Times New Roman" w:cs="Times New Roman"/>
          <w:sz w:val="24"/>
          <w:szCs w:val="24"/>
        </w:rPr>
        <w:t>н</w:t>
      </w:r>
      <w:r w:rsidRPr="00F43168">
        <w:rPr>
          <w:rFonts w:ascii="Times New Roman" w:hAnsi="Times New Roman" w:cs="Times New Roman"/>
          <w:sz w:val="24"/>
          <w:szCs w:val="24"/>
        </w:rPr>
        <w:t>ика председника Комисије.</w:t>
      </w:r>
      <w:proofErr w:type="gramEnd"/>
      <w:r w:rsidRPr="00F43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F47" w:rsidRDefault="00D21F47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z w:val="24"/>
          <w:szCs w:val="24"/>
        </w:rPr>
        <w:br w:type="page"/>
      </w:r>
    </w:p>
    <w:p w:rsidR="00872A33" w:rsidRDefault="00872A33" w:rsidP="00D21F47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lastRenderedPageBreak/>
        <w:t>Одлучивање по приговорима</w:t>
      </w:r>
    </w:p>
    <w:p w:rsidR="00D21F47" w:rsidRPr="00F43168" w:rsidRDefault="00D21F47" w:rsidP="00D21F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D21F47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23.</w:t>
      </w:r>
      <w:proofErr w:type="gramEnd"/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Уколико</w:t>
      </w:r>
      <w:r w:rsidRPr="00F43168">
        <w:rPr>
          <w:rFonts w:ascii="Times New Roman" w:hAnsi="Times New Roman" w:cs="Times New Roman"/>
          <w:color w:val="231F20"/>
          <w:spacing w:val="-3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је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току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расправе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изнет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предлог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3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одбацивање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приговора,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председа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вајући</w:t>
      </w:r>
      <w:r w:rsidRPr="00F431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ставља</w:t>
      </w:r>
      <w:r w:rsidRPr="00F431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гласање</w:t>
      </w:r>
      <w:r w:rsidRPr="00F431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прво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тај</w:t>
      </w:r>
      <w:r w:rsidRPr="00F431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предлог.</w:t>
      </w:r>
      <w:proofErr w:type="gramEnd"/>
    </w:p>
    <w:p w:rsidR="00872A33" w:rsidRPr="00F43168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Уколико</w:t>
      </w:r>
      <w:r w:rsidRPr="00F43168">
        <w:rPr>
          <w:rFonts w:ascii="Times New Roman" w:hAnsi="Times New Roman" w:cs="Times New Roman"/>
          <w:color w:val="231F20"/>
          <w:spacing w:val="-3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је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изнето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више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различитих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предлога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3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одбацивање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приговора,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тим предлозима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гласа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редом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којим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су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изнети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дискусији.</w:t>
      </w:r>
      <w:proofErr w:type="gramEnd"/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Ако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неки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предлог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буде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усвојен,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осталима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гласа.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D21F47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24.</w:t>
      </w:r>
      <w:proofErr w:type="gramEnd"/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поступку</w:t>
      </w:r>
      <w:r w:rsidRPr="00F43168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F43168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приговорима,</w:t>
      </w:r>
      <w:r w:rsidRPr="00F43168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питањима</w:t>
      </w:r>
      <w:r w:rsidRPr="00F43168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која</w:t>
      </w:r>
      <w:r w:rsidRPr="00F43168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нису</w:t>
      </w:r>
      <w:r w:rsidRPr="00F43168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изричито</w:t>
      </w:r>
      <w:r w:rsidRPr="00F43168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уређена</w:t>
      </w:r>
      <w:r w:rsidRPr="00F43168">
        <w:rPr>
          <w:rFonts w:ascii="Times New Roman" w:hAnsi="Times New Roman" w:cs="Times New Roman"/>
          <w:color w:val="231F20"/>
          <w:spacing w:val="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законом,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Комисија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сходно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примењује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одредбе</w:t>
      </w:r>
      <w:r w:rsidR="00CF064D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Закона</w:t>
      </w:r>
      <w:proofErr w:type="gramEnd"/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општем</w:t>
      </w:r>
      <w:r w:rsidRPr="00F43168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управном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поступку.</w:t>
      </w:r>
    </w:p>
    <w:p w:rsidR="00872A33" w:rsidRDefault="00123D83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sz w:val="24"/>
          <w:szCs w:val="24"/>
        </w:rPr>
        <w:t>Приликом подношења Приговора на акта Комсиије, поред обавезних елемената Приговора које прописује Закон</w:t>
      </w:r>
      <w:r w:rsidR="0082658C" w:rsidRPr="00F43168">
        <w:rPr>
          <w:rFonts w:ascii="Times New Roman" w:hAnsi="Times New Roman" w:cs="Times New Roman"/>
          <w:sz w:val="24"/>
          <w:szCs w:val="24"/>
        </w:rPr>
        <w:t>,</w:t>
      </w:r>
      <w:r w:rsidRPr="00F43168">
        <w:rPr>
          <w:rFonts w:ascii="Times New Roman" w:hAnsi="Times New Roman" w:cs="Times New Roman"/>
          <w:sz w:val="24"/>
          <w:szCs w:val="24"/>
        </w:rPr>
        <w:t xml:space="preserve"> </w:t>
      </w:r>
      <w:r w:rsidR="0082658C" w:rsidRPr="00F43168">
        <w:rPr>
          <w:rFonts w:ascii="Times New Roman" w:hAnsi="Times New Roman" w:cs="Times New Roman"/>
          <w:sz w:val="24"/>
          <w:szCs w:val="24"/>
        </w:rPr>
        <w:t>п</w:t>
      </w:r>
      <w:r w:rsidRPr="00F43168">
        <w:rPr>
          <w:rFonts w:ascii="Times New Roman" w:hAnsi="Times New Roman" w:cs="Times New Roman"/>
          <w:sz w:val="24"/>
          <w:szCs w:val="24"/>
        </w:rPr>
        <w:t>риговарач је дужан да у приговору наведе свој број мобилног телефона и имејл адресу, како би му у оправданим случајевима</w:t>
      </w:r>
      <w:r w:rsidR="0082658C" w:rsidRPr="00F43168">
        <w:rPr>
          <w:rFonts w:ascii="Times New Roman" w:hAnsi="Times New Roman" w:cs="Times New Roman"/>
          <w:sz w:val="24"/>
          <w:szCs w:val="24"/>
        </w:rPr>
        <w:t xml:space="preserve"> и у случају неуспешног достављања редовним путем,</w:t>
      </w:r>
      <w:r w:rsidRPr="00F43168">
        <w:rPr>
          <w:rFonts w:ascii="Times New Roman" w:hAnsi="Times New Roman" w:cs="Times New Roman"/>
          <w:sz w:val="24"/>
          <w:szCs w:val="24"/>
        </w:rPr>
        <w:t xml:space="preserve"> достављање могли бити извршено и на тај начин. </w:t>
      </w:r>
      <w:proofErr w:type="gramStart"/>
      <w:r w:rsidRPr="00F43168">
        <w:rPr>
          <w:rFonts w:ascii="Times New Roman" w:hAnsi="Times New Roman" w:cs="Times New Roman"/>
          <w:sz w:val="24"/>
          <w:szCs w:val="24"/>
        </w:rPr>
        <w:t>У</w:t>
      </w:r>
      <w:r w:rsidR="0082658C" w:rsidRPr="00F43168">
        <w:rPr>
          <w:rFonts w:ascii="Times New Roman" w:hAnsi="Times New Roman" w:cs="Times New Roman"/>
          <w:sz w:val="24"/>
          <w:szCs w:val="24"/>
        </w:rPr>
        <w:t xml:space="preserve"> том</w:t>
      </w:r>
      <w:r w:rsidRPr="00F43168">
        <w:rPr>
          <w:rFonts w:ascii="Times New Roman" w:hAnsi="Times New Roman" w:cs="Times New Roman"/>
          <w:sz w:val="24"/>
          <w:szCs w:val="24"/>
        </w:rPr>
        <w:t xml:space="preserve"> случају неуспешног покушаја доставе, </w:t>
      </w:r>
      <w:r w:rsidR="0082658C" w:rsidRPr="00F43168">
        <w:rPr>
          <w:rFonts w:ascii="Times New Roman" w:hAnsi="Times New Roman" w:cs="Times New Roman"/>
          <w:sz w:val="24"/>
          <w:szCs w:val="24"/>
        </w:rPr>
        <w:t>акт</w:t>
      </w:r>
      <w:r w:rsidRPr="00F43168">
        <w:rPr>
          <w:rFonts w:ascii="Times New Roman" w:hAnsi="Times New Roman" w:cs="Times New Roman"/>
          <w:sz w:val="24"/>
          <w:szCs w:val="24"/>
        </w:rPr>
        <w:t xml:space="preserve"> ће се</w:t>
      </w:r>
      <w:r w:rsidR="0082658C" w:rsidRPr="00F43168">
        <w:rPr>
          <w:rFonts w:ascii="Times New Roman" w:hAnsi="Times New Roman" w:cs="Times New Roman"/>
          <w:sz w:val="24"/>
          <w:szCs w:val="24"/>
        </w:rPr>
        <w:t xml:space="preserve"> још</w:t>
      </w:r>
      <w:r w:rsidRPr="00F43168">
        <w:rPr>
          <w:rFonts w:ascii="Times New Roman" w:hAnsi="Times New Roman" w:cs="Times New Roman"/>
          <w:sz w:val="24"/>
          <w:szCs w:val="24"/>
        </w:rPr>
        <w:t xml:space="preserve"> о</w:t>
      </w:r>
      <w:r w:rsidR="0082658C" w:rsidRPr="00F43168">
        <w:rPr>
          <w:rFonts w:ascii="Times New Roman" w:hAnsi="Times New Roman" w:cs="Times New Roman"/>
          <w:sz w:val="24"/>
          <w:szCs w:val="24"/>
        </w:rPr>
        <w:t>бјавити и</w:t>
      </w:r>
      <w:r w:rsidRPr="00F43168">
        <w:rPr>
          <w:rFonts w:ascii="Times New Roman" w:hAnsi="Times New Roman" w:cs="Times New Roman"/>
          <w:sz w:val="24"/>
          <w:szCs w:val="24"/>
        </w:rPr>
        <w:t xml:space="preserve"> на званичној интернет презентацији Општине Рача и о</w:t>
      </w:r>
      <w:r w:rsidR="0082658C" w:rsidRPr="00F43168">
        <w:rPr>
          <w:rFonts w:ascii="Times New Roman" w:hAnsi="Times New Roman" w:cs="Times New Roman"/>
          <w:sz w:val="24"/>
          <w:szCs w:val="24"/>
        </w:rPr>
        <w:t>гласити</w:t>
      </w:r>
      <w:r w:rsidRPr="00F43168">
        <w:rPr>
          <w:rFonts w:ascii="Times New Roman" w:hAnsi="Times New Roman" w:cs="Times New Roman"/>
          <w:sz w:val="24"/>
          <w:szCs w:val="24"/>
        </w:rPr>
        <w:t xml:space="preserve"> на огласној табли ОУ општине Рача.</w:t>
      </w:r>
      <w:proofErr w:type="gramEnd"/>
    </w:p>
    <w:p w:rsidR="00D21F47" w:rsidRPr="00F43168" w:rsidRDefault="00D21F47" w:rsidP="00D21F4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D21F47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Записник</w:t>
      </w:r>
    </w:p>
    <w:p w:rsidR="00D21F47" w:rsidRPr="00F43168" w:rsidRDefault="00D21F47" w:rsidP="00F43168">
      <w:pPr>
        <w:ind w:left="2209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D21F47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</w:t>
      </w:r>
      <w:r w:rsidRPr="00F43168">
        <w:rPr>
          <w:color w:val="231F20"/>
          <w:spacing w:val="-32"/>
          <w:sz w:val="24"/>
          <w:szCs w:val="24"/>
        </w:rPr>
        <w:t xml:space="preserve"> </w:t>
      </w:r>
      <w:r w:rsidRPr="00F43168">
        <w:rPr>
          <w:color w:val="231F20"/>
          <w:sz w:val="24"/>
          <w:szCs w:val="24"/>
        </w:rPr>
        <w:t>25.</w:t>
      </w:r>
      <w:proofErr w:type="gramEnd"/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О раду на седници Комисије сачињава се записник.</w:t>
      </w:r>
      <w:proofErr w:type="gramEnd"/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Записник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садржи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главне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податке</w:t>
      </w:r>
      <w:r w:rsidRPr="00F43168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раду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седници,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то</w:t>
      </w:r>
      <w:r w:rsidR="0082658C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ку седницеа нарочито: 1.</w:t>
      </w:r>
      <w:r w:rsidRPr="00F43168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присутним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члановима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заменицима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чланова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="0082658C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;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="0082658C"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2.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о предлозима о којима се расправљало, са именима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учесника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у расправи</w:t>
      </w:r>
      <w:r w:rsidR="0082658C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; 3.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одлукама,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закључцима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другим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актима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који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су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седници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донети,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као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ре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зултатима гласања.</w:t>
      </w:r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Након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усвајања,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записник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потписују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председавајући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седници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секретар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мисије</w:t>
      </w:r>
      <w:r w:rsidR="0082658C" w:rsidRPr="00F43168">
        <w:rPr>
          <w:rFonts w:ascii="Times New Roman" w:hAnsi="Times New Roman" w:cs="Times New Roman"/>
          <w:color w:val="231F20"/>
          <w:sz w:val="24"/>
          <w:szCs w:val="24"/>
        </w:rPr>
        <w:t>, док се у свесци записника након сваке одржане седнице потписују сви присутни чланови односно заменици чланова Комсиије, као и записничар.</w:t>
      </w:r>
      <w:proofErr w:type="gramEnd"/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О сачињавању и чувању записника стара се секретар Комисије.</w:t>
      </w:r>
      <w:proofErr w:type="gramEnd"/>
    </w:p>
    <w:p w:rsidR="00123D83" w:rsidRPr="00D21F47" w:rsidRDefault="00123D83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У Комисији се води </w:t>
      </w:r>
      <w:r w:rsidR="00CF064D"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посебан 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>деловодни протокол, сређује и чува документација (архивска грађа Комисије) са којом се поступа у складу са прописима</w:t>
      </w:r>
      <w:r w:rsidR="00D21F47">
        <w:rPr>
          <w:rFonts w:ascii="Times New Roman" w:hAnsi="Times New Roman" w:cs="Times New Roman"/>
          <w:sz w:val="24"/>
          <w:szCs w:val="24"/>
        </w:rPr>
        <w:t>.</w:t>
      </w:r>
    </w:p>
    <w:p w:rsidR="00123D83" w:rsidRPr="00F43168" w:rsidRDefault="00123D83" w:rsidP="00F43168">
      <w:pPr>
        <w:pStyle w:val="BodyText"/>
        <w:ind w:left="393"/>
        <w:jc w:val="both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D21F47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Изворници и преписи аката комисије</w:t>
      </w:r>
    </w:p>
    <w:p w:rsidR="00D21F47" w:rsidRPr="00F43168" w:rsidRDefault="00D21F47" w:rsidP="00D21F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D21F47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26.</w:t>
      </w:r>
      <w:proofErr w:type="gramEnd"/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>Изворником</w:t>
      </w:r>
      <w:r w:rsidRPr="00F43168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акта</w:t>
      </w:r>
      <w:r w:rsidRPr="00F43168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сматра</w:t>
      </w:r>
      <w:r w:rsidRPr="00F43168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текст</w:t>
      </w:r>
      <w:r w:rsidRPr="00F43168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акта</w:t>
      </w:r>
      <w:r w:rsidRPr="00F43168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>усвојен</w:t>
      </w:r>
      <w:r w:rsidRPr="00F43168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>седници</w:t>
      </w:r>
      <w:r w:rsidRPr="00F43168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>Комисије,</w:t>
      </w:r>
      <w:r w:rsidRPr="00F43168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сачињен</w:t>
      </w:r>
      <w:r w:rsidRPr="00F43168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про- 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писаном</w:t>
      </w:r>
      <w:r w:rsidRPr="00F43168">
        <w:rPr>
          <w:rFonts w:ascii="Times New Roman" w:hAnsi="Times New Roman" w:cs="Times New Roman"/>
          <w:color w:val="231F20"/>
          <w:spacing w:val="-3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>облику,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потписан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од</w:t>
      </w:r>
      <w:r w:rsidRPr="00F43168">
        <w:rPr>
          <w:rFonts w:ascii="Times New Roman" w:hAnsi="Times New Roman" w:cs="Times New Roman"/>
          <w:color w:val="231F20"/>
          <w:spacing w:val="-3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председавајућег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седници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оверен</w:t>
      </w:r>
      <w:r w:rsidRPr="00F43168">
        <w:rPr>
          <w:rFonts w:ascii="Times New Roman" w:hAnsi="Times New Roman" w:cs="Times New Roman"/>
          <w:color w:val="231F20"/>
          <w:spacing w:val="-3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>печатом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Комисије.</w:t>
      </w:r>
      <w:proofErr w:type="gramEnd"/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О сачињавању и чувању изворника стара се секретар Комисије.</w:t>
      </w:r>
      <w:proofErr w:type="gramEnd"/>
    </w:p>
    <w:p w:rsidR="00D21F47" w:rsidRDefault="00AD08CB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sz w:val="24"/>
          <w:szCs w:val="24"/>
        </w:rPr>
        <w:t>Ради достављања странкама, писмене отправке аката потписују Председник Комисије, односно његов заменик.</w:t>
      </w:r>
      <w:proofErr w:type="gramEnd"/>
    </w:p>
    <w:p w:rsidR="00872A33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Рад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је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јаван.</w:t>
      </w:r>
      <w:proofErr w:type="gramEnd"/>
    </w:p>
    <w:p w:rsidR="00D21F47" w:rsidRPr="00F43168" w:rsidRDefault="00D21F47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A33" w:rsidRPr="00D21F47" w:rsidRDefault="00D21F47" w:rsidP="00D21F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IV   </w:t>
      </w:r>
      <w:r w:rsidR="00872A33" w:rsidRPr="00D21F47">
        <w:rPr>
          <w:rFonts w:ascii="Times New Roman" w:hAnsi="Times New Roman" w:cs="Times New Roman"/>
          <w:color w:val="231F20"/>
          <w:sz w:val="24"/>
          <w:szCs w:val="24"/>
        </w:rPr>
        <w:t>ЈАВНОСТ</w:t>
      </w:r>
      <w:r w:rsidR="00872A33" w:rsidRPr="00D21F4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872A33" w:rsidRPr="00D21F47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РАДА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21F47" w:rsidRDefault="00872A33" w:rsidP="00D21F47">
      <w:pPr>
        <w:pStyle w:val="Heading4"/>
        <w:spacing w:before="0"/>
        <w:ind w:left="0" w:right="0"/>
        <w:rPr>
          <w:color w:val="231F20"/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27.</w:t>
      </w:r>
      <w:proofErr w:type="gramEnd"/>
    </w:p>
    <w:p w:rsidR="00872A33" w:rsidRPr="00D21F47" w:rsidRDefault="00872A33" w:rsidP="00D21F47">
      <w:pPr>
        <w:pStyle w:val="Heading4"/>
        <w:spacing w:before="0"/>
        <w:ind w:left="0" w:right="0" w:firstLine="677"/>
        <w:jc w:val="left"/>
        <w:rPr>
          <w:b w:val="0"/>
          <w:sz w:val="24"/>
          <w:szCs w:val="24"/>
        </w:rPr>
      </w:pPr>
      <w:r w:rsidRPr="00D21F47">
        <w:rPr>
          <w:b w:val="0"/>
          <w:color w:val="231F20"/>
          <w:sz w:val="24"/>
          <w:szCs w:val="24"/>
        </w:rPr>
        <w:t>Комисија обезбеђује јавност рада:</w:t>
      </w:r>
    </w:p>
    <w:p w:rsidR="00CF064D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објављивањем аката Комисије </w:t>
      </w:r>
      <w:r w:rsidRPr="00F43168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 xml:space="preserve">у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општинском службеном глас</w:t>
      </w:r>
      <w:r w:rsidR="00F47E29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нику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складу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са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овим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пословником,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омогућавањем</w:t>
      </w:r>
      <w:r w:rsidRPr="00F43168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приступа информацијама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јавног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значаја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којима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располаже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Комисија,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складу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са </w:t>
      </w:r>
      <w:r w:rsidR="00526326" w:rsidRPr="00F4316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аконом</w:t>
      </w:r>
      <w:r w:rsidR="00526326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о слободном приступу информацијама од јавног значаја;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објављивањем</w:t>
      </w:r>
      <w:r w:rsidRPr="00F43168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аката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информација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>раду</w:t>
      </w:r>
      <w:r w:rsidRPr="00F43168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званичној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интернет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презентацији</w:t>
      </w:r>
      <w:r w:rsidRPr="00F431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F47E29" w:rsidRPr="00F43168">
        <w:rPr>
          <w:rFonts w:ascii="Times New Roman" w:hAnsi="Times New Roman" w:cs="Times New Roman"/>
          <w:color w:val="231F20"/>
          <w:sz w:val="24"/>
          <w:szCs w:val="24"/>
        </w:rPr>
        <w:lastRenderedPageBreak/>
        <w:t>О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пштине,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hanging="285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издавањем саопштења за јавност</w:t>
      </w:r>
      <w:r w:rsidR="00F47E29" w:rsidRPr="00F43168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right="1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одржавањем</w:t>
      </w:r>
      <w:proofErr w:type="gramEnd"/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конференција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медије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давањем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изјава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медије,</w:t>
      </w:r>
      <w:r w:rsidRPr="00F43168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складу</w:t>
      </w:r>
      <w:r w:rsidRPr="00F43168">
        <w:rPr>
          <w:rFonts w:ascii="Times New Roman" w:hAnsi="Times New Roman" w:cs="Times New Roman"/>
          <w:color w:val="231F20"/>
          <w:spacing w:val="-3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са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овим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пословником.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D21F47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Посматрачи</w:t>
      </w:r>
    </w:p>
    <w:p w:rsidR="00D21F47" w:rsidRPr="00F43168" w:rsidRDefault="00D21F47" w:rsidP="00D21F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D21F47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30.</w:t>
      </w:r>
      <w:proofErr w:type="gramEnd"/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Заинтересованим домаћим, међународним и страним организацијама и удружењима (посматрачи) Комисија </w:t>
      </w:r>
      <w:r w:rsidR="00F47E29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може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одобр</w:t>
      </w:r>
      <w:r w:rsidR="00F47E29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ити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праћење рада Комисије током изборног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поступка</w:t>
      </w:r>
      <w:r w:rsidR="00526326" w:rsidRPr="00F43168">
        <w:rPr>
          <w:rFonts w:ascii="Times New Roman" w:hAnsi="Times New Roman" w:cs="Times New Roman"/>
          <w:color w:val="231F20"/>
          <w:sz w:val="24"/>
          <w:szCs w:val="24"/>
        </w:rPr>
        <w:t>, само у случају да су акредитовани од стране републичке изборне комисије у том погледу.</w:t>
      </w:r>
      <w:proofErr w:type="gramEnd"/>
    </w:p>
    <w:p w:rsidR="00872A33" w:rsidRPr="00F43168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Испуњеност</w:t>
      </w:r>
      <w:r w:rsidRPr="00F43168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услова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праћење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рада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констатује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председавајући</w:t>
      </w:r>
      <w:r w:rsidRPr="00F43168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на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седници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D21F47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Објављивање аката у општинском службеном глас</w:t>
      </w:r>
      <w:r w:rsidR="00F47E29"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нику</w:t>
      </w:r>
    </w:p>
    <w:p w:rsidR="00D21F47" w:rsidRPr="00F43168" w:rsidRDefault="00D21F47" w:rsidP="00D21F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D21F47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31.</w:t>
      </w:r>
      <w:proofErr w:type="gramEnd"/>
    </w:p>
    <w:p w:rsidR="00D21F47" w:rsidRDefault="00872A33" w:rsidP="00D21F47">
      <w:pPr>
        <w:pStyle w:val="BodyText"/>
        <w:ind w:firstLine="72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Општи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акти</w:t>
      </w:r>
      <w:r w:rsidRPr="00F4316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објављују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општинском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службеном</w:t>
      </w:r>
      <w:r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гла</w:t>
      </w:r>
      <w:r w:rsidRPr="00F43168">
        <w:rPr>
          <w:rFonts w:ascii="Times New Roman" w:hAnsi="Times New Roman" w:cs="Times New Roman"/>
          <w:color w:val="231F20"/>
          <w:spacing w:val="-4"/>
          <w:sz w:val="24"/>
          <w:szCs w:val="24"/>
        </w:rPr>
        <w:t>с</w:t>
      </w:r>
      <w:r w:rsidR="00F47E29" w:rsidRPr="00F43168">
        <w:rPr>
          <w:rFonts w:ascii="Times New Roman" w:hAnsi="Times New Roman" w:cs="Times New Roman"/>
          <w:color w:val="231F20"/>
          <w:spacing w:val="-4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="00F47E29" w:rsidRPr="00F43168">
        <w:rPr>
          <w:rFonts w:ascii="Times New Roman" w:hAnsi="Times New Roman" w:cs="Times New Roman"/>
          <w:color w:val="231F20"/>
          <w:spacing w:val="-4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spacing w:val="-4"/>
          <w:sz w:val="24"/>
          <w:szCs w:val="24"/>
        </w:rPr>
        <w:t>у.</w:t>
      </w:r>
      <w:proofErr w:type="gramEnd"/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Комисија</w:t>
      </w:r>
      <w:r w:rsidRPr="00F4316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може</w:t>
      </w:r>
      <w:r w:rsidRPr="00F4316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одлучити</w:t>
      </w:r>
      <w:r w:rsidRPr="00F4316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општинском</w:t>
      </w:r>
      <w:r w:rsidRPr="00F4316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службеном</w:t>
      </w:r>
      <w:r w:rsidRPr="00F4316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глас</w:t>
      </w:r>
      <w:r w:rsidR="00F47E29"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и</w:t>
      </w:r>
      <w:r w:rsidR="00F47E29"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у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објави</w:t>
      </w:r>
      <w:r w:rsidRPr="00F431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одређени</w:t>
      </w:r>
      <w:r w:rsidRPr="00F431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појединачни</w:t>
      </w:r>
      <w:r w:rsidRPr="00F431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акт</w:t>
      </w:r>
      <w:r w:rsidRPr="00F431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Комисије.</w:t>
      </w:r>
      <w:proofErr w:type="gramEnd"/>
    </w:p>
    <w:p w:rsidR="00872A33" w:rsidRPr="00F43168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О објављивању аката стара се секретар Комисије.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6C351F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32.</w:t>
      </w:r>
      <w:proofErr w:type="gramEnd"/>
    </w:p>
    <w:p w:rsidR="006C351F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Уколико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текст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акта </w:t>
      </w:r>
      <w:r w:rsidRPr="00F4316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објављеног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 општинском службеном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глас</w:t>
      </w:r>
      <w:r w:rsidR="00F47E29"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и</w:t>
      </w:r>
      <w:r w:rsidR="00F47E29"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у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није сагласан </w:t>
      </w:r>
      <w:r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изворнику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акта, исправку </w:t>
      </w:r>
      <w:r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даје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секретар </w:t>
      </w:r>
      <w:r w:rsidRPr="00F43168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Комисије.</w:t>
      </w:r>
      <w:proofErr w:type="gramEnd"/>
    </w:p>
    <w:p w:rsidR="00872A33" w:rsidRPr="00F43168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Исправка</w:t>
      </w:r>
      <w:r w:rsidRPr="00F431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става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sz w:val="24"/>
          <w:szCs w:val="24"/>
        </w:rPr>
        <w:t>1.</w:t>
      </w:r>
      <w:proofErr w:type="gramEnd"/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овог</w:t>
      </w:r>
      <w:proofErr w:type="gramEnd"/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члана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објављује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исти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начин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као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акт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који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 исправља.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6C351F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33.</w:t>
      </w:r>
      <w:proofErr w:type="gramEnd"/>
    </w:p>
    <w:p w:rsidR="006C351F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Комисија може овластити секретара Комисије да утврди пречишћен текст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општег акта Комисије.</w:t>
      </w:r>
      <w:proofErr w:type="gramEnd"/>
    </w:p>
    <w:p w:rsidR="006C351F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Овлашћење за утврђивање пречишћеног текста општег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акта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може да буде садржано</w:t>
      </w:r>
      <w:r w:rsidRPr="00F43168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акту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којим</w:t>
      </w:r>
      <w:r w:rsidRPr="00F43168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мења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општи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акт,</w:t>
      </w:r>
      <w:r w:rsidRPr="00F43168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или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посебном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закључку</w:t>
      </w:r>
      <w:r w:rsidRPr="00F43168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који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доноси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Комисија.</w:t>
      </w:r>
      <w:proofErr w:type="gramEnd"/>
    </w:p>
    <w:p w:rsidR="00872A33" w:rsidRPr="00F43168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Пречишћен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текст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општег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акта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објављује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општинском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службе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ном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глас</w:t>
      </w:r>
      <w:r w:rsidR="00526326" w:rsidRPr="00F43168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526326" w:rsidRPr="00F4316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6C3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b/>
          <w:color w:val="231F20"/>
          <w:sz w:val="24"/>
          <w:szCs w:val="24"/>
        </w:rPr>
        <w:t>Члан</w:t>
      </w:r>
      <w:r w:rsidRPr="00F43168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b/>
          <w:color w:val="231F20"/>
          <w:sz w:val="24"/>
          <w:szCs w:val="24"/>
        </w:rPr>
        <w:t>34.</w:t>
      </w:r>
      <w:proofErr w:type="gramEnd"/>
    </w:p>
    <w:p w:rsidR="006C351F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Комисија објављује информатор о свом раду.</w:t>
      </w:r>
      <w:proofErr w:type="gramEnd"/>
    </w:p>
    <w:p w:rsidR="006C351F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Лице овлашћено за поступање по захтевима за приступ информацијама од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јавног значаја је секретар Комисије.</w:t>
      </w:r>
      <w:proofErr w:type="gramEnd"/>
    </w:p>
    <w:p w:rsidR="00872A33" w:rsidRPr="00F43168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 захтевима за приступ информацијама од јавног значаја који се односе на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изборни материјал одлучује Комисија.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6C351F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Објављивање информација о раду Комисије на интернету</w:t>
      </w:r>
    </w:p>
    <w:p w:rsidR="006C351F" w:rsidRPr="00F43168" w:rsidRDefault="006C351F" w:rsidP="00F43168">
      <w:pPr>
        <w:ind w:left="431" w:right="44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6C351F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35.</w:t>
      </w:r>
      <w:proofErr w:type="gramEnd"/>
    </w:p>
    <w:p w:rsidR="00872A33" w:rsidRPr="00F43168" w:rsidRDefault="00872A33" w:rsidP="006C351F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pacing w:val="-8"/>
          <w:w w:val="89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spacing w:val="-6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м</w:t>
      </w:r>
      <w:r w:rsidRPr="00F43168">
        <w:rPr>
          <w:rFonts w:ascii="Times New Roman" w:hAnsi="Times New Roman" w:cs="Times New Roman"/>
          <w:color w:val="231F20"/>
          <w:spacing w:val="-7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</w:t>
      </w:r>
      <w:r w:rsidRPr="00F43168">
        <w:rPr>
          <w:rFonts w:ascii="Times New Roman" w:hAnsi="Times New Roman" w:cs="Times New Roman"/>
          <w:color w:val="231F20"/>
          <w:spacing w:val="-2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5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5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w w:val="87"/>
          <w:sz w:val="24"/>
          <w:szCs w:val="24"/>
        </w:rPr>
        <w:t>а</w:t>
      </w:r>
      <w:proofErr w:type="gramEnd"/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6"/>
          <w:w w:val="99"/>
          <w:sz w:val="24"/>
          <w:szCs w:val="24"/>
        </w:rPr>
        <w:t>з</w:t>
      </w:r>
      <w:r w:rsidRPr="00F43168">
        <w:rPr>
          <w:rFonts w:ascii="Times New Roman" w:hAnsi="Times New Roman" w:cs="Times New Roman"/>
          <w:color w:val="231F20"/>
          <w:spacing w:val="-3"/>
          <w:w w:val="99"/>
          <w:sz w:val="24"/>
          <w:szCs w:val="24"/>
        </w:rPr>
        <w:t>в</w:t>
      </w:r>
      <w:r w:rsidRPr="00F43168">
        <w:rPr>
          <w:rFonts w:ascii="Times New Roman" w:hAnsi="Times New Roman" w:cs="Times New Roman"/>
          <w:color w:val="231F20"/>
          <w:spacing w:val="1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"/>
          <w:w w:val="89"/>
          <w:sz w:val="24"/>
          <w:szCs w:val="24"/>
        </w:rPr>
        <w:t>ч</w:t>
      </w:r>
      <w:r w:rsidRPr="00F43168">
        <w:rPr>
          <w:rFonts w:ascii="Times New Roman" w:hAnsi="Times New Roman" w:cs="Times New Roman"/>
          <w:color w:val="231F20"/>
          <w:spacing w:val="-6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-7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7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п</w:t>
      </w:r>
      <w:r w:rsidRPr="00F43168">
        <w:rPr>
          <w:rFonts w:ascii="Times New Roman" w:hAnsi="Times New Roman" w:cs="Times New Roman"/>
          <w:color w:val="231F20"/>
          <w:spacing w:val="-1"/>
          <w:w w:val="87"/>
          <w:sz w:val="24"/>
          <w:szCs w:val="24"/>
        </w:rPr>
        <w:t>ш</w:t>
      </w:r>
      <w:r w:rsidRPr="00F43168">
        <w:rPr>
          <w:rFonts w:ascii="Times New Roman" w:hAnsi="Times New Roman" w:cs="Times New Roman"/>
          <w:color w:val="231F20"/>
          <w:spacing w:val="-1"/>
          <w:w w:val="91"/>
          <w:sz w:val="24"/>
          <w:szCs w:val="24"/>
        </w:rPr>
        <w:t>т</w:t>
      </w:r>
      <w:r w:rsidRPr="00F43168">
        <w:rPr>
          <w:rFonts w:ascii="Times New Roman" w:hAnsi="Times New Roman" w:cs="Times New Roman"/>
          <w:color w:val="231F20"/>
          <w:spacing w:val="-2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6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</w:t>
      </w:r>
      <w:r w:rsidRPr="00F43168">
        <w:rPr>
          <w:rFonts w:ascii="Times New Roman" w:hAnsi="Times New Roman" w:cs="Times New Roman"/>
          <w:color w:val="231F20"/>
          <w:spacing w:val="-8"/>
          <w:w w:val="92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spacing w:val="-7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7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2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-4"/>
          <w:w w:val="91"/>
          <w:sz w:val="24"/>
          <w:szCs w:val="24"/>
        </w:rPr>
        <w:t>т</w:t>
      </w:r>
      <w:r w:rsidRPr="00F43168">
        <w:rPr>
          <w:rFonts w:ascii="Times New Roman" w:hAnsi="Times New Roman" w:cs="Times New Roman"/>
          <w:color w:val="231F20"/>
          <w:spacing w:val="-3"/>
          <w:w w:val="88"/>
          <w:sz w:val="24"/>
          <w:szCs w:val="24"/>
        </w:rPr>
        <w:t>е</w:t>
      </w:r>
      <w:r w:rsidRPr="00F43168">
        <w:rPr>
          <w:rFonts w:ascii="Times New Roman" w:hAnsi="Times New Roman" w:cs="Times New Roman"/>
          <w:color w:val="231F20"/>
          <w:spacing w:val="-7"/>
          <w:w w:val="87"/>
          <w:sz w:val="24"/>
          <w:szCs w:val="24"/>
        </w:rPr>
        <w:t>р</w:t>
      </w:r>
      <w:r w:rsidRPr="00F43168">
        <w:rPr>
          <w:rFonts w:ascii="Times New Roman" w:hAnsi="Times New Roman" w:cs="Times New Roman"/>
          <w:color w:val="231F20"/>
          <w:spacing w:val="-6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w w:val="88"/>
          <w:sz w:val="24"/>
          <w:szCs w:val="24"/>
        </w:rPr>
        <w:t>е</w:t>
      </w:r>
      <w:r w:rsidRPr="00F43168">
        <w:rPr>
          <w:rFonts w:ascii="Times New Roman" w:hAnsi="Times New Roman" w:cs="Times New Roman"/>
          <w:color w:val="231F20"/>
          <w:w w:val="91"/>
          <w:sz w:val="24"/>
          <w:szCs w:val="24"/>
        </w:rPr>
        <w:t>т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>п</w:t>
      </w:r>
      <w:r w:rsidRPr="00F43168">
        <w:rPr>
          <w:rFonts w:ascii="Times New Roman" w:hAnsi="Times New Roman" w:cs="Times New Roman"/>
          <w:color w:val="231F20"/>
          <w:spacing w:val="-3"/>
          <w:w w:val="87"/>
          <w:sz w:val="24"/>
          <w:szCs w:val="24"/>
        </w:rPr>
        <w:t>р</w:t>
      </w:r>
      <w:r w:rsidRPr="00F43168">
        <w:rPr>
          <w:rFonts w:ascii="Times New Roman" w:hAnsi="Times New Roman" w:cs="Times New Roman"/>
          <w:color w:val="231F20"/>
          <w:spacing w:val="-1"/>
          <w:w w:val="88"/>
          <w:sz w:val="24"/>
          <w:szCs w:val="24"/>
        </w:rPr>
        <w:t>е</w:t>
      </w:r>
      <w:r w:rsidRPr="00F43168">
        <w:rPr>
          <w:rFonts w:ascii="Times New Roman" w:hAnsi="Times New Roman" w:cs="Times New Roman"/>
          <w:color w:val="231F20"/>
          <w:spacing w:val="-3"/>
          <w:w w:val="99"/>
          <w:sz w:val="24"/>
          <w:szCs w:val="24"/>
        </w:rPr>
        <w:t>з</w:t>
      </w:r>
      <w:r w:rsidRPr="00F43168">
        <w:rPr>
          <w:rFonts w:ascii="Times New Roman" w:hAnsi="Times New Roman" w:cs="Times New Roman"/>
          <w:color w:val="231F20"/>
          <w:spacing w:val="-5"/>
          <w:w w:val="88"/>
          <w:sz w:val="24"/>
          <w:szCs w:val="24"/>
        </w:rPr>
        <w:t>е</w:t>
      </w:r>
      <w:r w:rsidRPr="00F43168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-2"/>
          <w:w w:val="91"/>
          <w:sz w:val="24"/>
          <w:szCs w:val="24"/>
        </w:rPr>
        <w:t>т</w:t>
      </w:r>
      <w:r w:rsidRPr="00F43168">
        <w:rPr>
          <w:rFonts w:ascii="Times New Roman" w:hAnsi="Times New Roman" w:cs="Times New Roman"/>
          <w:color w:val="231F20"/>
          <w:spacing w:val="1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2"/>
          <w:w w:val="89"/>
          <w:sz w:val="24"/>
          <w:szCs w:val="24"/>
        </w:rPr>
        <w:t>ц</w:t>
      </w:r>
      <w:r w:rsidRPr="00F43168">
        <w:rPr>
          <w:rFonts w:ascii="Times New Roman" w:hAnsi="Times New Roman" w:cs="Times New Roman"/>
          <w:color w:val="231F20"/>
          <w:spacing w:val="-2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7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7"/>
          <w:w w:val="88"/>
          <w:sz w:val="24"/>
          <w:szCs w:val="24"/>
        </w:rPr>
        <w:t>б</w:t>
      </w:r>
      <w:r w:rsidRPr="00F43168">
        <w:rPr>
          <w:rFonts w:ascii="Times New Roman" w:hAnsi="Times New Roman" w:cs="Times New Roman"/>
          <w:color w:val="231F20"/>
          <w:spacing w:val="-5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spacing w:val="1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6"/>
          <w:w w:val="99"/>
          <w:sz w:val="24"/>
          <w:szCs w:val="24"/>
        </w:rPr>
        <w:t>в</w:t>
      </w:r>
      <w:r w:rsidRPr="00F43168">
        <w:rPr>
          <w:rFonts w:ascii="Times New Roman" w:hAnsi="Times New Roman" w:cs="Times New Roman"/>
          <w:color w:val="231F20"/>
          <w:spacing w:val="-13"/>
          <w:w w:val="88"/>
          <w:sz w:val="24"/>
          <w:szCs w:val="24"/>
        </w:rPr>
        <w:t>љ</w:t>
      </w:r>
      <w:r w:rsidRPr="00F43168">
        <w:rPr>
          <w:rFonts w:ascii="Times New Roman" w:hAnsi="Times New Roman" w:cs="Times New Roman"/>
          <w:color w:val="231F20"/>
          <w:spacing w:val="2"/>
          <w:w w:val="84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5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w w:val="88"/>
          <w:sz w:val="24"/>
          <w:szCs w:val="24"/>
        </w:rPr>
        <w:t xml:space="preserve">е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своје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опште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акте,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извештаје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о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резултатима избора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саопштења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јавност,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као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друге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информације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документа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који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настају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w w:val="84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раду</w:t>
      </w:r>
      <w:r w:rsidRPr="00F43168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или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вези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са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њеним</w:t>
      </w:r>
      <w:r w:rsidRPr="00F43168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радом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>Комисије,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>од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значаја</w:t>
      </w:r>
      <w:r w:rsidRPr="00F43168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су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информисање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јавности.</w:t>
      </w:r>
      <w:r w:rsidRPr="00F43168">
        <w:rPr>
          <w:rFonts w:ascii="Times New Roman" w:hAnsi="Times New Roman" w:cs="Times New Roman"/>
          <w:color w:val="231F20"/>
          <w:w w:val="91"/>
          <w:sz w:val="24"/>
          <w:szCs w:val="24"/>
        </w:rPr>
        <w:t xml:space="preserve"> </w:t>
      </w: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7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6"/>
          <w:w w:val="98"/>
          <w:sz w:val="24"/>
          <w:szCs w:val="24"/>
        </w:rPr>
        <w:t>ж</w:t>
      </w:r>
      <w:r w:rsidRPr="00F43168">
        <w:rPr>
          <w:rFonts w:ascii="Times New Roman" w:hAnsi="Times New Roman" w:cs="Times New Roman"/>
          <w:color w:val="231F20"/>
          <w:spacing w:val="8"/>
          <w:w w:val="84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р</w:t>
      </w:r>
      <w:r w:rsidRPr="00F43168">
        <w:rPr>
          <w:rFonts w:ascii="Times New Roman" w:hAnsi="Times New Roman" w:cs="Times New Roman"/>
          <w:color w:val="231F20"/>
          <w:spacing w:val="3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w w:val="87"/>
          <w:sz w:val="24"/>
          <w:szCs w:val="24"/>
        </w:rPr>
        <w:t>р</w:t>
      </w:r>
      <w:r w:rsidRPr="00F43168">
        <w:rPr>
          <w:rFonts w:ascii="Times New Roman" w:hAnsi="Times New Roman" w:cs="Times New Roman"/>
          <w:color w:val="231F20"/>
          <w:spacing w:val="5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9"/>
          <w:w w:val="87"/>
          <w:sz w:val="24"/>
          <w:szCs w:val="24"/>
        </w:rPr>
        <w:t>њ</w:t>
      </w:r>
      <w:r w:rsidRPr="00F43168">
        <w:rPr>
          <w:rFonts w:ascii="Times New Roman" w:hAnsi="Times New Roman" w:cs="Times New Roman"/>
          <w:color w:val="231F20"/>
          <w:w w:val="84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п</w:t>
      </w:r>
      <w:r w:rsidRPr="00F43168">
        <w:rPr>
          <w:rFonts w:ascii="Times New Roman" w:hAnsi="Times New Roman" w:cs="Times New Roman"/>
          <w:color w:val="231F20"/>
          <w:spacing w:val="-4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1"/>
          <w:w w:val="86"/>
          <w:sz w:val="24"/>
          <w:szCs w:val="24"/>
        </w:rPr>
        <w:t>д</w:t>
      </w:r>
      <w:r w:rsidRPr="00F43168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2"/>
          <w:w w:val="91"/>
          <w:sz w:val="24"/>
          <w:szCs w:val="24"/>
        </w:rPr>
        <w:t>т</w:t>
      </w:r>
      <w:r w:rsidRPr="00F43168">
        <w:rPr>
          <w:rFonts w:ascii="Times New Roman" w:hAnsi="Times New Roman" w:cs="Times New Roman"/>
          <w:color w:val="231F20"/>
          <w:spacing w:val="5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2"/>
          <w:w w:val="92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87"/>
          <w:sz w:val="24"/>
          <w:szCs w:val="24"/>
        </w:rPr>
        <w:t>р</w:t>
      </w:r>
      <w:r w:rsidRPr="00F43168">
        <w:rPr>
          <w:rFonts w:ascii="Times New Roman" w:hAnsi="Times New Roman" w:cs="Times New Roman"/>
          <w:color w:val="231F20"/>
          <w:spacing w:val="6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7"/>
          <w:w w:val="86"/>
          <w:sz w:val="24"/>
          <w:szCs w:val="24"/>
        </w:rPr>
        <w:t>д</w:t>
      </w:r>
      <w:r w:rsidRPr="00F43168">
        <w:rPr>
          <w:rFonts w:ascii="Times New Roman" w:hAnsi="Times New Roman" w:cs="Times New Roman"/>
          <w:color w:val="231F20"/>
          <w:w w:val="84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89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spacing w:val="-2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3"/>
          <w:w w:val="92"/>
          <w:sz w:val="24"/>
          <w:szCs w:val="24"/>
        </w:rPr>
        <w:t>м</w:t>
      </w:r>
      <w:r w:rsidRPr="00F43168">
        <w:rPr>
          <w:rFonts w:ascii="Times New Roman" w:hAnsi="Times New Roman" w:cs="Times New Roman"/>
          <w:color w:val="231F20"/>
          <w:spacing w:val="-2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с</w:t>
      </w:r>
      <w:r w:rsidRPr="00F43168">
        <w:rPr>
          <w:rFonts w:ascii="Times New Roman" w:hAnsi="Times New Roman" w:cs="Times New Roman"/>
          <w:color w:val="231F20"/>
          <w:spacing w:val="2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w w:val="88"/>
          <w:sz w:val="24"/>
          <w:szCs w:val="24"/>
        </w:rPr>
        <w:t>е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</w:rPr>
        <w:t>з</w:t>
      </w:r>
      <w:r w:rsidRPr="00F43168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</w:rPr>
        <w:t>в</w:t>
      </w:r>
      <w:r w:rsidRPr="00F43168">
        <w:rPr>
          <w:rFonts w:ascii="Times New Roman" w:hAnsi="Times New Roman" w:cs="Times New Roman"/>
          <w:color w:val="231F20"/>
          <w:spacing w:val="5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2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4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3"/>
          <w:w w:val="89"/>
          <w:sz w:val="24"/>
          <w:szCs w:val="24"/>
        </w:rPr>
        <w:t>ч</w:t>
      </w:r>
      <w:r w:rsidRPr="00F43168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-2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2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>п</w:t>
      </w:r>
      <w:r w:rsidRPr="00F43168">
        <w:rPr>
          <w:rFonts w:ascii="Times New Roman" w:hAnsi="Times New Roman" w:cs="Times New Roman"/>
          <w:color w:val="231F20"/>
          <w:spacing w:val="3"/>
          <w:w w:val="87"/>
          <w:sz w:val="24"/>
          <w:szCs w:val="24"/>
        </w:rPr>
        <w:t>ш</w:t>
      </w:r>
      <w:r w:rsidRPr="00F43168">
        <w:rPr>
          <w:rFonts w:ascii="Times New Roman" w:hAnsi="Times New Roman" w:cs="Times New Roman"/>
          <w:color w:val="231F20"/>
          <w:spacing w:val="3"/>
          <w:w w:val="91"/>
          <w:sz w:val="24"/>
          <w:szCs w:val="24"/>
        </w:rPr>
        <w:t>т</w:t>
      </w:r>
      <w:r w:rsidRPr="00F43168">
        <w:rPr>
          <w:rFonts w:ascii="Times New Roman" w:hAnsi="Times New Roman" w:cs="Times New Roman"/>
          <w:color w:val="231F20"/>
          <w:spacing w:val="3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</w:t>
      </w:r>
      <w:r w:rsidRPr="00F43168">
        <w:rPr>
          <w:rFonts w:ascii="Times New Roman" w:hAnsi="Times New Roman" w:cs="Times New Roman"/>
          <w:color w:val="231F20"/>
          <w:spacing w:val="-4"/>
          <w:w w:val="92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spacing w:val="-2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3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4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тернет презентацији стара се секретар Комисије.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C351F" w:rsidRDefault="006C351F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color w:val="231F2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br w:type="page"/>
      </w:r>
    </w:p>
    <w:p w:rsidR="00872A33" w:rsidRPr="006C351F" w:rsidRDefault="006C351F" w:rsidP="00C358CB">
      <w:pPr>
        <w:ind w:right="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lastRenderedPageBreak/>
        <w:t xml:space="preserve">V   </w:t>
      </w:r>
      <w:proofErr w:type="gramStart"/>
      <w:r w:rsidR="00872A33" w:rsidRPr="006C351F">
        <w:rPr>
          <w:rFonts w:ascii="Times New Roman" w:hAnsi="Times New Roman" w:cs="Times New Roman"/>
          <w:color w:val="231F20"/>
          <w:spacing w:val="-3"/>
          <w:sz w:val="24"/>
          <w:szCs w:val="24"/>
        </w:rPr>
        <w:t>ФИНАНСИЈСКО</w:t>
      </w:r>
      <w:r w:rsidR="00CF064D" w:rsidRPr="006C351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872A33" w:rsidRPr="006C351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872A33" w:rsidRPr="006C351F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ПОСЛОВАЊЕ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F43168">
      <w:pPr>
        <w:pStyle w:val="Heading4"/>
        <w:spacing w:before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39.</w:t>
      </w:r>
      <w:proofErr w:type="gramEnd"/>
    </w:p>
    <w:p w:rsidR="006C351F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Средства за рад органа за спровођење избора, изборни материјал и друге трошкове спровођења избора обезбеђују се у општинском буџету.</w:t>
      </w:r>
      <w:proofErr w:type="gramEnd"/>
    </w:p>
    <w:p w:rsidR="006C351F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Комисија подноси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Скупштини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општине</w:t>
      </w:r>
      <w:r w:rsidRPr="00F4316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извештај</w:t>
      </w:r>
      <w:r w:rsidRPr="00F4316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утро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шеним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средствима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редован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рад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спровођење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избора.</w:t>
      </w:r>
      <w:proofErr w:type="gramEnd"/>
    </w:p>
    <w:p w:rsidR="00872A33" w:rsidRPr="00F43168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Налогодав</w:t>
      </w:r>
      <w:r w:rsidR="005A3095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ц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исплату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средстава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става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1.</w:t>
      </w:r>
      <w:proofErr w:type="gramEnd"/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овог</w:t>
      </w:r>
      <w:proofErr w:type="gramEnd"/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члана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="005A3095"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је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председник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</w:t>
      </w:r>
      <w:r w:rsidR="005A3095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односно његов заменик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6C351F" w:rsidRDefault="006C351F" w:rsidP="00C358CB">
      <w:pPr>
        <w:ind w:right="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VI    </w:t>
      </w:r>
      <w:r w:rsidR="00872A33" w:rsidRPr="006C351F">
        <w:rPr>
          <w:rFonts w:ascii="Times New Roman" w:hAnsi="Times New Roman" w:cs="Times New Roman"/>
          <w:color w:val="231F20"/>
          <w:sz w:val="24"/>
          <w:szCs w:val="24"/>
        </w:rPr>
        <w:t>ИЗМЕНЕ И ДОПУНЕ</w:t>
      </w:r>
      <w:r w:rsidR="00872A33" w:rsidRPr="006C351F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CF064D" w:rsidRPr="006C351F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 </w:t>
      </w:r>
      <w:r w:rsidR="00872A33" w:rsidRPr="006C351F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ПОСЛОВНИКА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6C351F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41.</w:t>
      </w:r>
      <w:proofErr w:type="gramEnd"/>
    </w:p>
    <w:p w:rsidR="00C358CB" w:rsidRDefault="00872A33" w:rsidP="00C358CB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Право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предлагања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измена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допуна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Пословника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имају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сваки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члан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заменик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члана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Комисије.</w:t>
      </w:r>
      <w:proofErr w:type="gramEnd"/>
    </w:p>
    <w:p w:rsidR="00C358CB" w:rsidRDefault="00872A33" w:rsidP="00C358CB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Предлог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измену</w:t>
      </w:r>
      <w:r w:rsidRPr="00F43168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допуну</w:t>
      </w:r>
      <w:r w:rsidRPr="00F43168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Пословника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подноси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писменом</w:t>
      </w:r>
      <w:r w:rsidRPr="00F43168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облику</w:t>
      </w:r>
      <w:r w:rsidR="005A3095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C0578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="005A3095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у форми </w:t>
      </w:r>
      <w:r w:rsidR="002C0578" w:rsidRPr="00F43168">
        <w:rPr>
          <w:rFonts w:ascii="Times New Roman" w:hAnsi="Times New Roman" w:cs="Times New Roman"/>
          <w:color w:val="231F20"/>
          <w:sz w:val="24"/>
          <w:szCs w:val="24"/>
        </w:rPr>
        <w:t>у којој је овај Пословник сачињен, са образложењем.</w:t>
      </w:r>
      <w:proofErr w:type="gramEnd"/>
    </w:p>
    <w:p w:rsidR="00872A33" w:rsidRPr="00F43168" w:rsidRDefault="00872A33" w:rsidP="00C358CB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Предлог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става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2.</w:t>
      </w:r>
      <w:proofErr w:type="gramEnd"/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proofErr w:type="gramStart"/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овог</w:t>
      </w:r>
      <w:proofErr w:type="gramEnd"/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члана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председник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ставља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дневни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ред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днице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што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краћем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року.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C358CB" w:rsidRDefault="00C358CB" w:rsidP="00C358CB">
      <w:pPr>
        <w:ind w:right="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VII    </w:t>
      </w:r>
      <w:r w:rsidR="00872A33" w:rsidRPr="00C358CB">
        <w:rPr>
          <w:rFonts w:ascii="Times New Roman" w:hAnsi="Times New Roman" w:cs="Times New Roman"/>
          <w:color w:val="231F20"/>
          <w:sz w:val="24"/>
          <w:szCs w:val="24"/>
        </w:rPr>
        <w:t>ЗАВРШНЕ</w:t>
      </w:r>
      <w:r w:rsidR="00872A33" w:rsidRPr="00C358C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872A33" w:rsidRPr="00C358CB">
        <w:rPr>
          <w:rFonts w:ascii="Times New Roman" w:hAnsi="Times New Roman" w:cs="Times New Roman"/>
          <w:color w:val="231F20"/>
          <w:spacing w:val="-3"/>
          <w:sz w:val="24"/>
          <w:szCs w:val="24"/>
        </w:rPr>
        <w:t>ОДРЕДБЕ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C358CB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42.</w:t>
      </w:r>
      <w:proofErr w:type="gramEnd"/>
    </w:p>
    <w:p w:rsidR="00C358CB" w:rsidRDefault="00872A33" w:rsidP="00C358CB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Питања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од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значаја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рад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која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нису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уређена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овим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пословником,</w:t>
      </w:r>
      <w:r w:rsidRPr="00F43168">
        <w:rPr>
          <w:rFonts w:ascii="Times New Roman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могу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>буду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уређена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посебном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одлуком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>или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закључком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Комисије,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>складу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са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="002C0578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З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аконом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 овим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2C0578" w:rsidRPr="00F43168">
        <w:rPr>
          <w:rFonts w:ascii="Times New Roman" w:hAnsi="Times New Roman" w:cs="Times New Roman"/>
          <w:color w:val="231F20"/>
          <w:sz w:val="24"/>
          <w:szCs w:val="24"/>
        </w:rPr>
        <w:t>П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ословником.</w:t>
      </w:r>
      <w:proofErr w:type="gramEnd"/>
    </w:p>
    <w:p w:rsidR="000F5085" w:rsidRPr="00F43168" w:rsidRDefault="000F5085" w:rsidP="00C358CB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Аутентично тумачење овог </w:t>
      </w:r>
      <w:r w:rsidR="00624627"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Пословника даје Комисија.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C358CB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43.</w:t>
      </w:r>
      <w:proofErr w:type="gramEnd"/>
    </w:p>
    <w:p w:rsidR="00872A33" w:rsidRPr="00F43168" w:rsidRDefault="00872A33" w:rsidP="00C358CB">
      <w:pPr>
        <w:pStyle w:val="BodyTex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Ступањем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на </w:t>
      </w:r>
      <w:r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снагу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овог пословника престаје да </w:t>
      </w:r>
      <w:r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важи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Пословник Општинске изборне</w:t>
      </w:r>
      <w:r w:rsidRPr="00F43168">
        <w:rPr>
          <w:rFonts w:ascii="Times New Roman" w:hAnsi="Times New Roman" w:cs="Times New Roman"/>
          <w:color w:val="231F20"/>
          <w:spacing w:val="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5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општине</w:t>
      </w:r>
      <w:r w:rsidR="002C0578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Рача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(</w:t>
      </w:r>
      <w:r w:rsidR="002C0578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„С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лужбен</w:t>
      </w:r>
      <w:r w:rsidR="002C0578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 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гла</w:t>
      </w:r>
      <w:r w:rsidR="002C0578"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сник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општине</w:t>
      </w:r>
      <w:r w:rsidR="002C0578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Рача</w:t>
      </w:r>
      <w:r w:rsidR="00624627" w:rsidRPr="00F43168">
        <w:rPr>
          <w:rFonts w:ascii="Times New Roman" w:hAnsi="Times New Roman" w:cs="Times New Roman"/>
          <w:color w:val="231F20"/>
          <w:sz w:val="24"/>
          <w:szCs w:val="24"/>
        </w:rPr>
        <w:t>“</w:t>
      </w:r>
      <w:r w:rsidR="002C0578" w:rsidRPr="00F43168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C0578" w:rsidRPr="00F43168">
        <w:rPr>
          <w:rFonts w:ascii="Times New Roman" w:hAnsi="Times New Roman" w:cs="Times New Roman"/>
          <w:color w:val="231F20"/>
          <w:sz w:val="24"/>
          <w:szCs w:val="24"/>
        </w:rPr>
        <w:t>број 4/2016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).</w:t>
      </w:r>
      <w:proofErr w:type="gramEnd"/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C358CB">
      <w:pPr>
        <w:pStyle w:val="Heading4"/>
        <w:spacing w:before="0"/>
        <w:ind w:left="0" w:right="0"/>
        <w:rPr>
          <w:sz w:val="24"/>
          <w:szCs w:val="24"/>
        </w:rPr>
      </w:pPr>
      <w:proofErr w:type="gramStart"/>
      <w:r w:rsidRPr="00F43168">
        <w:rPr>
          <w:color w:val="231F20"/>
          <w:sz w:val="24"/>
          <w:szCs w:val="24"/>
        </w:rPr>
        <w:t>Члан 44.</w:t>
      </w:r>
      <w:proofErr w:type="gramEnd"/>
    </w:p>
    <w:p w:rsidR="00872A33" w:rsidRPr="00F43168" w:rsidRDefault="00872A33" w:rsidP="00C358CB">
      <w:pPr>
        <w:pStyle w:val="BodyTex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Овај пословник ступа на снагу </w:t>
      </w:r>
      <w:r w:rsidR="002C0578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даном доношења и објавиће се у Службеном гласнику општине Рача истог дана.</w:t>
      </w:r>
      <w:proofErr w:type="gramEnd"/>
    </w:p>
    <w:p w:rsidR="00872A33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358CB" w:rsidRDefault="00C358CB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358CB" w:rsidRPr="00F43168" w:rsidRDefault="00C358CB" w:rsidP="00C358CB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68">
        <w:rPr>
          <w:rFonts w:ascii="Times New Roman" w:hAnsi="Times New Roman" w:cs="Times New Roman"/>
          <w:b/>
          <w:color w:val="231F20"/>
          <w:sz w:val="24"/>
          <w:szCs w:val="24"/>
        </w:rPr>
        <w:t>ОПШТИНСКА ИЗБОРНА КОМИСИЈА ОПШТИНЕ РАЧА</w:t>
      </w:r>
    </w:p>
    <w:p w:rsidR="00C358CB" w:rsidRDefault="00C358CB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358CB" w:rsidRPr="00C3793E" w:rsidRDefault="00C358CB" w:rsidP="00F43168">
      <w:pPr>
        <w:pStyle w:val="BodyText"/>
        <w:rPr>
          <w:rFonts w:ascii="Times New Roman" w:hAnsi="Times New Roman" w:cs="Times New Roman"/>
          <w:sz w:val="24"/>
          <w:szCs w:val="24"/>
          <w:lang/>
        </w:rPr>
      </w:pPr>
    </w:p>
    <w:p w:rsidR="00872A33" w:rsidRPr="00C358CB" w:rsidRDefault="00872A33" w:rsidP="00C358CB">
      <w:pPr>
        <w:pStyle w:val="BodyText"/>
        <w:rPr>
          <w:rFonts w:ascii="Times New Roman" w:hAnsi="Times New Roman" w:cs="Times New Roman"/>
          <w:sz w:val="24"/>
          <w:szCs w:val="24"/>
          <w:lang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Број</w:t>
      </w:r>
      <w:proofErr w:type="gramStart"/>
      <w:r w:rsidRPr="00F43168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FA5A49">
        <w:rPr>
          <w:rFonts w:ascii="Times New Roman" w:hAnsi="Times New Roman" w:cs="Times New Roman"/>
          <w:b/>
        </w:rPr>
        <w:t>013</w:t>
      </w:r>
      <w:proofErr w:type="gramEnd"/>
      <w:r w:rsidR="00FA5A49">
        <w:rPr>
          <w:rFonts w:ascii="Times New Roman" w:hAnsi="Times New Roman" w:cs="Times New Roman"/>
          <w:b/>
        </w:rPr>
        <w:t>-12/2020-I-04</w:t>
      </w:r>
      <w:r w:rsidR="00C358C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C358C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C358C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C358C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C358C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C358C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C358C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C358C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C358CB">
        <w:rPr>
          <w:rFonts w:ascii="Times New Roman" w:hAnsi="Times New Roman" w:cs="Times New Roman"/>
          <w:color w:val="231F20"/>
          <w:sz w:val="24"/>
          <w:szCs w:val="24"/>
          <w:lang/>
        </w:rPr>
        <w:t xml:space="preserve">ПРЕДСЕДНИК </w:t>
      </w:r>
    </w:p>
    <w:p w:rsidR="00872A33" w:rsidRDefault="00C358CB" w:rsidP="00C358CB">
      <w:pPr>
        <w:pStyle w:val="BodyTex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8"/>
          <w:sz w:val="24"/>
          <w:szCs w:val="24"/>
          <w:lang/>
        </w:rPr>
        <w:t>Дана</w:t>
      </w:r>
      <w:r w:rsidR="00FA5A49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: </w:t>
      </w:r>
      <w:r w:rsidR="00FA5A49" w:rsidRPr="00FA5A49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>04.03.</w:t>
      </w:r>
      <w:r w:rsidRPr="00FA5A49">
        <w:rPr>
          <w:rFonts w:ascii="Times New Roman" w:hAnsi="Times New Roman" w:cs="Times New Roman"/>
          <w:b/>
          <w:color w:val="231F20"/>
          <w:spacing w:val="8"/>
          <w:sz w:val="24"/>
          <w:szCs w:val="24"/>
          <w:lang/>
        </w:rPr>
        <w:t>2</w:t>
      </w:r>
      <w:r w:rsidR="00872A33" w:rsidRPr="00FA5A49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>0</w:t>
      </w:r>
      <w:r w:rsidRPr="00FA5A49">
        <w:rPr>
          <w:rFonts w:ascii="Times New Roman" w:hAnsi="Times New Roman" w:cs="Times New Roman"/>
          <w:b/>
          <w:color w:val="231F20"/>
          <w:spacing w:val="3"/>
          <w:sz w:val="24"/>
          <w:szCs w:val="24"/>
          <w:lang/>
        </w:rPr>
        <w:t>20</w:t>
      </w:r>
      <w:r w:rsidR="00872A33" w:rsidRPr="00FA5A49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>.</w:t>
      </w:r>
      <w:r w:rsidR="00872A33" w:rsidRPr="00FA5A49">
        <w:rPr>
          <w:rFonts w:ascii="Times New Roman" w:hAnsi="Times New Roman" w:cs="Times New Roman"/>
          <w:b/>
          <w:color w:val="231F20"/>
          <w:spacing w:val="-8"/>
          <w:sz w:val="24"/>
          <w:szCs w:val="24"/>
        </w:rPr>
        <w:t xml:space="preserve"> </w:t>
      </w:r>
      <w:proofErr w:type="gramStart"/>
      <w:r w:rsidR="00872A33" w:rsidRPr="00FA5A49">
        <w:rPr>
          <w:rFonts w:ascii="Times New Roman" w:hAnsi="Times New Roman" w:cs="Times New Roman"/>
          <w:b/>
          <w:color w:val="231F20"/>
          <w:sz w:val="24"/>
          <w:szCs w:val="24"/>
        </w:rPr>
        <w:t>године</w:t>
      </w:r>
      <w:proofErr w:type="gramEnd"/>
    </w:p>
    <w:p w:rsidR="00C358CB" w:rsidRDefault="00C358CB" w:rsidP="00C358CB">
      <w:pPr>
        <w:pStyle w:val="BodyTex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________________________</w:t>
      </w:r>
    </w:p>
    <w:p w:rsidR="00C358CB" w:rsidRPr="00C358CB" w:rsidRDefault="00C358CB" w:rsidP="00C358CB">
      <w:pPr>
        <w:pStyle w:val="BodyTex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          Немања Лугавац</w:t>
      </w:r>
    </w:p>
    <w:sectPr w:rsidR="00C358CB" w:rsidRPr="00C358CB" w:rsidSect="00F43168">
      <w:headerReference w:type="even" r:id="rId7"/>
      <w:headerReference w:type="default" r:id="rId8"/>
      <w:type w:val="nextColumn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24" w:rsidRDefault="00631C24" w:rsidP="0044577F">
      <w:r>
        <w:separator/>
      </w:r>
    </w:p>
  </w:endnote>
  <w:endnote w:type="continuationSeparator" w:id="0">
    <w:p w:rsidR="00631C24" w:rsidRDefault="00631C24" w:rsidP="00445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24" w:rsidRDefault="00631C24" w:rsidP="0044577F">
      <w:r>
        <w:separator/>
      </w:r>
    </w:p>
  </w:footnote>
  <w:footnote w:type="continuationSeparator" w:id="0">
    <w:p w:rsidR="00631C24" w:rsidRDefault="00631C24" w:rsidP="00445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FC" w:rsidRDefault="007D6179">
    <w:pPr>
      <w:pStyle w:val="BodyText"/>
      <w:spacing w:line="14" w:lineRule="auto"/>
      <w:rPr>
        <w:sz w:val="20"/>
      </w:rPr>
    </w:pPr>
    <w:r w:rsidRPr="007D6179">
      <w:rPr>
        <w:noProof/>
      </w:rPr>
      <w:pict>
        <v:line id="Line 7" o:spid="_x0000_s4099" style="position:absolute;z-index:-251650048;visibility:visible;mso-position-horizontal-relative:page;mso-position-vertical-relative:page" from="42.5pt,59.55pt" to="425.2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fHEwIAACgEAAAOAAAAZHJzL2Uyb0RvYy54bWysU02P2jAQvVfqf7B8h3yQsh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" strokecolor="#231f20" strokeweight=".25pt">
          <w10:wrap anchorx="page" anchory="page"/>
        </v:line>
      </w:pict>
    </w:r>
    <w:r w:rsidRPr="007D61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40.5pt;margin-top:45.6pt;width:19.85pt;height:16.1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" filled="f" stroked="f">
          <v:textbox inset="0,0,0,0">
            <w:txbxContent>
              <w:p w:rsidR="00D222FC" w:rsidRDefault="007D6179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 w:rsidR="000817C4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0817C4">
                  <w:rPr>
                    <w:noProof/>
                    <w:color w:val="231F20"/>
                  </w:rP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D6179">
      <w:rPr>
        <w:noProof/>
      </w:rPr>
      <w:pict>
        <v:shape id="Text Box 9" o:spid="_x0000_s4097" type="#_x0000_t202" style="position:absolute;margin-left:236.75pt;margin-top:46.5pt;width:189.5pt;height:14.8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MKsQIAALA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" filled="f" stroked="f">
          <v:textbox inset="0,0,0,0">
            <w:txbxContent>
              <w:p w:rsidR="00D222FC" w:rsidRDefault="000817C4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0"/>
                    <w:sz w:val="20"/>
                  </w:rPr>
                  <w:t>Приручник за спровођење локалних избора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FC" w:rsidRPr="00D21F47" w:rsidRDefault="00631C24" w:rsidP="00D21F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3BA"/>
    <w:multiLevelType w:val="hybridMultilevel"/>
    <w:tmpl w:val="2C32F804"/>
    <w:lvl w:ilvl="0" w:tplc="7B76D746">
      <w:start w:val="1"/>
      <w:numFmt w:val="decimal"/>
      <w:lvlText w:val="%1."/>
      <w:lvlJc w:val="left"/>
      <w:pPr>
        <w:ind w:left="227" w:hanging="227"/>
        <w:jc w:val="left"/>
      </w:pPr>
      <w:rPr>
        <w:rFonts w:ascii="Calibri" w:eastAsia="Calibri" w:hAnsi="Calibri" w:cs="Calibri" w:hint="default"/>
        <w:color w:val="231F20"/>
        <w:spacing w:val="-11"/>
        <w:w w:val="80"/>
        <w:sz w:val="20"/>
        <w:szCs w:val="20"/>
      </w:rPr>
    </w:lvl>
    <w:lvl w:ilvl="1" w:tplc="51DE314C">
      <w:start w:val="5"/>
      <w:numFmt w:val="decimal"/>
      <w:lvlText w:val="%2."/>
      <w:lvlJc w:val="left"/>
      <w:pPr>
        <w:ind w:left="501" w:hanging="341"/>
        <w:jc w:val="left"/>
      </w:pPr>
      <w:rPr>
        <w:rFonts w:hint="default"/>
        <w:spacing w:val="-3"/>
        <w:w w:val="94"/>
      </w:rPr>
    </w:lvl>
    <w:lvl w:ilvl="2" w:tplc="96BC5470">
      <w:start w:val="1"/>
      <w:numFmt w:val="upperRoman"/>
      <w:lvlText w:val="%3."/>
      <w:lvlJc w:val="left"/>
      <w:pPr>
        <w:ind w:left="368" w:hanging="176"/>
        <w:jc w:val="right"/>
      </w:pPr>
      <w:rPr>
        <w:rFonts w:ascii="Book Antiqua" w:eastAsia="Book Antiqua" w:hAnsi="Book Antiqua" w:cs="Book Antiqua" w:hint="default"/>
        <w:color w:val="231F20"/>
        <w:w w:val="91"/>
        <w:sz w:val="22"/>
        <w:szCs w:val="22"/>
      </w:rPr>
    </w:lvl>
    <w:lvl w:ilvl="3" w:tplc="A41AF4F8">
      <w:numFmt w:val="bullet"/>
      <w:lvlText w:val="•"/>
      <w:lvlJc w:val="left"/>
      <w:pPr>
        <w:ind w:left="3378" w:hanging="176"/>
      </w:pPr>
      <w:rPr>
        <w:rFonts w:hint="default"/>
      </w:rPr>
    </w:lvl>
    <w:lvl w:ilvl="4" w:tplc="668C9B78">
      <w:numFmt w:val="bullet"/>
      <w:lvlText w:val="•"/>
      <w:lvlJc w:val="left"/>
      <w:pPr>
        <w:ind w:left="3990" w:hanging="176"/>
      </w:pPr>
      <w:rPr>
        <w:rFonts w:hint="default"/>
      </w:rPr>
    </w:lvl>
    <w:lvl w:ilvl="5" w:tplc="FB9C52B8">
      <w:numFmt w:val="bullet"/>
      <w:lvlText w:val="•"/>
      <w:lvlJc w:val="left"/>
      <w:pPr>
        <w:ind w:left="4602" w:hanging="176"/>
      </w:pPr>
      <w:rPr>
        <w:rFonts w:hint="default"/>
      </w:rPr>
    </w:lvl>
    <w:lvl w:ilvl="6" w:tplc="B7FCDC16">
      <w:numFmt w:val="bullet"/>
      <w:lvlText w:val="•"/>
      <w:lvlJc w:val="left"/>
      <w:pPr>
        <w:ind w:left="5214" w:hanging="176"/>
      </w:pPr>
      <w:rPr>
        <w:rFonts w:hint="default"/>
      </w:rPr>
    </w:lvl>
    <w:lvl w:ilvl="7" w:tplc="C1E02B72">
      <w:numFmt w:val="bullet"/>
      <w:lvlText w:val="•"/>
      <w:lvlJc w:val="left"/>
      <w:pPr>
        <w:ind w:left="5825" w:hanging="176"/>
      </w:pPr>
      <w:rPr>
        <w:rFonts w:hint="default"/>
      </w:rPr>
    </w:lvl>
    <w:lvl w:ilvl="8" w:tplc="32D80EB0">
      <w:numFmt w:val="bullet"/>
      <w:lvlText w:val="•"/>
      <w:lvlJc w:val="left"/>
      <w:pPr>
        <w:ind w:left="6437" w:hanging="176"/>
      </w:pPr>
      <w:rPr>
        <w:rFonts w:hint="default"/>
      </w:rPr>
    </w:lvl>
  </w:abstractNum>
  <w:abstractNum w:abstractNumId="1">
    <w:nsid w:val="2B2B41EF"/>
    <w:multiLevelType w:val="hybridMultilevel"/>
    <w:tmpl w:val="317E3FD4"/>
    <w:lvl w:ilvl="0" w:tplc="E1E81F48">
      <w:start w:val="21"/>
      <w:numFmt w:val="decimal"/>
      <w:lvlText w:val="%1"/>
      <w:lvlJc w:val="left"/>
      <w:pPr>
        <w:ind w:left="337" w:hanging="227"/>
        <w:jc w:val="left"/>
      </w:pPr>
      <w:rPr>
        <w:rFonts w:ascii="Book Antiqua" w:eastAsia="Book Antiqua" w:hAnsi="Book Antiqua" w:cs="Book Antiqua" w:hint="default"/>
        <w:color w:val="231F20"/>
        <w:w w:val="96"/>
        <w:sz w:val="18"/>
        <w:szCs w:val="18"/>
      </w:rPr>
    </w:lvl>
    <w:lvl w:ilvl="1" w:tplc="700CE004">
      <w:numFmt w:val="bullet"/>
      <w:lvlText w:val="•"/>
      <w:lvlJc w:val="left"/>
      <w:pPr>
        <w:ind w:left="677" w:hanging="284"/>
      </w:pPr>
      <w:rPr>
        <w:rFonts w:ascii="Book Antiqua" w:eastAsia="Book Antiqua" w:hAnsi="Book Antiqua" w:cs="Book Antiqua" w:hint="default"/>
        <w:color w:val="231F20"/>
        <w:w w:val="64"/>
        <w:sz w:val="22"/>
        <w:szCs w:val="22"/>
      </w:rPr>
    </w:lvl>
    <w:lvl w:ilvl="2" w:tplc="78F6E970">
      <w:numFmt w:val="bullet"/>
      <w:lvlText w:val="•"/>
      <w:lvlJc w:val="left"/>
      <w:pPr>
        <w:ind w:left="1481" w:hanging="284"/>
      </w:pPr>
      <w:rPr>
        <w:rFonts w:hint="default"/>
      </w:rPr>
    </w:lvl>
    <w:lvl w:ilvl="3" w:tplc="F1D03C5C">
      <w:numFmt w:val="bullet"/>
      <w:lvlText w:val="•"/>
      <w:lvlJc w:val="left"/>
      <w:pPr>
        <w:ind w:left="2283" w:hanging="284"/>
      </w:pPr>
      <w:rPr>
        <w:rFonts w:hint="default"/>
      </w:rPr>
    </w:lvl>
    <w:lvl w:ilvl="4" w:tplc="03205914">
      <w:numFmt w:val="bullet"/>
      <w:lvlText w:val="•"/>
      <w:lvlJc w:val="left"/>
      <w:pPr>
        <w:ind w:left="3084" w:hanging="284"/>
      </w:pPr>
      <w:rPr>
        <w:rFonts w:hint="default"/>
      </w:rPr>
    </w:lvl>
    <w:lvl w:ilvl="5" w:tplc="EAC29AD2">
      <w:numFmt w:val="bullet"/>
      <w:lvlText w:val="•"/>
      <w:lvlJc w:val="left"/>
      <w:pPr>
        <w:ind w:left="3886" w:hanging="284"/>
      </w:pPr>
      <w:rPr>
        <w:rFonts w:hint="default"/>
      </w:rPr>
    </w:lvl>
    <w:lvl w:ilvl="6" w:tplc="02025C06">
      <w:numFmt w:val="bullet"/>
      <w:lvlText w:val="•"/>
      <w:lvlJc w:val="left"/>
      <w:pPr>
        <w:ind w:left="4687" w:hanging="284"/>
      </w:pPr>
      <w:rPr>
        <w:rFonts w:hint="default"/>
      </w:rPr>
    </w:lvl>
    <w:lvl w:ilvl="7" w:tplc="B6463590">
      <w:numFmt w:val="bullet"/>
      <w:lvlText w:val="•"/>
      <w:lvlJc w:val="left"/>
      <w:pPr>
        <w:ind w:left="5489" w:hanging="284"/>
      </w:pPr>
      <w:rPr>
        <w:rFonts w:hint="default"/>
      </w:rPr>
    </w:lvl>
    <w:lvl w:ilvl="8" w:tplc="1C88D84C">
      <w:numFmt w:val="bullet"/>
      <w:lvlText w:val="•"/>
      <w:lvlJc w:val="left"/>
      <w:pPr>
        <w:ind w:left="6291" w:hanging="284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72A33"/>
    <w:rsid w:val="00027B31"/>
    <w:rsid w:val="0004184B"/>
    <w:rsid w:val="000735FE"/>
    <w:rsid w:val="000817C4"/>
    <w:rsid w:val="00097487"/>
    <w:rsid w:val="000C0F1A"/>
    <w:rsid w:val="000F5085"/>
    <w:rsid w:val="00114EF4"/>
    <w:rsid w:val="00123D83"/>
    <w:rsid w:val="00125080"/>
    <w:rsid w:val="00132304"/>
    <w:rsid w:val="00162A74"/>
    <w:rsid w:val="0017360A"/>
    <w:rsid w:val="001B0826"/>
    <w:rsid w:val="001C0B1E"/>
    <w:rsid w:val="00207FDE"/>
    <w:rsid w:val="00221D02"/>
    <w:rsid w:val="002246C7"/>
    <w:rsid w:val="00224807"/>
    <w:rsid w:val="00254122"/>
    <w:rsid w:val="002744DF"/>
    <w:rsid w:val="002811E2"/>
    <w:rsid w:val="00285B6E"/>
    <w:rsid w:val="002C0578"/>
    <w:rsid w:val="002D745E"/>
    <w:rsid w:val="002F6BBC"/>
    <w:rsid w:val="00316295"/>
    <w:rsid w:val="00345F42"/>
    <w:rsid w:val="0036617D"/>
    <w:rsid w:val="00381945"/>
    <w:rsid w:val="00385E6F"/>
    <w:rsid w:val="00386AFF"/>
    <w:rsid w:val="003B1736"/>
    <w:rsid w:val="003C4050"/>
    <w:rsid w:val="003E712D"/>
    <w:rsid w:val="0044577F"/>
    <w:rsid w:val="0046146F"/>
    <w:rsid w:val="004D78D6"/>
    <w:rsid w:val="004D7E34"/>
    <w:rsid w:val="004F677A"/>
    <w:rsid w:val="00501553"/>
    <w:rsid w:val="00526326"/>
    <w:rsid w:val="00534959"/>
    <w:rsid w:val="00577657"/>
    <w:rsid w:val="005A1187"/>
    <w:rsid w:val="005A3095"/>
    <w:rsid w:val="005E0F54"/>
    <w:rsid w:val="006050E8"/>
    <w:rsid w:val="00624627"/>
    <w:rsid w:val="00631C24"/>
    <w:rsid w:val="00633479"/>
    <w:rsid w:val="00663006"/>
    <w:rsid w:val="006869EB"/>
    <w:rsid w:val="006B30DE"/>
    <w:rsid w:val="006C351F"/>
    <w:rsid w:val="00714672"/>
    <w:rsid w:val="00743CDF"/>
    <w:rsid w:val="007D6179"/>
    <w:rsid w:val="0082658C"/>
    <w:rsid w:val="00833B45"/>
    <w:rsid w:val="00865876"/>
    <w:rsid w:val="00866BE9"/>
    <w:rsid w:val="00872A33"/>
    <w:rsid w:val="00894B46"/>
    <w:rsid w:val="008A6E47"/>
    <w:rsid w:val="008A7639"/>
    <w:rsid w:val="008B61C5"/>
    <w:rsid w:val="008B6E51"/>
    <w:rsid w:val="0090402C"/>
    <w:rsid w:val="0095275A"/>
    <w:rsid w:val="00A86160"/>
    <w:rsid w:val="00A8696F"/>
    <w:rsid w:val="00AD08CB"/>
    <w:rsid w:val="00AD366C"/>
    <w:rsid w:val="00B15669"/>
    <w:rsid w:val="00B760EF"/>
    <w:rsid w:val="00B7766F"/>
    <w:rsid w:val="00BA1A15"/>
    <w:rsid w:val="00BA68A2"/>
    <w:rsid w:val="00BA7525"/>
    <w:rsid w:val="00BF5146"/>
    <w:rsid w:val="00C12AB6"/>
    <w:rsid w:val="00C202BF"/>
    <w:rsid w:val="00C358CB"/>
    <w:rsid w:val="00C3793E"/>
    <w:rsid w:val="00C80B01"/>
    <w:rsid w:val="00C935BE"/>
    <w:rsid w:val="00CE7528"/>
    <w:rsid w:val="00CF064D"/>
    <w:rsid w:val="00D21F47"/>
    <w:rsid w:val="00D93663"/>
    <w:rsid w:val="00D97549"/>
    <w:rsid w:val="00DA42A6"/>
    <w:rsid w:val="00E06289"/>
    <w:rsid w:val="00E52724"/>
    <w:rsid w:val="00E616B8"/>
    <w:rsid w:val="00EA5FBD"/>
    <w:rsid w:val="00F43168"/>
    <w:rsid w:val="00F47E29"/>
    <w:rsid w:val="00FA5A49"/>
    <w:rsid w:val="00FB16AD"/>
    <w:rsid w:val="00FB64B6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2A33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paragraph" w:styleId="Heading1">
    <w:name w:val="heading 1"/>
    <w:basedOn w:val="Normal"/>
    <w:link w:val="Heading1Char"/>
    <w:uiPriority w:val="1"/>
    <w:qFormat/>
    <w:rsid w:val="00872A33"/>
    <w:pPr>
      <w:ind w:left="847" w:hanging="455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872A33"/>
    <w:pPr>
      <w:ind w:left="847" w:hanging="455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872A33"/>
    <w:pPr>
      <w:spacing w:before="132"/>
      <w:ind w:left="110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872A33"/>
    <w:pPr>
      <w:spacing w:before="11"/>
      <w:ind w:left="2209" w:right="2227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1"/>
    <w:qFormat/>
    <w:rsid w:val="00872A33"/>
    <w:pPr>
      <w:ind w:left="942" w:hanging="550"/>
      <w:outlineLvl w:val="4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2A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872A3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72A33"/>
    <w:rPr>
      <w:rFonts w:ascii="Book Antiqua" w:eastAsia="Book Antiqua" w:hAnsi="Book Antiqua" w:cs="Book Antiqu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72A33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872A33"/>
    <w:rPr>
      <w:rFonts w:ascii="Book Antiqua" w:eastAsia="Book Antiqua" w:hAnsi="Book Antiqua" w:cs="Book Antiqua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872A33"/>
  </w:style>
  <w:style w:type="character" w:customStyle="1" w:styleId="BodyTextChar">
    <w:name w:val="Body Text Char"/>
    <w:basedOn w:val="DefaultParagraphFont"/>
    <w:link w:val="BodyText"/>
    <w:uiPriority w:val="1"/>
    <w:rsid w:val="00872A33"/>
    <w:rPr>
      <w:rFonts w:ascii="Book Antiqua" w:eastAsia="Book Antiqua" w:hAnsi="Book Antiqua" w:cs="Book Antiqua"/>
    </w:rPr>
  </w:style>
  <w:style w:type="paragraph" w:styleId="ListParagraph">
    <w:name w:val="List Paragraph"/>
    <w:basedOn w:val="Normal"/>
    <w:uiPriority w:val="1"/>
    <w:qFormat/>
    <w:rsid w:val="00872A33"/>
    <w:pPr>
      <w:ind w:left="677" w:hanging="284"/>
    </w:pPr>
  </w:style>
  <w:style w:type="paragraph" w:customStyle="1" w:styleId="TableParagraph">
    <w:name w:val="Table Paragraph"/>
    <w:basedOn w:val="Normal"/>
    <w:uiPriority w:val="1"/>
    <w:qFormat/>
    <w:rsid w:val="00872A33"/>
    <w:pPr>
      <w:ind w:left="56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33"/>
    <w:rPr>
      <w:rFonts w:ascii="Tahoma" w:eastAsia="Book Antiqu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77F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445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77F"/>
    <w:rPr>
      <w:rFonts w:ascii="Book Antiqua" w:eastAsia="Book Antiqua" w:hAnsi="Book Antiqua" w:cs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2</cp:revision>
  <cp:lastPrinted>2020-03-02T14:35:00Z</cp:lastPrinted>
  <dcterms:created xsi:type="dcterms:W3CDTF">2020-03-04T12:57:00Z</dcterms:created>
  <dcterms:modified xsi:type="dcterms:W3CDTF">2020-03-04T12:57:00Z</dcterms:modified>
</cp:coreProperties>
</file>