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DDF" w:rsidRDefault="001C2DDF" w:rsidP="00EA5AAF"/>
    <w:p w:rsidR="00EA5AAF" w:rsidRDefault="00EA5AAF" w:rsidP="00EA5AAF"/>
    <w:p w:rsidR="00EA5AAF" w:rsidRDefault="00EA5AAF" w:rsidP="00EA5AAF"/>
    <w:p w:rsidR="00EA5AAF" w:rsidRDefault="00EA5AAF" w:rsidP="00EA5AAF"/>
    <w:p w:rsidR="00EA5AAF" w:rsidRDefault="00EA5AAF" w:rsidP="00EA5AAF"/>
    <w:p w:rsidR="00EA5AAF" w:rsidRDefault="00EA5AAF" w:rsidP="00EA5AAF"/>
    <w:p w:rsidR="00EA5AAF" w:rsidRDefault="00EA5AAF" w:rsidP="00EA5AAF"/>
    <w:p w:rsidR="00EA5AAF" w:rsidRDefault="00EA5AAF" w:rsidP="00EA5AAF"/>
    <w:p w:rsidR="00EA5AAF" w:rsidRDefault="00EA5AAF" w:rsidP="00EA5AAF"/>
    <w:p w:rsidR="00EA5AAF" w:rsidRPr="00EA5AAF" w:rsidRDefault="00EA5AAF" w:rsidP="00EA5AAF">
      <w:pPr>
        <w:jc w:val="center"/>
      </w:pPr>
    </w:p>
    <w:p w:rsidR="00EA5AAF" w:rsidRPr="00E21B47" w:rsidRDefault="00A66B7E" w:rsidP="00EA5AAF">
      <w:pPr>
        <w:jc w:val="center"/>
        <w:rPr>
          <w:rFonts w:ascii="Times New Roman" w:hAnsi="Times New Roman" w:cs="Times New Roman"/>
          <w:i/>
          <w:sz w:val="40"/>
          <w:szCs w:val="40"/>
        </w:rPr>
      </w:pPr>
      <w:r>
        <w:rPr>
          <w:rFonts w:ascii="Times New Roman" w:hAnsi="Times New Roman" w:cs="Times New Roman"/>
          <w:i/>
          <w:sz w:val="40"/>
          <w:szCs w:val="40"/>
        </w:rPr>
        <w:t>Izveš</w:t>
      </w:r>
      <w:r w:rsidR="00EA5AAF" w:rsidRPr="00E21B47">
        <w:rPr>
          <w:rFonts w:ascii="Times New Roman" w:hAnsi="Times New Roman" w:cs="Times New Roman"/>
          <w:i/>
          <w:sz w:val="40"/>
          <w:szCs w:val="40"/>
        </w:rPr>
        <w:t>taj o radu Ku</w:t>
      </w:r>
      <w:r>
        <w:rPr>
          <w:rFonts w:ascii="Times New Roman" w:hAnsi="Times New Roman" w:cs="Times New Roman"/>
          <w:i/>
          <w:sz w:val="40"/>
          <w:szCs w:val="40"/>
        </w:rPr>
        <w:t>lturnog centra</w:t>
      </w:r>
      <w:r w:rsidR="00832115">
        <w:rPr>
          <w:rFonts w:ascii="Times New Roman" w:hAnsi="Times New Roman" w:cs="Times New Roman"/>
          <w:i/>
          <w:sz w:val="40"/>
          <w:szCs w:val="40"/>
        </w:rPr>
        <w:t xml:space="preserve"> „Radoje Domanović“ Rača za 2016</w:t>
      </w:r>
      <w:r>
        <w:rPr>
          <w:rFonts w:ascii="Times New Roman" w:hAnsi="Times New Roman" w:cs="Times New Roman"/>
          <w:i/>
          <w:sz w:val="40"/>
          <w:szCs w:val="40"/>
        </w:rPr>
        <w:t>. g</w:t>
      </w:r>
      <w:r w:rsidR="00EA5AAF" w:rsidRPr="00E21B47">
        <w:rPr>
          <w:rFonts w:ascii="Times New Roman" w:hAnsi="Times New Roman" w:cs="Times New Roman"/>
          <w:i/>
          <w:sz w:val="40"/>
          <w:szCs w:val="40"/>
        </w:rPr>
        <w:t>odinu</w:t>
      </w:r>
    </w:p>
    <w:p w:rsidR="00EA5AAF" w:rsidRPr="00E21B47" w:rsidRDefault="00EA5AAF" w:rsidP="00EA5AAF">
      <w:pPr>
        <w:jc w:val="center"/>
        <w:rPr>
          <w:rFonts w:ascii="Times New Roman" w:hAnsi="Times New Roman" w:cs="Times New Roman"/>
          <w:i/>
          <w:sz w:val="40"/>
          <w:szCs w:val="40"/>
        </w:rPr>
      </w:pPr>
    </w:p>
    <w:p w:rsidR="00EA5AAF" w:rsidRDefault="00EA5AAF" w:rsidP="00EA5AAF">
      <w:pPr>
        <w:jc w:val="center"/>
        <w:rPr>
          <w:rFonts w:ascii="Times New Roman" w:hAnsi="Times New Roman" w:cs="Times New Roman"/>
          <w:sz w:val="40"/>
          <w:szCs w:val="40"/>
        </w:rPr>
      </w:pPr>
    </w:p>
    <w:p w:rsidR="00EA5AAF" w:rsidRDefault="00EA5AAF" w:rsidP="00EA5AAF">
      <w:pPr>
        <w:jc w:val="center"/>
        <w:rPr>
          <w:rFonts w:ascii="Times New Roman" w:hAnsi="Times New Roman" w:cs="Times New Roman"/>
          <w:sz w:val="40"/>
          <w:szCs w:val="40"/>
        </w:rPr>
      </w:pPr>
    </w:p>
    <w:p w:rsidR="00EA5AAF" w:rsidRDefault="00EA5AAF" w:rsidP="00EA5AAF">
      <w:pPr>
        <w:jc w:val="center"/>
        <w:rPr>
          <w:rFonts w:ascii="Times New Roman" w:hAnsi="Times New Roman" w:cs="Times New Roman"/>
          <w:sz w:val="40"/>
          <w:szCs w:val="40"/>
        </w:rPr>
      </w:pPr>
    </w:p>
    <w:p w:rsidR="00EA5AAF" w:rsidRDefault="00EA5AAF" w:rsidP="00EA5AAF">
      <w:pPr>
        <w:rPr>
          <w:rFonts w:ascii="Times New Roman" w:hAnsi="Times New Roman" w:cs="Times New Roman"/>
          <w:sz w:val="40"/>
          <w:szCs w:val="40"/>
        </w:rPr>
      </w:pPr>
    </w:p>
    <w:p w:rsidR="00EA5AAF" w:rsidRDefault="00EA5AAF" w:rsidP="00EA5AAF">
      <w:pPr>
        <w:rPr>
          <w:rFonts w:ascii="Times New Roman" w:hAnsi="Times New Roman" w:cs="Times New Roman"/>
          <w:sz w:val="40"/>
          <w:szCs w:val="40"/>
        </w:rPr>
      </w:pPr>
    </w:p>
    <w:p w:rsidR="00EA5AAF" w:rsidRDefault="00EA5AAF" w:rsidP="00EA5AAF">
      <w:pPr>
        <w:rPr>
          <w:rFonts w:ascii="Times New Roman" w:hAnsi="Times New Roman" w:cs="Times New Roman"/>
          <w:sz w:val="40"/>
          <w:szCs w:val="40"/>
        </w:rPr>
      </w:pPr>
    </w:p>
    <w:p w:rsidR="00C23173" w:rsidRDefault="00C23173" w:rsidP="00637E0D">
      <w:pPr>
        <w:autoSpaceDE w:val="0"/>
        <w:autoSpaceDN w:val="0"/>
        <w:adjustRightInd w:val="0"/>
        <w:spacing w:after="0" w:line="240" w:lineRule="auto"/>
        <w:rPr>
          <w:rFonts w:ascii="Times New Roman" w:hAnsi="Times New Roman" w:cs="Times New Roman"/>
          <w:color w:val="231F20"/>
          <w:sz w:val="28"/>
          <w:szCs w:val="28"/>
        </w:rPr>
      </w:pPr>
    </w:p>
    <w:p w:rsidR="002D2C90" w:rsidRDefault="002D2C90" w:rsidP="00637E0D">
      <w:pPr>
        <w:autoSpaceDE w:val="0"/>
        <w:autoSpaceDN w:val="0"/>
        <w:adjustRightInd w:val="0"/>
        <w:spacing w:after="0" w:line="240" w:lineRule="auto"/>
        <w:rPr>
          <w:rFonts w:ascii="Times New Roman" w:hAnsi="Times New Roman" w:cs="Times New Roman"/>
          <w:color w:val="231F20"/>
          <w:sz w:val="28"/>
          <w:szCs w:val="28"/>
        </w:rPr>
      </w:pPr>
    </w:p>
    <w:p w:rsidR="002D2C90" w:rsidRPr="006149BD" w:rsidRDefault="002D2C90" w:rsidP="002D2C90"/>
    <w:p w:rsidR="002D2C90" w:rsidRDefault="002D2C90" w:rsidP="002D2C90">
      <w:pPr>
        <w:rPr>
          <w:lang w:val="sr-Cyrl-CS"/>
        </w:rPr>
      </w:pPr>
    </w:p>
    <w:p w:rsidR="002D2C90" w:rsidRPr="006149BD" w:rsidRDefault="002D2C90" w:rsidP="002D2C90">
      <w:pPr>
        <w:ind w:right="684"/>
        <w:rPr>
          <w:rFonts w:ascii="Times New Roman" w:hAnsi="Times New Roman" w:cs="Times New Roman"/>
          <w:b/>
          <w:i/>
          <w:color w:val="0000FF"/>
          <w:sz w:val="44"/>
          <w:szCs w:val="44"/>
          <w:lang w:val="sr-Cyrl-CS"/>
        </w:rPr>
      </w:pPr>
      <w:r>
        <w:rPr>
          <w:b/>
          <w:i/>
          <w:noProof/>
          <w:color w:val="0000FF"/>
          <w:sz w:val="36"/>
          <w:szCs w:val="36"/>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-228600</wp:posOffset>
            </wp:positionV>
            <wp:extent cx="1227455" cy="1257300"/>
            <wp:effectExtent l="19050" t="0" r="0" b="0"/>
            <wp:wrapSquare wrapText="bothSides"/>
            <wp:docPr id="2" name="Picture 2" descr="kulturni centa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lturni centar copy"/>
                    <pic:cNvPicPr>
                      <a:picLocks noChangeAspect="1" noChangeArrowheads="1"/>
                    </pic:cNvPicPr>
                  </pic:nvPicPr>
                  <pic:blipFill>
                    <a:blip r:embed="rId8" cstate="print"/>
                    <a:srcRect/>
                    <a:stretch>
                      <a:fillRect/>
                    </a:stretch>
                  </pic:blipFill>
                  <pic:spPr bwMode="auto">
                    <a:xfrm>
                      <a:off x="0" y="0"/>
                      <a:ext cx="1227455" cy="1257300"/>
                    </a:xfrm>
                    <a:prstGeom prst="rect">
                      <a:avLst/>
                    </a:prstGeom>
                    <a:noFill/>
                    <a:ln w="9525">
                      <a:noFill/>
                      <a:miter lim="800000"/>
                      <a:headEnd/>
                      <a:tailEnd/>
                    </a:ln>
                  </pic:spPr>
                </pic:pic>
              </a:graphicData>
            </a:graphic>
          </wp:anchor>
        </w:drawing>
      </w:r>
      <w:r w:rsidRPr="006149BD">
        <w:rPr>
          <w:rFonts w:ascii="Times New Roman" w:hAnsi="Times New Roman" w:cs="Times New Roman"/>
          <w:b/>
          <w:i/>
          <w:color w:val="0000FF"/>
          <w:sz w:val="44"/>
          <w:szCs w:val="44"/>
        </w:rPr>
        <w:t>K</w:t>
      </w:r>
      <w:r w:rsidRPr="006149BD">
        <w:rPr>
          <w:rFonts w:ascii="Times New Roman" w:hAnsi="Times New Roman" w:cs="Times New Roman"/>
          <w:b/>
          <w:i/>
          <w:color w:val="0000FF"/>
          <w:sz w:val="44"/>
          <w:szCs w:val="44"/>
          <w:lang w:val="sr-Cyrl-CS"/>
        </w:rPr>
        <w:t xml:space="preserve"> У Л Т У Р Н И   Ц Е Н Т А Р</w:t>
      </w:r>
    </w:p>
    <w:p w:rsidR="002D2C90" w:rsidRPr="00AD587A" w:rsidRDefault="002D2C90" w:rsidP="002D2C90">
      <w:pPr>
        <w:jc w:val="both"/>
        <w:rPr>
          <w:rFonts w:ascii="Calibri" w:hAnsi="Calibri"/>
          <w:b/>
          <w:color w:val="000099"/>
          <w:sz w:val="56"/>
          <w:szCs w:val="56"/>
        </w:rPr>
      </w:pPr>
      <w:r w:rsidRPr="00BB0139">
        <w:rPr>
          <w:rFonts w:ascii="Cir Miroslav" w:hAnsi="Cir Miroslav"/>
          <w:b/>
          <w:color w:val="000099"/>
          <w:sz w:val="56"/>
          <w:szCs w:val="56"/>
        </w:rPr>
        <w:t>“</w:t>
      </w:r>
      <w:r>
        <w:rPr>
          <w:rFonts w:ascii="Calibri" w:hAnsi="Calibri"/>
          <w:b/>
          <w:color w:val="000099"/>
          <w:sz w:val="56"/>
          <w:szCs w:val="56"/>
        </w:rPr>
        <w:t>РАДОЈЕ ДОМАНОВИЋ“ Рача</w:t>
      </w:r>
    </w:p>
    <w:p w:rsidR="002D2C90" w:rsidRPr="002D2C90" w:rsidRDefault="002D2C90" w:rsidP="002D2C90">
      <w:pPr>
        <w:rPr>
          <w:rFonts w:ascii="Arial" w:hAnsi="Arial" w:cs="Arial"/>
          <w:b/>
          <w:color w:val="000099"/>
          <w:sz w:val="20"/>
          <w:szCs w:val="20"/>
        </w:rPr>
      </w:pPr>
    </w:p>
    <w:p w:rsidR="002D2C90" w:rsidRDefault="002D2C90" w:rsidP="00637E0D">
      <w:pPr>
        <w:autoSpaceDE w:val="0"/>
        <w:autoSpaceDN w:val="0"/>
        <w:adjustRightInd w:val="0"/>
        <w:spacing w:after="0" w:line="240" w:lineRule="auto"/>
        <w:rPr>
          <w:rFonts w:ascii="Times New Roman" w:hAnsi="Times New Roman" w:cs="Times New Roman"/>
          <w:color w:val="231F20"/>
          <w:sz w:val="28"/>
          <w:szCs w:val="28"/>
        </w:rPr>
      </w:pPr>
    </w:p>
    <w:p w:rsidR="002D2C90" w:rsidRDefault="002D2C90" w:rsidP="00637E0D">
      <w:pPr>
        <w:autoSpaceDE w:val="0"/>
        <w:autoSpaceDN w:val="0"/>
        <w:adjustRightInd w:val="0"/>
        <w:spacing w:after="0" w:line="240" w:lineRule="auto"/>
        <w:rPr>
          <w:rFonts w:ascii="Times New Roman" w:hAnsi="Times New Roman" w:cs="Times New Roman"/>
          <w:color w:val="231F20"/>
          <w:sz w:val="28"/>
          <w:szCs w:val="28"/>
        </w:rPr>
      </w:pPr>
    </w:p>
    <w:p w:rsidR="002D2C90" w:rsidRDefault="002D2C90" w:rsidP="002D2C90">
      <w:pPr>
        <w:autoSpaceDE w:val="0"/>
        <w:autoSpaceDN w:val="0"/>
        <w:adjustRightInd w:val="0"/>
        <w:spacing w:after="0" w:line="240" w:lineRule="auto"/>
        <w:rPr>
          <w:rFonts w:ascii="Times New Roman" w:eastAsia="Times New Roman" w:hAnsi="Times New Roman" w:cs="Times New Roman"/>
          <w:sz w:val="28"/>
          <w:szCs w:val="28"/>
          <w:lang w:val="sr-Latn-CS" w:eastAsia="sr-Latn-CS"/>
        </w:rPr>
      </w:pPr>
    </w:p>
    <w:p w:rsidR="002D2C90" w:rsidRDefault="002D2C90" w:rsidP="002D2C90">
      <w:pPr>
        <w:autoSpaceDE w:val="0"/>
        <w:autoSpaceDN w:val="0"/>
        <w:adjustRightInd w:val="0"/>
        <w:spacing w:after="0" w:line="240" w:lineRule="auto"/>
        <w:rPr>
          <w:rFonts w:ascii="Times New Roman" w:eastAsia="Times New Roman" w:hAnsi="Times New Roman" w:cs="Times New Roman"/>
          <w:sz w:val="28"/>
          <w:szCs w:val="28"/>
          <w:lang w:val="sr-Latn-CS" w:eastAsia="sr-Latn-CS"/>
        </w:rPr>
      </w:pPr>
    </w:p>
    <w:p w:rsidR="002D2C90" w:rsidRDefault="002D2C90" w:rsidP="002D2C90">
      <w:pPr>
        <w:autoSpaceDE w:val="0"/>
        <w:autoSpaceDN w:val="0"/>
        <w:adjustRightInd w:val="0"/>
        <w:spacing w:after="0" w:line="240" w:lineRule="auto"/>
        <w:rPr>
          <w:rFonts w:ascii="Times New Roman" w:eastAsia="Times New Roman" w:hAnsi="Times New Roman" w:cs="Times New Roman"/>
          <w:sz w:val="28"/>
          <w:szCs w:val="28"/>
          <w:lang w:val="sr-Latn-CS" w:eastAsia="sr-Latn-CS"/>
        </w:rPr>
      </w:pPr>
      <w:r>
        <w:rPr>
          <w:rFonts w:ascii="Times New Roman" w:eastAsia="Times New Roman" w:hAnsi="Times New Roman" w:cs="Times New Roman"/>
          <w:sz w:val="28"/>
          <w:szCs w:val="28"/>
          <w:lang w:val="sr-Latn-CS" w:eastAsia="sr-Latn-CS"/>
        </w:rPr>
        <w:t>Organizacione jedinice kulturnog centra su:</w:t>
      </w:r>
    </w:p>
    <w:p w:rsidR="002D2C90" w:rsidRPr="00E21B47" w:rsidRDefault="002D2C90" w:rsidP="002D2C90">
      <w:pPr>
        <w:pStyle w:val="ListParagraph"/>
        <w:numPr>
          <w:ilvl w:val="0"/>
          <w:numId w:val="1"/>
        </w:numPr>
        <w:rPr>
          <w:rFonts w:ascii="Times New Roman" w:hAnsi="Times New Roman" w:cs="Times New Roman"/>
          <w:sz w:val="28"/>
          <w:szCs w:val="28"/>
        </w:rPr>
      </w:pPr>
      <w:r w:rsidRPr="00E21B47">
        <w:rPr>
          <w:rFonts w:ascii="Times New Roman" w:hAnsi="Times New Roman" w:cs="Times New Roman"/>
          <w:b/>
          <w:i/>
          <w:sz w:val="32"/>
          <w:szCs w:val="32"/>
        </w:rPr>
        <w:t>Račansko amatersko pozorište</w:t>
      </w:r>
    </w:p>
    <w:p w:rsidR="002D2C90" w:rsidRDefault="002D2C90" w:rsidP="002D2C90">
      <w:pPr>
        <w:pStyle w:val="ListParagraph"/>
        <w:numPr>
          <w:ilvl w:val="0"/>
          <w:numId w:val="1"/>
        </w:numPr>
        <w:jc w:val="both"/>
        <w:rPr>
          <w:rFonts w:ascii="Times New Roman" w:hAnsi="Times New Roman" w:cs="Times New Roman"/>
          <w:b/>
          <w:i/>
          <w:sz w:val="32"/>
          <w:szCs w:val="32"/>
        </w:rPr>
      </w:pPr>
      <w:r>
        <w:rPr>
          <w:rFonts w:ascii="Times New Roman" w:hAnsi="Times New Roman" w:cs="Times New Roman"/>
          <w:b/>
          <w:i/>
          <w:sz w:val="32"/>
          <w:szCs w:val="32"/>
        </w:rPr>
        <w:t>Folklorni ansambl</w:t>
      </w:r>
    </w:p>
    <w:p w:rsidR="002D2C90" w:rsidRDefault="002D2C90" w:rsidP="002D2C90">
      <w:pPr>
        <w:pStyle w:val="ListParagraph"/>
        <w:numPr>
          <w:ilvl w:val="0"/>
          <w:numId w:val="1"/>
        </w:numPr>
        <w:jc w:val="both"/>
        <w:rPr>
          <w:rFonts w:ascii="Times New Roman" w:hAnsi="Times New Roman" w:cs="Times New Roman"/>
          <w:b/>
          <w:i/>
          <w:sz w:val="32"/>
          <w:szCs w:val="32"/>
        </w:rPr>
      </w:pPr>
      <w:r>
        <w:rPr>
          <w:rFonts w:ascii="Times New Roman" w:hAnsi="Times New Roman" w:cs="Times New Roman"/>
          <w:b/>
          <w:i/>
          <w:sz w:val="32"/>
          <w:szCs w:val="32"/>
        </w:rPr>
        <w:t xml:space="preserve">Gradski hor </w:t>
      </w:r>
    </w:p>
    <w:p w:rsidR="002D2C90" w:rsidRDefault="002D2C90" w:rsidP="002D2C90">
      <w:pPr>
        <w:autoSpaceDE w:val="0"/>
        <w:autoSpaceDN w:val="0"/>
        <w:adjustRightInd w:val="0"/>
        <w:spacing w:after="0" w:line="240" w:lineRule="auto"/>
        <w:rPr>
          <w:rFonts w:ascii="Times New Roman" w:eastAsia="Times New Roman" w:hAnsi="Times New Roman" w:cs="Times New Roman"/>
          <w:sz w:val="28"/>
          <w:szCs w:val="28"/>
          <w:lang w:val="sr-Latn-CS" w:eastAsia="sr-Latn-CS"/>
        </w:rPr>
      </w:pPr>
    </w:p>
    <w:p w:rsidR="002D2C90" w:rsidRPr="00DD6B8B" w:rsidRDefault="002D2C90" w:rsidP="002D2C90">
      <w:pPr>
        <w:autoSpaceDE w:val="0"/>
        <w:autoSpaceDN w:val="0"/>
        <w:adjustRightInd w:val="0"/>
        <w:spacing w:after="0" w:line="240" w:lineRule="auto"/>
        <w:rPr>
          <w:rFonts w:ascii="Times New Roman" w:eastAsia="Times New Roman" w:hAnsi="Times New Roman" w:cs="Times New Roman"/>
          <w:sz w:val="28"/>
          <w:szCs w:val="28"/>
          <w:lang w:val="sr-Latn-CS" w:eastAsia="sr-Latn-CS"/>
        </w:rPr>
      </w:pPr>
    </w:p>
    <w:p w:rsidR="00EA5AAF" w:rsidRDefault="00DD6B8B" w:rsidP="00EA5AAF">
      <w:pPr>
        <w:rPr>
          <w:rFonts w:ascii="Times New Roman" w:hAnsi="Times New Roman" w:cs="Times New Roman"/>
          <w:sz w:val="28"/>
          <w:szCs w:val="28"/>
        </w:rPr>
      </w:pPr>
      <w:r>
        <w:rPr>
          <w:rFonts w:ascii="Times New Roman" w:hAnsi="Times New Roman" w:cs="Times New Roman"/>
          <w:sz w:val="28"/>
          <w:szCs w:val="28"/>
        </w:rPr>
        <w:t>Polazeć</w:t>
      </w:r>
      <w:r w:rsidRPr="00EA5AAF">
        <w:rPr>
          <w:rFonts w:ascii="Times New Roman" w:hAnsi="Times New Roman" w:cs="Times New Roman"/>
          <w:sz w:val="28"/>
          <w:szCs w:val="28"/>
        </w:rPr>
        <w:t xml:space="preserve">i od </w:t>
      </w:r>
      <w:r w:rsidR="00637E0D">
        <w:rPr>
          <w:rFonts w:ascii="Times New Roman" w:hAnsi="Times New Roman" w:cs="Times New Roman"/>
          <w:sz w:val="28"/>
          <w:szCs w:val="28"/>
        </w:rPr>
        <w:t xml:space="preserve">prostorno tehnickih kapaciteta kao I </w:t>
      </w:r>
      <w:r w:rsidRPr="00EA5AAF">
        <w:rPr>
          <w:rFonts w:ascii="Times New Roman" w:hAnsi="Times New Roman" w:cs="Times New Roman"/>
          <w:sz w:val="28"/>
          <w:szCs w:val="28"/>
        </w:rPr>
        <w:t>programskih zadataka koji su definisani programom i planom rada, kao i finansijskim p</w:t>
      </w:r>
      <w:r w:rsidR="00C23173">
        <w:rPr>
          <w:rFonts w:ascii="Times New Roman" w:hAnsi="Times New Roman" w:cs="Times New Roman"/>
          <w:sz w:val="28"/>
          <w:szCs w:val="28"/>
        </w:rPr>
        <w:t>lanom, Kulturni centar je u 2016</w:t>
      </w:r>
      <w:r w:rsidR="00B12298">
        <w:rPr>
          <w:rFonts w:ascii="Times New Roman" w:hAnsi="Times New Roman" w:cs="Times New Roman"/>
          <w:sz w:val="28"/>
          <w:szCs w:val="28"/>
        </w:rPr>
        <w:t>. g</w:t>
      </w:r>
      <w:r w:rsidRPr="00EA5AAF">
        <w:rPr>
          <w:rFonts w:ascii="Times New Roman" w:hAnsi="Times New Roman" w:cs="Times New Roman"/>
          <w:sz w:val="28"/>
          <w:szCs w:val="28"/>
        </w:rPr>
        <w:t>odini ostv</w:t>
      </w:r>
      <w:r>
        <w:rPr>
          <w:rFonts w:ascii="Times New Roman" w:hAnsi="Times New Roman" w:cs="Times New Roman"/>
          <w:sz w:val="28"/>
          <w:szCs w:val="28"/>
        </w:rPr>
        <w:t>ario sledeć</w:t>
      </w:r>
      <w:r w:rsidRPr="00EA5AAF">
        <w:rPr>
          <w:rFonts w:ascii="Times New Roman" w:hAnsi="Times New Roman" w:cs="Times New Roman"/>
          <w:sz w:val="28"/>
          <w:szCs w:val="28"/>
        </w:rPr>
        <w:t>e rezultate po delatnostima</w:t>
      </w:r>
      <w:r w:rsidR="002D2C90">
        <w:rPr>
          <w:rFonts w:ascii="Times New Roman" w:hAnsi="Times New Roman" w:cs="Times New Roman"/>
          <w:sz w:val="28"/>
          <w:szCs w:val="28"/>
        </w:rPr>
        <w:t xml:space="preserve"> i organizacionim jedinicama</w:t>
      </w:r>
      <w:r w:rsidRPr="00EA5AAF">
        <w:rPr>
          <w:rFonts w:ascii="Times New Roman" w:hAnsi="Times New Roman" w:cs="Times New Roman"/>
          <w:sz w:val="28"/>
          <w:szCs w:val="28"/>
        </w:rPr>
        <w:t>:</w:t>
      </w:r>
    </w:p>
    <w:p w:rsidR="002D2C90" w:rsidRDefault="002D2C90" w:rsidP="00EA5AAF">
      <w:pPr>
        <w:rPr>
          <w:rFonts w:ascii="Times New Roman" w:hAnsi="Times New Roman" w:cs="Times New Roman"/>
          <w:sz w:val="28"/>
          <w:szCs w:val="28"/>
        </w:rPr>
      </w:pPr>
    </w:p>
    <w:p w:rsidR="00E21B47" w:rsidRPr="00E21B47" w:rsidRDefault="00643D11" w:rsidP="00EA5AAF">
      <w:pPr>
        <w:pStyle w:val="ListParagraph"/>
        <w:numPr>
          <w:ilvl w:val="0"/>
          <w:numId w:val="1"/>
        </w:numPr>
        <w:rPr>
          <w:rFonts w:ascii="Times New Roman" w:hAnsi="Times New Roman" w:cs="Times New Roman"/>
          <w:sz w:val="28"/>
          <w:szCs w:val="28"/>
        </w:rPr>
      </w:pPr>
      <w:r>
        <w:rPr>
          <w:rFonts w:ascii="Times New Roman" w:hAnsi="Times New Roman" w:cs="Times New Roman"/>
          <w:b/>
          <w:i/>
          <w:sz w:val="32"/>
          <w:szCs w:val="32"/>
        </w:rPr>
        <w:t>Račansko a</w:t>
      </w:r>
      <w:r w:rsidR="00EA5AAF" w:rsidRPr="00E21B47">
        <w:rPr>
          <w:rFonts w:ascii="Times New Roman" w:hAnsi="Times New Roman" w:cs="Times New Roman"/>
          <w:b/>
          <w:i/>
          <w:sz w:val="32"/>
          <w:szCs w:val="32"/>
        </w:rPr>
        <w:t>matersko</w:t>
      </w:r>
      <w:r w:rsidR="00E21B47" w:rsidRPr="00E21B47">
        <w:rPr>
          <w:rFonts w:ascii="Times New Roman" w:hAnsi="Times New Roman" w:cs="Times New Roman"/>
          <w:b/>
          <w:i/>
          <w:sz w:val="32"/>
          <w:szCs w:val="32"/>
        </w:rPr>
        <w:t xml:space="preserve"> pozorište</w:t>
      </w:r>
    </w:p>
    <w:p w:rsidR="00D34FA3" w:rsidRDefault="00D34FA3" w:rsidP="00E21B47">
      <w:pPr>
        <w:ind w:left="360"/>
        <w:jc w:val="both"/>
        <w:rPr>
          <w:rFonts w:ascii="Times New Roman" w:hAnsi="Times New Roman" w:cs="Times New Roman"/>
          <w:sz w:val="28"/>
          <w:szCs w:val="28"/>
        </w:rPr>
      </w:pPr>
      <w:r>
        <w:rPr>
          <w:rFonts w:ascii="Times New Roman" w:hAnsi="Times New Roman" w:cs="Times New Roman"/>
          <w:sz w:val="28"/>
          <w:szCs w:val="28"/>
        </w:rPr>
        <w:t xml:space="preserve">Ansambl pozorišta čine glumci amateri omladinske i seniorske grupe, koji dugi niz godina </w:t>
      </w:r>
      <w:r w:rsidR="004F43DD">
        <w:rPr>
          <w:rFonts w:ascii="Times New Roman" w:hAnsi="Times New Roman" w:cs="Times New Roman"/>
          <w:sz w:val="28"/>
          <w:szCs w:val="28"/>
        </w:rPr>
        <w:t xml:space="preserve">svojim entuzijazmom, ogromnim talentom pojedinaca, priznatim od velikih imena srpskog glumista, </w:t>
      </w:r>
      <w:r w:rsidR="00497D9F">
        <w:rPr>
          <w:rFonts w:ascii="Times New Roman" w:hAnsi="Times New Roman" w:cs="Times New Roman"/>
          <w:sz w:val="28"/>
          <w:szCs w:val="28"/>
        </w:rPr>
        <w:t>svojm cistom ljubavlju prema daskama koje za njih zivot znace</w:t>
      </w:r>
      <w:r w:rsidR="004F43DD">
        <w:rPr>
          <w:rFonts w:ascii="Times New Roman" w:hAnsi="Times New Roman" w:cs="Times New Roman"/>
          <w:sz w:val="28"/>
          <w:szCs w:val="28"/>
        </w:rPr>
        <w:t xml:space="preserve">, </w:t>
      </w:r>
      <w:r>
        <w:rPr>
          <w:rFonts w:ascii="Times New Roman" w:hAnsi="Times New Roman" w:cs="Times New Roman"/>
          <w:sz w:val="28"/>
          <w:szCs w:val="28"/>
        </w:rPr>
        <w:t xml:space="preserve">ostvaruju zapažene rezultate </w:t>
      </w:r>
      <w:r w:rsidR="00003C05">
        <w:rPr>
          <w:rFonts w:ascii="Times New Roman" w:hAnsi="Times New Roman" w:cs="Times New Roman"/>
          <w:sz w:val="28"/>
          <w:szCs w:val="28"/>
        </w:rPr>
        <w:t xml:space="preserve">na polju amaterizma </w:t>
      </w:r>
      <w:r w:rsidR="00497D9F">
        <w:rPr>
          <w:rFonts w:ascii="Times New Roman" w:hAnsi="Times New Roman" w:cs="Times New Roman"/>
          <w:sz w:val="28"/>
          <w:szCs w:val="28"/>
        </w:rPr>
        <w:t xml:space="preserve">sirom nase zemlje, </w:t>
      </w:r>
      <w:r w:rsidR="00003C05">
        <w:rPr>
          <w:rFonts w:ascii="Times New Roman" w:hAnsi="Times New Roman" w:cs="Times New Roman"/>
          <w:sz w:val="28"/>
          <w:szCs w:val="28"/>
        </w:rPr>
        <w:t xml:space="preserve">kao I </w:t>
      </w:r>
      <w:r>
        <w:rPr>
          <w:rFonts w:ascii="Times New Roman" w:hAnsi="Times New Roman" w:cs="Times New Roman"/>
          <w:sz w:val="28"/>
          <w:szCs w:val="28"/>
        </w:rPr>
        <w:t xml:space="preserve">na </w:t>
      </w:r>
      <w:r w:rsidR="004F43DD">
        <w:rPr>
          <w:rFonts w:ascii="Times New Roman" w:hAnsi="Times New Roman" w:cs="Times New Roman"/>
          <w:sz w:val="28"/>
          <w:szCs w:val="28"/>
        </w:rPr>
        <w:t>skoro svim</w:t>
      </w:r>
      <w:r>
        <w:rPr>
          <w:rFonts w:ascii="Times New Roman" w:hAnsi="Times New Roman" w:cs="Times New Roman"/>
          <w:sz w:val="28"/>
          <w:szCs w:val="28"/>
        </w:rPr>
        <w:t xml:space="preserve"> festivalima</w:t>
      </w:r>
      <w:r w:rsidR="00003C05">
        <w:rPr>
          <w:rFonts w:ascii="Times New Roman" w:hAnsi="Times New Roman" w:cs="Times New Roman"/>
          <w:sz w:val="28"/>
          <w:szCs w:val="28"/>
        </w:rPr>
        <w:t>, tog karaktera.</w:t>
      </w:r>
    </w:p>
    <w:p w:rsidR="00C23173" w:rsidRDefault="00C23173" w:rsidP="00C23173">
      <w:pPr>
        <w:ind w:left="360"/>
        <w:jc w:val="both"/>
        <w:rPr>
          <w:rFonts w:ascii="Times New Roman" w:hAnsi="Times New Roman" w:cs="Times New Roman"/>
          <w:sz w:val="28"/>
          <w:szCs w:val="28"/>
        </w:rPr>
      </w:pPr>
      <w:r>
        <w:rPr>
          <w:rFonts w:ascii="Times New Roman" w:hAnsi="Times New Roman" w:cs="Times New Roman"/>
          <w:sz w:val="28"/>
          <w:szCs w:val="28"/>
        </w:rPr>
        <w:t xml:space="preserve">U periodu od juna </w:t>
      </w:r>
      <w:r w:rsidR="002D2C90">
        <w:rPr>
          <w:rFonts w:ascii="Times New Roman" w:hAnsi="Times New Roman" w:cs="Times New Roman"/>
          <w:sz w:val="28"/>
          <w:szCs w:val="28"/>
        </w:rPr>
        <w:t>meseca 2016</w:t>
      </w:r>
      <w:r>
        <w:rPr>
          <w:rFonts w:ascii="Times New Roman" w:hAnsi="Times New Roman" w:cs="Times New Roman"/>
          <w:sz w:val="28"/>
          <w:szCs w:val="28"/>
        </w:rPr>
        <w:t xml:space="preserve">.god. do oktobra, iste god. aktivno su se radile probe na predstavi „Beogradska trilogija“, Biljane Srebljanović. </w:t>
      </w:r>
      <w:r w:rsidR="002D2C90">
        <w:rPr>
          <w:rFonts w:ascii="Times New Roman" w:hAnsi="Times New Roman" w:cs="Times New Roman"/>
          <w:sz w:val="28"/>
          <w:szCs w:val="28"/>
        </w:rPr>
        <w:t>Režiju je potpisao Dejan Cicmilović.</w:t>
      </w:r>
      <w:r w:rsidR="00943882">
        <w:rPr>
          <w:rFonts w:ascii="Times New Roman" w:hAnsi="Times New Roman" w:cs="Times New Roman"/>
          <w:sz w:val="28"/>
          <w:szCs w:val="28"/>
        </w:rPr>
        <w:t xml:space="preserve"> Predstava je premijerno izvedena oktobra meseca u prepunoj sali kulturnog centra, gde je bilo oko 300 ljudi, a krajem meseca je odrzana</w:t>
      </w:r>
      <w:r w:rsidR="00440183">
        <w:rPr>
          <w:rFonts w:ascii="Times New Roman" w:hAnsi="Times New Roman" w:cs="Times New Roman"/>
          <w:sz w:val="28"/>
          <w:szCs w:val="28"/>
        </w:rPr>
        <w:t xml:space="preserve"> I repriza predstave.</w:t>
      </w:r>
    </w:p>
    <w:p w:rsidR="00C23173" w:rsidRDefault="00C23173" w:rsidP="00C23173">
      <w:pPr>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U medjuvremenu </w:t>
      </w:r>
      <w:r w:rsidR="002D2C90">
        <w:rPr>
          <w:rFonts w:ascii="Times New Roman" w:hAnsi="Times New Roman" w:cs="Times New Roman"/>
          <w:sz w:val="28"/>
          <w:szCs w:val="28"/>
        </w:rPr>
        <w:t>se igrala, sirom Srbije, predstava Galeb</w:t>
      </w:r>
      <w:r w:rsidR="00943882">
        <w:rPr>
          <w:rFonts w:ascii="Times New Roman" w:hAnsi="Times New Roman" w:cs="Times New Roman"/>
          <w:sz w:val="28"/>
          <w:szCs w:val="28"/>
        </w:rPr>
        <w:t>,</w:t>
      </w:r>
      <w:r w:rsidR="002D2C90">
        <w:rPr>
          <w:rFonts w:ascii="Times New Roman" w:hAnsi="Times New Roman" w:cs="Times New Roman"/>
          <w:sz w:val="28"/>
          <w:szCs w:val="28"/>
        </w:rPr>
        <w:t xml:space="preserve"> iz prethodne </w:t>
      </w:r>
      <w:r w:rsidR="00943882">
        <w:rPr>
          <w:rFonts w:ascii="Times New Roman" w:hAnsi="Times New Roman" w:cs="Times New Roman"/>
          <w:sz w:val="28"/>
          <w:szCs w:val="28"/>
        </w:rPr>
        <w:t xml:space="preserve"> sezone.</w:t>
      </w:r>
      <w:r w:rsidR="00643D11">
        <w:rPr>
          <w:rFonts w:ascii="Times New Roman" w:hAnsi="Times New Roman" w:cs="Times New Roman"/>
          <w:sz w:val="28"/>
          <w:szCs w:val="28"/>
        </w:rPr>
        <w:t xml:space="preserve"> Ova predstava je gostovala I van granica naše zemlje, u Hrvatskoj, u Slavnoskom brodu, tako das mo bogatiji za jos jedno iskustvo I poznanstvo.</w:t>
      </w:r>
    </w:p>
    <w:p w:rsidR="00523455" w:rsidRDefault="001A072C" w:rsidP="00643D11">
      <w:pPr>
        <w:ind w:left="360"/>
        <w:jc w:val="both"/>
        <w:rPr>
          <w:rFonts w:ascii="Times New Roman" w:hAnsi="Times New Roman" w:cs="Times New Roman"/>
          <w:sz w:val="28"/>
          <w:szCs w:val="28"/>
        </w:rPr>
      </w:pPr>
      <w:r w:rsidRPr="00ED29D7">
        <w:rPr>
          <w:rFonts w:ascii="Times New Roman" w:hAnsi="Times New Roman" w:cs="Times New Roman"/>
          <w:sz w:val="28"/>
          <w:szCs w:val="28"/>
        </w:rPr>
        <w:t>U razmeni sa drugim pozoristima</w:t>
      </w:r>
      <w:r>
        <w:rPr>
          <w:rFonts w:ascii="Times New Roman" w:hAnsi="Times New Roman" w:cs="Times New Roman"/>
          <w:sz w:val="28"/>
          <w:szCs w:val="28"/>
        </w:rPr>
        <w:t xml:space="preserve"> , </w:t>
      </w:r>
      <w:r w:rsidR="00B12298">
        <w:rPr>
          <w:rFonts w:ascii="Times New Roman" w:hAnsi="Times New Roman" w:cs="Times New Roman"/>
          <w:sz w:val="28"/>
          <w:szCs w:val="28"/>
        </w:rPr>
        <w:t>predstava „</w:t>
      </w:r>
      <w:r w:rsidR="00440183">
        <w:rPr>
          <w:rFonts w:ascii="Times New Roman" w:hAnsi="Times New Roman" w:cs="Times New Roman"/>
          <w:i/>
          <w:sz w:val="28"/>
          <w:szCs w:val="28"/>
        </w:rPr>
        <w:t>Beogradska trilogija</w:t>
      </w:r>
      <w:r w:rsidR="00440183">
        <w:rPr>
          <w:rFonts w:ascii="Times New Roman" w:hAnsi="Times New Roman" w:cs="Times New Roman"/>
          <w:sz w:val="28"/>
          <w:szCs w:val="28"/>
        </w:rPr>
        <w:t>“ je odigrana peko desetak</w:t>
      </w:r>
      <w:r w:rsidR="00B12298">
        <w:rPr>
          <w:rFonts w:ascii="Times New Roman" w:hAnsi="Times New Roman" w:cs="Times New Roman"/>
          <w:sz w:val="28"/>
          <w:szCs w:val="28"/>
        </w:rPr>
        <w:t xml:space="preserve">t puta. Ucestvovala je </w:t>
      </w:r>
      <w:r w:rsidR="00440183">
        <w:rPr>
          <w:rFonts w:ascii="Times New Roman" w:hAnsi="Times New Roman" w:cs="Times New Roman"/>
          <w:sz w:val="28"/>
          <w:szCs w:val="28"/>
        </w:rPr>
        <w:t>I na raznim festivalima</w:t>
      </w:r>
      <w:r w:rsidR="000151C8">
        <w:rPr>
          <w:rFonts w:ascii="Times New Roman" w:hAnsi="Times New Roman" w:cs="Times New Roman"/>
          <w:sz w:val="28"/>
          <w:szCs w:val="28"/>
        </w:rPr>
        <w:t xml:space="preserve"> I u sledećim gradovima</w:t>
      </w:r>
      <w:r w:rsidR="00440183">
        <w:rPr>
          <w:rFonts w:ascii="Times New Roman" w:hAnsi="Times New Roman" w:cs="Times New Roman"/>
          <w:sz w:val="28"/>
          <w:szCs w:val="28"/>
        </w:rPr>
        <w:t>:</w:t>
      </w:r>
    </w:p>
    <w:p w:rsidR="00440183" w:rsidRDefault="001A072C" w:rsidP="00ED29D7">
      <w:pPr>
        <w:pStyle w:val="ListParagraph"/>
        <w:numPr>
          <w:ilvl w:val="0"/>
          <w:numId w:val="6"/>
        </w:numPr>
        <w:jc w:val="both"/>
        <w:rPr>
          <w:rFonts w:ascii="Times New Roman" w:hAnsi="Times New Roman" w:cs="Times New Roman"/>
          <w:sz w:val="28"/>
          <w:szCs w:val="28"/>
        </w:rPr>
      </w:pPr>
      <w:r w:rsidRPr="00440183">
        <w:rPr>
          <w:rFonts w:ascii="Times New Roman" w:hAnsi="Times New Roman" w:cs="Times New Roman"/>
          <w:sz w:val="28"/>
          <w:szCs w:val="28"/>
        </w:rPr>
        <w:t>Malo Crnice (FEDRAS)</w:t>
      </w:r>
    </w:p>
    <w:p w:rsidR="00440183" w:rsidRDefault="001A072C" w:rsidP="00ED29D7">
      <w:pPr>
        <w:pStyle w:val="ListParagraph"/>
        <w:numPr>
          <w:ilvl w:val="0"/>
          <w:numId w:val="6"/>
        </w:numPr>
        <w:jc w:val="both"/>
        <w:rPr>
          <w:rFonts w:ascii="Times New Roman" w:hAnsi="Times New Roman" w:cs="Times New Roman"/>
          <w:sz w:val="28"/>
          <w:szCs w:val="28"/>
        </w:rPr>
      </w:pPr>
      <w:r w:rsidRPr="00440183">
        <w:rPr>
          <w:rFonts w:ascii="Times New Roman" w:hAnsi="Times New Roman" w:cs="Times New Roman"/>
          <w:sz w:val="28"/>
          <w:szCs w:val="28"/>
        </w:rPr>
        <w:t xml:space="preserve">Leskovac (FAPOR, festival rezije) </w:t>
      </w:r>
    </w:p>
    <w:p w:rsidR="00440183" w:rsidRDefault="001A072C" w:rsidP="00ED29D7">
      <w:pPr>
        <w:pStyle w:val="ListParagraph"/>
        <w:numPr>
          <w:ilvl w:val="0"/>
          <w:numId w:val="6"/>
        </w:numPr>
        <w:jc w:val="both"/>
        <w:rPr>
          <w:rFonts w:ascii="Times New Roman" w:hAnsi="Times New Roman" w:cs="Times New Roman"/>
          <w:sz w:val="28"/>
          <w:szCs w:val="28"/>
        </w:rPr>
      </w:pPr>
      <w:r w:rsidRPr="00440183">
        <w:rPr>
          <w:rFonts w:ascii="Times New Roman" w:hAnsi="Times New Roman" w:cs="Times New Roman"/>
          <w:sz w:val="28"/>
          <w:szCs w:val="28"/>
        </w:rPr>
        <w:t xml:space="preserve">Loznica (festival glumackih ostvarenja) </w:t>
      </w:r>
    </w:p>
    <w:p w:rsidR="00ED29D7" w:rsidRDefault="001A072C" w:rsidP="00ED29D7">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Kula (republicki festival amaterskih pozorista Srbije) – trece mesto za najbolju predtavu u Srbiji</w:t>
      </w:r>
    </w:p>
    <w:p w:rsidR="00ED29D7" w:rsidRDefault="001A072C" w:rsidP="00ED29D7">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Senta (pozorisni dani)</w:t>
      </w:r>
    </w:p>
    <w:p w:rsidR="00ED29D7" w:rsidRDefault="001A072C" w:rsidP="00ED29D7">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Ub (REPASAZ, regionalni festival) </w:t>
      </w:r>
    </w:p>
    <w:p w:rsidR="00ED29D7" w:rsidRDefault="00523455" w:rsidP="00ED29D7">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Kostolac</w:t>
      </w:r>
      <w:r w:rsidR="001A072C">
        <w:rPr>
          <w:rFonts w:ascii="Times New Roman" w:hAnsi="Times New Roman" w:cs="Times New Roman"/>
          <w:sz w:val="28"/>
          <w:szCs w:val="28"/>
        </w:rPr>
        <w:t>(VIMINACIUM LUMEN MEUM</w:t>
      </w:r>
      <w:r>
        <w:rPr>
          <w:rFonts w:ascii="Times New Roman" w:hAnsi="Times New Roman" w:cs="Times New Roman"/>
          <w:sz w:val="28"/>
          <w:szCs w:val="28"/>
        </w:rPr>
        <w:t>, festival glumackih ostvarenja</w:t>
      </w:r>
      <w:r w:rsidR="001A072C">
        <w:rPr>
          <w:rFonts w:ascii="Times New Roman" w:hAnsi="Times New Roman" w:cs="Times New Roman"/>
          <w:sz w:val="28"/>
          <w:szCs w:val="28"/>
        </w:rPr>
        <w:t>)</w:t>
      </w:r>
    </w:p>
    <w:p w:rsidR="00ED29D7" w:rsidRDefault="00523455" w:rsidP="00ED29D7">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Veliko Gradiste</w:t>
      </w:r>
    </w:p>
    <w:p w:rsidR="00ED29D7" w:rsidRDefault="00523455" w:rsidP="00ED29D7">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Jagodina</w:t>
      </w:r>
    </w:p>
    <w:p w:rsidR="00ED29D7" w:rsidRDefault="00523455" w:rsidP="00ED29D7">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Kragujevac</w:t>
      </w:r>
    </w:p>
    <w:p w:rsidR="00440183" w:rsidRDefault="00523455" w:rsidP="00440183">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Lapovo</w:t>
      </w:r>
    </w:p>
    <w:p w:rsidR="00ED29D7" w:rsidRDefault="000151C8" w:rsidP="00440183">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Staro selo</w:t>
      </w:r>
    </w:p>
    <w:p w:rsidR="000151C8" w:rsidRPr="00440183" w:rsidRDefault="00643D11" w:rsidP="00440183">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Plažane </w:t>
      </w:r>
    </w:p>
    <w:p w:rsidR="00523455" w:rsidRDefault="00523455" w:rsidP="007F27EB">
      <w:pPr>
        <w:ind w:left="420"/>
        <w:jc w:val="both"/>
        <w:rPr>
          <w:rFonts w:ascii="Times New Roman" w:hAnsi="Times New Roman" w:cs="Times New Roman"/>
          <w:sz w:val="28"/>
          <w:szCs w:val="28"/>
        </w:rPr>
      </w:pPr>
    </w:p>
    <w:p w:rsidR="00272632" w:rsidRDefault="00272632" w:rsidP="007F27EB">
      <w:pPr>
        <w:ind w:left="420"/>
        <w:jc w:val="both"/>
        <w:rPr>
          <w:rFonts w:ascii="Times New Roman" w:hAnsi="Times New Roman" w:cs="Times New Roman"/>
          <w:sz w:val="28"/>
          <w:szCs w:val="28"/>
        </w:rPr>
      </w:pPr>
    </w:p>
    <w:p w:rsidR="00127C87" w:rsidRPr="007F27EB" w:rsidRDefault="00230610" w:rsidP="00221B83">
      <w:pPr>
        <w:jc w:val="both"/>
        <w:rPr>
          <w:rFonts w:ascii="Times New Roman" w:hAnsi="Times New Roman" w:cs="Times New Roman"/>
          <w:sz w:val="28"/>
          <w:szCs w:val="28"/>
        </w:rPr>
      </w:pPr>
      <w:r>
        <w:rPr>
          <w:rFonts w:ascii="Times New Roman" w:hAnsi="Times New Roman" w:cs="Times New Roman"/>
          <w:sz w:val="28"/>
          <w:szCs w:val="28"/>
        </w:rPr>
        <w:t xml:space="preserve">Zahvaljujuci </w:t>
      </w:r>
      <w:r w:rsidR="00A46FDC">
        <w:rPr>
          <w:rFonts w:ascii="Times New Roman" w:hAnsi="Times New Roman" w:cs="Times New Roman"/>
          <w:sz w:val="28"/>
          <w:szCs w:val="28"/>
        </w:rPr>
        <w:t>napornom I kvalitetnom radu</w:t>
      </w:r>
      <w:r w:rsidR="00523455">
        <w:rPr>
          <w:rFonts w:ascii="Times New Roman" w:hAnsi="Times New Roman" w:cs="Times New Roman"/>
          <w:sz w:val="28"/>
          <w:szCs w:val="28"/>
        </w:rPr>
        <w:t>pojedinaca</w:t>
      </w:r>
      <w:r w:rsidR="003D5B0D">
        <w:rPr>
          <w:rFonts w:ascii="Times New Roman" w:hAnsi="Times New Roman" w:cs="Times New Roman"/>
          <w:sz w:val="28"/>
          <w:szCs w:val="28"/>
        </w:rPr>
        <w:t xml:space="preserve"> u Kulturnom centru</w:t>
      </w:r>
      <w:r w:rsidR="00A46FDC">
        <w:rPr>
          <w:rFonts w:ascii="Times New Roman" w:hAnsi="Times New Roman" w:cs="Times New Roman"/>
          <w:sz w:val="28"/>
          <w:szCs w:val="28"/>
        </w:rPr>
        <w:t xml:space="preserve">, </w:t>
      </w:r>
      <w:r w:rsidR="00523455">
        <w:rPr>
          <w:rFonts w:ascii="Times New Roman" w:hAnsi="Times New Roman" w:cs="Times New Roman"/>
          <w:sz w:val="28"/>
          <w:szCs w:val="28"/>
        </w:rPr>
        <w:t xml:space="preserve">a pre svega </w:t>
      </w:r>
      <w:r w:rsidR="00A46FDC">
        <w:rPr>
          <w:rFonts w:ascii="Times New Roman" w:hAnsi="Times New Roman" w:cs="Times New Roman"/>
          <w:sz w:val="28"/>
          <w:szCs w:val="28"/>
        </w:rPr>
        <w:t>entuzijazmu glumaca amatera, racansko amatersko pozoriste kao I samo mesto Raca je postal</w:t>
      </w:r>
      <w:r w:rsidR="003D5B0D">
        <w:rPr>
          <w:rFonts w:ascii="Times New Roman" w:hAnsi="Times New Roman" w:cs="Times New Roman"/>
          <w:sz w:val="28"/>
          <w:szCs w:val="28"/>
        </w:rPr>
        <w:t xml:space="preserve">o </w:t>
      </w:r>
      <w:r w:rsidR="00A46FDC">
        <w:rPr>
          <w:rFonts w:ascii="Times New Roman" w:hAnsi="Times New Roman" w:cs="Times New Roman"/>
          <w:sz w:val="28"/>
          <w:szCs w:val="28"/>
        </w:rPr>
        <w:t>poznato, popularno I priznato u svetu kulture</w:t>
      </w:r>
      <w:r w:rsidR="003D5B0D">
        <w:rPr>
          <w:rFonts w:ascii="Times New Roman" w:hAnsi="Times New Roman" w:cs="Times New Roman"/>
          <w:sz w:val="28"/>
          <w:szCs w:val="28"/>
        </w:rPr>
        <w:t>. Delanjem svih ovih ljudi, racansko amatersko pozoriste je veoma</w:t>
      </w:r>
      <w:r w:rsidR="00A46FDC">
        <w:rPr>
          <w:rFonts w:ascii="Times New Roman" w:hAnsi="Times New Roman" w:cs="Times New Roman"/>
          <w:sz w:val="28"/>
          <w:szCs w:val="28"/>
        </w:rPr>
        <w:t xml:space="preserve"> aktivno </w:t>
      </w:r>
      <w:r w:rsidR="00076428">
        <w:rPr>
          <w:rFonts w:ascii="Times New Roman" w:hAnsi="Times New Roman" w:cs="Times New Roman"/>
          <w:sz w:val="28"/>
          <w:szCs w:val="28"/>
        </w:rPr>
        <w:t>u procesima razmene</w:t>
      </w:r>
      <w:r w:rsidR="00A46FDC">
        <w:rPr>
          <w:rFonts w:ascii="Times New Roman" w:hAnsi="Times New Roman" w:cs="Times New Roman"/>
          <w:sz w:val="28"/>
          <w:szCs w:val="28"/>
        </w:rPr>
        <w:t xml:space="preserve"> sa ostalim pozoristima sirom Srbije</w:t>
      </w:r>
      <w:r w:rsidR="003D5B0D">
        <w:rPr>
          <w:rFonts w:ascii="Times New Roman" w:hAnsi="Times New Roman" w:cs="Times New Roman"/>
          <w:sz w:val="28"/>
          <w:szCs w:val="28"/>
        </w:rPr>
        <w:t xml:space="preserve">. Na osnovu toga, </w:t>
      </w:r>
      <w:r>
        <w:rPr>
          <w:rFonts w:ascii="Times New Roman" w:hAnsi="Times New Roman" w:cs="Times New Roman"/>
          <w:sz w:val="28"/>
          <w:szCs w:val="28"/>
        </w:rPr>
        <w:t xml:space="preserve">Kulturni centar je imao I bogat program na svojoj sceni. </w:t>
      </w:r>
      <w:r w:rsidR="00440183">
        <w:rPr>
          <w:rFonts w:ascii="Times New Roman" w:hAnsi="Times New Roman" w:cs="Times New Roman"/>
          <w:sz w:val="28"/>
          <w:szCs w:val="28"/>
        </w:rPr>
        <w:t>U</w:t>
      </w:r>
      <w:r>
        <w:rPr>
          <w:rFonts w:ascii="Times New Roman" w:hAnsi="Times New Roman" w:cs="Times New Roman"/>
          <w:sz w:val="28"/>
          <w:szCs w:val="28"/>
        </w:rPr>
        <w:t xml:space="preserve"> velikoj </w:t>
      </w:r>
      <w:r w:rsidR="00076428">
        <w:rPr>
          <w:rFonts w:ascii="Times New Roman" w:hAnsi="Times New Roman" w:cs="Times New Roman"/>
          <w:sz w:val="28"/>
          <w:szCs w:val="28"/>
        </w:rPr>
        <w:t>s</w:t>
      </w:r>
      <w:r>
        <w:rPr>
          <w:rFonts w:ascii="Times New Roman" w:hAnsi="Times New Roman" w:cs="Times New Roman"/>
          <w:sz w:val="28"/>
          <w:szCs w:val="28"/>
        </w:rPr>
        <w:t>ali KC</w:t>
      </w:r>
      <w:r w:rsidR="00076428">
        <w:rPr>
          <w:rFonts w:ascii="Times New Roman" w:hAnsi="Times New Roman" w:cs="Times New Roman"/>
          <w:sz w:val="28"/>
          <w:szCs w:val="28"/>
        </w:rPr>
        <w:t>-</w:t>
      </w:r>
      <w:r>
        <w:rPr>
          <w:rFonts w:ascii="Times New Roman" w:hAnsi="Times New Roman" w:cs="Times New Roman"/>
          <w:sz w:val="28"/>
          <w:szCs w:val="28"/>
        </w:rPr>
        <w:t>a, je gostovalo razlicito amate</w:t>
      </w:r>
      <w:r w:rsidR="003D5B0D">
        <w:rPr>
          <w:rFonts w:ascii="Times New Roman" w:hAnsi="Times New Roman" w:cs="Times New Roman"/>
          <w:sz w:val="28"/>
          <w:szCs w:val="28"/>
        </w:rPr>
        <w:t>rsko pozoriste, kao i</w:t>
      </w:r>
      <w:r>
        <w:rPr>
          <w:rFonts w:ascii="Times New Roman" w:hAnsi="Times New Roman" w:cs="Times New Roman"/>
          <w:sz w:val="28"/>
          <w:szCs w:val="28"/>
        </w:rPr>
        <w:t xml:space="preserve"> kulturno umetnicka drustva iz raznih gradova Srbije; </w:t>
      </w:r>
      <w:r w:rsidR="007A13CA">
        <w:rPr>
          <w:rFonts w:ascii="Times New Roman" w:hAnsi="Times New Roman" w:cs="Times New Roman"/>
          <w:sz w:val="28"/>
          <w:szCs w:val="28"/>
        </w:rPr>
        <w:t xml:space="preserve">Knjazevca, </w:t>
      </w:r>
      <w:r w:rsidR="003D5B0D">
        <w:rPr>
          <w:rFonts w:ascii="Times New Roman" w:hAnsi="Times New Roman" w:cs="Times New Roman"/>
          <w:sz w:val="28"/>
          <w:szCs w:val="28"/>
        </w:rPr>
        <w:t xml:space="preserve">Petrovca na Mlavi, Velikog Gradista, </w:t>
      </w:r>
      <w:r w:rsidR="007A13CA">
        <w:rPr>
          <w:rFonts w:ascii="Times New Roman" w:hAnsi="Times New Roman" w:cs="Times New Roman"/>
          <w:sz w:val="28"/>
          <w:szCs w:val="28"/>
        </w:rPr>
        <w:t>Resavice, Kostolca, Loznice, Aleksinca, Kragujevca, Plane, Palanke, Smedereva</w:t>
      </w:r>
      <w:r w:rsidR="003D5B0D">
        <w:rPr>
          <w:rFonts w:ascii="Times New Roman" w:hAnsi="Times New Roman" w:cs="Times New Roman"/>
          <w:sz w:val="28"/>
          <w:szCs w:val="28"/>
        </w:rPr>
        <w:t>, Novog Beceja</w:t>
      </w:r>
      <w:r w:rsidR="001142D1">
        <w:rPr>
          <w:rFonts w:ascii="Times New Roman" w:hAnsi="Times New Roman" w:cs="Times New Roman"/>
          <w:sz w:val="28"/>
          <w:szCs w:val="28"/>
        </w:rPr>
        <w:t>, Uba, Sente</w:t>
      </w:r>
      <w:r w:rsidR="007A13CA">
        <w:rPr>
          <w:rFonts w:ascii="Times New Roman" w:hAnsi="Times New Roman" w:cs="Times New Roman"/>
          <w:sz w:val="28"/>
          <w:szCs w:val="28"/>
        </w:rPr>
        <w:t>…</w:t>
      </w:r>
      <w:r w:rsidR="00076428">
        <w:rPr>
          <w:rFonts w:ascii="Times New Roman" w:hAnsi="Times New Roman" w:cs="Times New Roman"/>
          <w:sz w:val="28"/>
          <w:szCs w:val="28"/>
        </w:rPr>
        <w:t xml:space="preserve"> Ulaz je uvek </w:t>
      </w:r>
      <w:r w:rsidR="00076428">
        <w:rPr>
          <w:rFonts w:ascii="Times New Roman" w:hAnsi="Times New Roman" w:cs="Times New Roman"/>
          <w:sz w:val="28"/>
          <w:szCs w:val="28"/>
        </w:rPr>
        <w:lastRenderedPageBreak/>
        <w:t>slobodan, broj poseta se povecava, kao I kulturna svest nasih gradjana, sto I jeste jedan od bitnijih ciljeva ovog posla I delatnosti kojom se bavimo.</w:t>
      </w:r>
    </w:p>
    <w:p w:rsidR="00492D16" w:rsidRDefault="00492D16" w:rsidP="006D6405">
      <w:pPr>
        <w:jc w:val="both"/>
        <w:rPr>
          <w:rFonts w:ascii="Times New Roman" w:hAnsi="Times New Roman" w:cs="Times New Roman"/>
          <w:sz w:val="28"/>
          <w:szCs w:val="28"/>
        </w:rPr>
      </w:pPr>
    </w:p>
    <w:p w:rsidR="000151C8" w:rsidRDefault="000151C8" w:rsidP="006D6405">
      <w:pPr>
        <w:jc w:val="both"/>
        <w:rPr>
          <w:rFonts w:ascii="Times New Roman" w:hAnsi="Times New Roman" w:cs="Times New Roman"/>
          <w:sz w:val="28"/>
          <w:szCs w:val="28"/>
        </w:rPr>
      </w:pPr>
    </w:p>
    <w:p w:rsidR="0064157A" w:rsidRPr="002370D9" w:rsidRDefault="0064157A" w:rsidP="0064157A">
      <w:pPr>
        <w:pStyle w:val="ListParagraph"/>
        <w:ind w:left="644"/>
        <w:jc w:val="both"/>
        <w:rPr>
          <w:rFonts w:ascii="Times New Roman" w:hAnsi="Times New Roman" w:cs="Times New Roman"/>
          <w:sz w:val="28"/>
          <w:szCs w:val="28"/>
        </w:rPr>
      </w:pPr>
    </w:p>
    <w:p w:rsidR="00882952" w:rsidRPr="00882952" w:rsidRDefault="0064157A" w:rsidP="00882952">
      <w:pPr>
        <w:pStyle w:val="ListParagraph"/>
        <w:numPr>
          <w:ilvl w:val="0"/>
          <w:numId w:val="1"/>
        </w:numPr>
        <w:jc w:val="both"/>
        <w:rPr>
          <w:rFonts w:ascii="Times New Roman" w:hAnsi="Times New Roman" w:cs="Times New Roman"/>
          <w:sz w:val="28"/>
          <w:szCs w:val="28"/>
        </w:rPr>
      </w:pPr>
      <w:r w:rsidRPr="000151C8">
        <w:rPr>
          <w:rFonts w:ascii="Times New Roman" w:hAnsi="Times New Roman" w:cs="Times New Roman"/>
          <w:b/>
          <w:i/>
          <w:sz w:val="32"/>
          <w:szCs w:val="32"/>
        </w:rPr>
        <w:t>Folklorn</w:t>
      </w:r>
      <w:r>
        <w:rPr>
          <w:rFonts w:ascii="Times New Roman" w:hAnsi="Times New Roman" w:cs="Times New Roman"/>
          <w:b/>
          <w:i/>
          <w:sz w:val="32"/>
          <w:szCs w:val="32"/>
        </w:rPr>
        <w:t>i ansambl</w:t>
      </w:r>
    </w:p>
    <w:p w:rsidR="00882952" w:rsidRPr="00882952" w:rsidRDefault="00882952" w:rsidP="00882952">
      <w:pPr>
        <w:pStyle w:val="ListParagraph"/>
        <w:ind w:left="644"/>
        <w:jc w:val="both"/>
        <w:rPr>
          <w:rFonts w:ascii="Times New Roman" w:hAnsi="Times New Roman" w:cs="Times New Roman"/>
          <w:sz w:val="28"/>
          <w:szCs w:val="28"/>
        </w:rPr>
      </w:pPr>
    </w:p>
    <w:p w:rsidR="00882952" w:rsidRDefault="0064157A" w:rsidP="00882952">
      <w:pPr>
        <w:pStyle w:val="ListParagraph"/>
        <w:jc w:val="both"/>
        <w:rPr>
          <w:sz w:val="28"/>
          <w:szCs w:val="28"/>
        </w:rPr>
      </w:pPr>
      <w:r>
        <w:rPr>
          <w:rFonts w:ascii="Times New Roman" w:hAnsi="Times New Roman" w:cs="Times New Roman"/>
          <w:sz w:val="28"/>
          <w:szCs w:val="28"/>
        </w:rPr>
        <w:t xml:space="preserve"> Kulturni centar vec par godina  unazad pokusava da ozivi kulturno umetnicki zivot u nasem mestu, koji je, u ne tako dalekoj proslosti, bio izuzetno aktivan. Nase kulturno umetnicko drustvo je brojalo preko 40 clanova, imali smo I svoj orkestar I bili zaista uspesni u tim vodama. A onda sa novim tendencijama, progresom I nekom novom, nametnutom nam, modom, sve to je zamrlo. Medjutim, mi stvari nismo prepustili slucaju vec smo odlucili da jos jednom pokusamo da aktiviramo svoje potencijale I afinitete ka narodnom I izvornom stvaralastvu. Sprovodjenjem ankete od strane KCa medju, uglavnom,  mladjom populacijom, ustanovili smo da je veliki broj njih  iskazao zelju za formiranjem folklorne sekcije. Tako smo, uz pomoc gore navedenog projekta, kao I opstine Raca, uspeli da ponovo oformimo folklorni ansambl i da obezbedimo strucnog I iskusnog koreografa koji ce svoje znanje umece I preniti na clanove nase folklorne trupe. Ona, za sada broji oko trideset clanova, probe se odrzavaju dva do tri puta nedeljno u Sali KCa, a kao kruna svega, odrzan je jos jedan veliki godisnji koncert naseg ansambla. Takođe, održavani su koncerti</w:t>
      </w:r>
      <w:r w:rsidR="00882952">
        <w:rPr>
          <w:sz w:val="28"/>
          <w:szCs w:val="28"/>
        </w:rPr>
        <w:t>širom Srbije:</w:t>
      </w:r>
    </w:p>
    <w:p w:rsidR="00882952" w:rsidRPr="006343E5" w:rsidRDefault="00882952" w:rsidP="00882952">
      <w:pPr>
        <w:pStyle w:val="ListParagraph"/>
        <w:ind w:firstLine="720"/>
        <w:jc w:val="both"/>
        <w:rPr>
          <w:sz w:val="28"/>
          <w:szCs w:val="28"/>
        </w:rPr>
      </w:pPr>
    </w:p>
    <w:p w:rsidR="00882952" w:rsidRPr="006343E5" w:rsidRDefault="00882952" w:rsidP="00882952">
      <w:pPr>
        <w:pStyle w:val="ListParagraph"/>
        <w:numPr>
          <w:ilvl w:val="0"/>
          <w:numId w:val="9"/>
        </w:numPr>
        <w:spacing w:after="0" w:line="240" w:lineRule="auto"/>
        <w:jc w:val="both"/>
        <w:rPr>
          <w:sz w:val="28"/>
          <w:szCs w:val="28"/>
        </w:rPr>
      </w:pPr>
      <w:r w:rsidRPr="006343E5">
        <w:rPr>
          <w:sz w:val="28"/>
          <w:szCs w:val="28"/>
        </w:rPr>
        <w:t>К</w:t>
      </w:r>
      <w:r>
        <w:rPr>
          <w:sz w:val="28"/>
          <w:szCs w:val="28"/>
        </w:rPr>
        <w:t>ovin</w:t>
      </w:r>
      <w:r w:rsidRPr="006343E5">
        <w:rPr>
          <w:sz w:val="28"/>
          <w:szCs w:val="28"/>
        </w:rPr>
        <w:t xml:space="preserve">  - (</w:t>
      </w:r>
      <w:r>
        <w:rPr>
          <w:sz w:val="28"/>
          <w:szCs w:val="28"/>
        </w:rPr>
        <w:t>Kulturno leto)</w:t>
      </w:r>
    </w:p>
    <w:p w:rsidR="00882952" w:rsidRPr="00882952" w:rsidRDefault="00882952" w:rsidP="00882952">
      <w:pPr>
        <w:pStyle w:val="ListParagraph"/>
        <w:numPr>
          <w:ilvl w:val="0"/>
          <w:numId w:val="9"/>
        </w:numPr>
        <w:spacing w:after="0" w:line="240" w:lineRule="auto"/>
        <w:jc w:val="both"/>
        <w:rPr>
          <w:sz w:val="28"/>
          <w:szCs w:val="28"/>
        </w:rPr>
      </w:pPr>
      <w:r>
        <w:rPr>
          <w:sz w:val="28"/>
          <w:szCs w:val="28"/>
        </w:rPr>
        <w:t>Vrnjačka banja    - (Kulturno leto</w:t>
      </w:r>
      <w:r w:rsidRPr="006343E5">
        <w:rPr>
          <w:sz w:val="28"/>
          <w:szCs w:val="28"/>
        </w:rPr>
        <w:t>)</w:t>
      </w:r>
    </w:p>
    <w:p w:rsidR="00882952" w:rsidRDefault="00882952" w:rsidP="00882952">
      <w:pPr>
        <w:pStyle w:val="ListParagraph"/>
        <w:numPr>
          <w:ilvl w:val="0"/>
          <w:numId w:val="9"/>
        </w:numPr>
        <w:spacing w:after="0" w:line="240" w:lineRule="auto"/>
        <w:jc w:val="both"/>
        <w:rPr>
          <w:sz w:val="28"/>
          <w:szCs w:val="28"/>
        </w:rPr>
      </w:pPr>
      <w:r w:rsidRPr="006343E5">
        <w:rPr>
          <w:sz w:val="28"/>
          <w:szCs w:val="28"/>
        </w:rPr>
        <w:t>К</w:t>
      </w:r>
      <w:r>
        <w:rPr>
          <w:sz w:val="28"/>
          <w:szCs w:val="28"/>
        </w:rPr>
        <w:t>ragujevac</w:t>
      </w:r>
      <w:r w:rsidRPr="006343E5">
        <w:rPr>
          <w:sz w:val="28"/>
          <w:szCs w:val="28"/>
        </w:rPr>
        <w:t xml:space="preserve">   -(</w:t>
      </w:r>
      <w:r>
        <w:rPr>
          <w:sz w:val="28"/>
          <w:szCs w:val="28"/>
        </w:rPr>
        <w:t xml:space="preserve"> КUD,,Dukati</w:t>
      </w:r>
      <w:r w:rsidRPr="006343E5">
        <w:rPr>
          <w:sz w:val="28"/>
          <w:szCs w:val="28"/>
        </w:rPr>
        <w:t>“-</w:t>
      </w:r>
      <w:r>
        <w:rPr>
          <w:sz w:val="28"/>
          <w:szCs w:val="28"/>
        </w:rPr>
        <w:t xml:space="preserve"> godišnji odmor</w:t>
      </w:r>
      <w:r w:rsidRPr="006343E5">
        <w:rPr>
          <w:sz w:val="28"/>
          <w:szCs w:val="28"/>
        </w:rPr>
        <w:t>)</w:t>
      </w:r>
    </w:p>
    <w:p w:rsidR="00882952" w:rsidRPr="006343E5" w:rsidRDefault="00882952" w:rsidP="00882952">
      <w:pPr>
        <w:pStyle w:val="ListParagraph"/>
        <w:numPr>
          <w:ilvl w:val="0"/>
          <w:numId w:val="9"/>
        </w:numPr>
        <w:spacing w:after="0" w:line="240" w:lineRule="auto"/>
        <w:jc w:val="both"/>
        <w:rPr>
          <w:sz w:val="28"/>
          <w:szCs w:val="28"/>
        </w:rPr>
      </w:pPr>
      <w:r>
        <w:rPr>
          <w:sz w:val="28"/>
          <w:szCs w:val="28"/>
        </w:rPr>
        <w:t>Ub (Kulturno leto)</w:t>
      </w:r>
    </w:p>
    <w:p w:rsidR="0064157A" w:rsidRDefault="00882952" w:rsidP="0064157A">
      <w:pPr>
        <w:pStyle w:val="ListParagraph"/>
        <w:ind w:left="644"/>
        <w:jc w:val="both"/>
        <w:rPr>
          <w:sz w:val="28"/>
          <w:szCs w:val="28"/>
        </w:rPr>
      </w:pPr>
      <w:r>
        <w:rPr>
          <w:sz w:val="28"/>
          <w:szCs w:val="28"/>
        </w:rPr>
        <w:t>Rača (Karađorđevi dani)…</w:t>
      </w:r>
    </w:p>
    <w:p w:rsidR="00882952" w:rsidRDefault="00882952" w:rsidP="0064157A">
      <w:pPr>
        <w:pStyle w:val="ListParagraph"/>
        <w:ind w:left="644"/>
        <w:jc w:val="both"/>
        <w:rPr>
          <w:rFonts w:ascii="Times New Roman" w:hAnsi="Times New Roman" w:cs="Times New Roman"/>
          <w:sz w:val="28"/>
          <w:szCs w:val="28"/>
        </w:rPr>
      </w:pPr>
    </w:p>
    <w:p w:rsidR="00311AE1" w:rsidRDefault="00311AE1" w:rsidP="0064157A">
      <w:pPr>
        <w:pStyle w:val="ListParagraph"/>
        <w:ind w:left="644"/>
        <w:jc w:val="both"/>
        <w:rPr>
          <w:rFonts w:ascii="Times New Roman" w:hAnsi="Times New Roman" w:cs="Times New Roman"/>
          <w:sz w:val="28"/>
          <w:szCs w:val="28"/>
        </w:rPr>
      </w:pPr>
    </w:p>
    <w:p w:rsidR="0064157A" w:rsidRDefault="0064157A" w:rsidP="0064157A">
      <w:pPr>
        <w:pStyle w:val="ListParagraph"/>
        <w:numPr>
          <w:ilvl w:val="0"/>
          <w:numId w:val="1"/>
        </w:numPr>
        <w:jc w:val="both"/>
        <w:rPr>
          <w:rFonts w:ascii="Times New Roman" w:hAnsi="Times New Roman" w:cs="Times New Roman"/>
          <w:b/>
          <w:i/>
          <w:sz w:val="32"/>
          <w:szCs w:val="32"/>
        </w:rPr>
      </w:pPr>
      <w:r>
        <w:rPr>
          <w:rFonts w:ascii="Times New Roman" w:hAnsi="Times New Roman" w:cs="Times New Roman"/>
          <w:b/>
          <w:i/>
          <w:sz w:val="32"/>
          <w:szCs w:val="32"/>
        </w:rPr>
        <w:t>Gradski hor</w:t>
      </w:r>
    </w:p>
    <w:p w:rsidR="00882952" w:rsidRDefault="00882952" w:rsidP="00882952">
      <w:pPr>
        <w:pStyle w:val="ListParagraph"/>
        <w:ind w:left="644"/>
        <w:jc w:val="both"/>
        <w:rPr>
          <w:rFonts w:ascii="Times New Roman" w:hAnsi="Times New Roman" w:cs="Times New Roman"/>
          <w:sz w:val="32"/>
          <w:szCs w:val="32"/>
        </w:rPr>
      </w:pPr>
    </w:p>
    <w:p w:rsidR="00311AE1" w:rsidRPr="00311AE1" w:rsidRDefault="00882952" w:rsidP="00311AE1">
      <w:pPr>
        <w:pStyle w:val="ListParagraph"/>
        <w:ind w:left="644"/>
        <w:jc w:val="both"/>
        <w:rPr>
          <w:rFonts w:ascii="Times New Roman" w:hAnsi="Times New Roman" w:cs="Times New Roman"/>
          <w:sz w:val="28"/>
          <w:szCs w:val="28"/>
        </w:rPr>
      </w:pPr>
      <w:r>
        <w:rPr>
          <w:rFonts w:ascii="Times New Roman" w:hAnsi="Times New Roman" w:cs="Times New Roman"/>
          <w:sz w:val="28"/>
          <w:szCs w:val="28"/>
        </w:rPr>
        <w:lastRenderedPageBreak/>
        <w:t>Pored zaljubljenika u pozorišnu umetnost I folklornu igru, ima I onih koji vole neku drugu vrstu umetnosti, te su se opredelili za ono što im nudi naš gradski hor.</w:t>
      </w:r>
      <w:r w:rsidR="00311AE1">
        <w:rPr>
          <w:rFonts w:ascii="Times New Roman" w:hAnsi="Times New Roman" w:cs="Times New Roman"/>
          <w:sz w:val="28"/>
          <w:szCs w:val="28"/>
        </w:rPr>
        <w:t xml:space="preserve"> Zajedno sa dirigentom, gradski hor broji 10ak članova. Ono čemu težimo u budućnosti jeste  da taj broj održimo I zaintrigiramo neke nove ljude koji će zajedničkim stopama gaziti ka budućnosti.</w:t>
      </w:r>
    </w:p>
    <w:p w:rsidR="00311AE1" w:rsidRPr="00311AE1" w:rsidRDefault="00311AE1" w:rsidP="00311AE1">
      <w:pPr>
        <w:pStyle w:val="ListParagraph"/>
        <w:ind w:left="644"/>
        <w:jc w:val="both"/>
        <w:rPr>
          <w:rFonts w:ascii="Times New Roman" w:hAnsi="Times New Roman" w:cs="Times New Roman"/>
          <w:sz w:val="28"/>
          <w:szCs w:val="28"/>
        </w:rPr>
      </w:pPr>
      <w:r>
        <w:rPr>
          <w:rFonts w:ascii="Times New Roman" w:hAnsi="Times New Roman" w:cs="Times New Roman"/>
          <w:sz w:val="28"/>
          <w:szCs w:val="28"/>
        </w:rPr>
        <w:t xml:space="preserve">Iako još mald I u povoju, hor je imao uspešne nastupe tokom 2016 godine. Najveći utisak su ostavili svojom pesmom pevajući u crkvi, a tokođe zapažen nastup su imali I na godišnjem koncertu folklornog ansambla. </w:t>
      </w:r>
    </w:p>
    <w:p w:rsidR="0064157A" w:rsidRPr="0064157A" w:rsidRDefault="0064157A" w:rsidP="0064157A">
      <w:pPr>
        <w:jc w:val="both"/>
        <w:rPr>
          <w:rFonts w:ascii="Times New Roman" w:hAnsi="Times New Roman" w:cs="Times New Roman"/>
          <w:b/>
          <w:i/>
          <w:sz w:val="32"/>
          <w:szCs w:val="32"/>
        </w:rPr>
      </w:pPr>
    </w:p>
    <w:p w:rsidR="0064157A" w:rsidRPr="006D6405" w:rsidRDefault="0064157A" w:rsidP="006D6405">
      <w:pPr>
        <w:jc w:val="both"/>
        <w:rPr>
          <w:rFonts w:ascii="Times New Roman" w:hAnsi="Times New Roman" w:cs="Times New Roman"/>
          <w:sz w:val="28"/>
          <w:szCs w:val="28"/>
        </w:rPr>
      </w:pPr>
    </w:p>
    <w:p w:rsidR="00E21B47" w:rsidRDefault="00E21B47" w:rsidP="00E21B47">
      <w:pPr>
        <w:pStyle w:val="ListParagraph"/>
        <w:numPr>
          <w:ilvl w:val="0"/>
          <w:numId w:val="1"/>
        </w:numPr>
        <w:jc w:val="both"/>
        <w:rPr>
          <w:rFonts w:ascii="Times New Roman" w:hAnsi="Times New Roman" w:cs="Times New Roman"/>
          <w:b/>
          <w:i/>
          <w:sz w:val="32"/>
          <w:szCs w:val="32"/>
        </w:rPr>
      </w:pPr>
      <w:r w:rsidRPr="00E21B47">
        <w:rPr>
          <w:rFonts w:ascii="Times New Roman" w:hAnsi="Times New Roman" w:cs="Times New Roman"/>
          <w:b/>
          <w:i/>
          <w:sz w:val="32"/>
          <w:szCs w:val="32"/>
        </w:rPr>
        <w:t>Izložbe, koncerti i književne večeri</w:t>
      </w:r>
    </w:p>
    <w:p w:rsidR="00523455" w:rsidRDefault="00523455" w:rsidP="00523455">
      <w:pPr>
        <w:pStyle w:val="ListParagraph"/>
        <w:ind w:left="644"/>
        <w:jc w:val="both"/>
        <w:rPr>
          <w:rFonts w:ascii="Times New Roman" w:hAnsi="Times New Roman" w:cs="Times New Roman"/>
          <w:b/>
          <w:i/>
          <w:sz w:val="32"/>
          <w:szCs w:val="32"/>
        </w:rPr>
      </w:pPr>
    </w:p>
    <w:p w:rsidR="00523455" w:rsidRDefault="00523455" w:rsidP="00523455">
      <w:pPr>
        <w:pStyle w:val="ListParagraph"/>
        <w:ind w:left="644"/>
        <w:jc w:val="both"/>
        <w:rPr>
          <w:rFonts w:ascii="Times New Roman" w:hAnsi="Times New Roman" w:cs="Times New Roman"/>
          <w:sz w:val="28"/>
          <w:szCs w:val="28"/>
        </w:rPr>
      </w:pPr>
      <w:r w:rsidRPr="00E21B47">
        <w:rPr>
          <w:rFonts w:ascii="Times New Roman" w:hAnsi="Times New Roman" w:cs="Times New Roman"/>
          <w:b/>
          <w:i/>
          <w:sz w:val="32"/>
          <w:szCs w:val="32"/>
        </w:rPr>
        <w:t>Izložbe</w:t>
      </w:r>
    </w:p>
    <w:p w:rsidR="00221B83" w:rsidRPr="00E21B47" w:rsidRDefault="00221B83" w:rsidP="00221B83">
      <w:pPr>
        <w:pStyle w:val="ListParagraph"/>
        <w:ind w:left="644"/>
        <w:jc w:val="both"/>
        <w:rPr>
          <w:rFonts w:ascii="Times New Roman" w:hAnsi="Times New Roman" w:cs="Times New Roman"/>
          <w:b/>
          <w:i/>
          <w:sz w:val="32"/>
          <w:szCs w:val="32"/>
        </w:rPr>
      </w:pPr>
    </w:p>
    <w:p w:rsidR="00E21B47" w:rsidRDefault="00643D11" w:rsidP="00E21B47">
      <w:pPr>
        <w:pStyle w:val="ListParagraph"/>
        <w:jc w:val="both"/>
        <w:rPr>
          <w:rFonts w:ascii="Times New Roman" w:hAnsi="Times New Roman" w:cs="Times New Roman"/>
          <w:sz w:val="28"/>
          <w:szCs w:val="28"/>
        </w:rPr>
      </w:pPr>
      <w:r>
        <w:rPr>
          <w:rFonts w:ascii="Times New Roman" w:hAnsi="Times New Roman" w:cs="Times New Roman"/>
          <w:sz w:val="28"/>
          <w:szCs w:val="28"/>
        </w:rPr>
        <w:t>U 201</w:t>
      </w:r>
      <w:r w:rsidR="00382E1C">
        <w:rPr>
          <w:rFonts w:ascii="Times New Roman" w:hAnsi="Times New Roman" w:cs="Times New Roman"/>
          <w:sz w:val="28"/>
          <w:szCs w:val="28"/>
        </w:rPr>
        <w:t>6</w:t>
      </w:r>
      <w:r w:rsidR="006E4708">
        <w:rPr>
          <w:rFonts w:ascii="Times New Roman" w:hAnsi="Times New Roman" w:cs="Times New Roman"/>
          <w:sz w:val="28"/>
          <w:szCs w:val="28"/>
        </w:rPr>
        <w:t xml:space="preserve"> Godini Kulturni centar je imao i bogat program u galeriji FOAJEa. Odrzane su sl. izlozbe:</w:t>
      </w:r>
    </w:p>
    <w:p w:rsidR="006E4708" w:rsidRDefault="00523455" w:rsidP="006E4708">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Izlozba omladinske likovne sekcije</w:t>
      </w:r>
    </w:p>
    <w:p w:rsidR="00E21B47" w:rsidRPr="00382E1C" w:rsidRDefault="00523455" w:rsidP="00E21B47">
      <w:pPr>
        <w:pStyle w:val="ListParagraph"/>
        <w:numPr>
          <w:ilvl w:val="0"/>
          <w:numId w:val="7"/>
        </w:numPr>
        <w:jc w:val="both"/>
        <w:rPr>
          <w:rFonts w:ascii="Times New Roman" w:hAnsi="Times New Roman" w:cs="Times New Roman"/>
          <w:sz w:val="28"/>
          <w:szCs w:val="28"/>
        </w:rPr>
      </w:pPr>
      <w:r w:rsidRPr="00382E1C">
        <w:rPr>
          <w:rFonts w:ascii="Times New Roman" w:hAnsi="Times New Roman" w:cs="Times New Roman"/>
          <w:sz w:val="28"/>
          <w:szCs w:val="28"/>
        </w:rPr>
        <w:t xml:space="preserve">Izlozba </w:t>
      </w:r>
      <w:r w:rsidR="00311AE1">
        <w:rPr>
          <w:rFonts w:ascii="Times New Roman" w:hAnsi="Times New Roman" w:cs="Times New Roman"/>
          <w:sz w:val="28"/>
          <w:szCs w:val="28"/>
        </w:rPr>
        <w:t>slika mlađanog Aleksandra Đ</w:t>
      </w:r>
      <w:r w:rsidR="00382E1C">
        <w:rPr>
          <w:rFonts w:ascii="Times New Roman" w:hAnsi="Times New Roman" w:cs="Times New Roman"/>
          <w:sz w:val="28"/>
          <w:szCs w:val="28"/>
        </w:rPr>
        <w:t>.</w:t>
      </w:r>
    </w:p>
    <w:p w:rsidR="006E4708" w:rsidRDefault="006E4708" w:rsidP="00E21B47">
      <w:pPr>
        <w:pStyle w:val="ListParagraph"/>
        <w:jc w:val="both"/>
        <w:rPr>
          <w:rFonts w:ascii="Times New Roman" w:hAnsi="Times New Roman" w:cs="Times New Roman"/>
          <w:sz w:val="28"/>
          <w:szCs w:val="28"/>
        </w:rPr>
      </w:pPr>
    </w:p>
    <w:p w:rsidR="00382E1C" w:rsidRPr="00311AE1" w:rsidRDefault="00382E1C" w:rsidP="00311AE1">
      <w:pPr>
        <w:jc w:val="both"/>
        <w:rPr>
          <w:rFonts w:ascii="Times New Roman" w:hAnsi="Times New Roman" w:cs="Times New Roman"/>
          <w:sz w:val="28"/>
          <w:szCs w:val="28"/>
        </w:rPr>
      </w:pPr>
    </w:p>
    <w:p w:rsidR="006E4708" w:rsidRPr="00311AE1" w:rsidRDefault="00523455" w:rsidP="00311AE1">
      <w:pPr>
        <w:jc w:val="both"/>
        <w:rPr>
          <w:rFonts w:ascii="Times New Roman" w:hAnsi="Times New Roman" w:cs="Times New Roman"/>
          <w:b/>
          <w:i/>
          <w:sz w:val="32"/>
          <w:szCs w:val="32"/>
        </w:rPr>
      </w:pPr>
      <w:r w:rsidRPr="00311AE1">
        <w:rPr>
          <w:rFonts w:ascii="Times New Roman" w:hAnsi="Times New Roman" w:cs="Times New Roman"/>
          <w:b/>
          <w:i/>
          <w:sz w:val="32"/>
          <w:szCs w:val="32"/>
        </w:rPr>
        <w:t>Koncerti</w:t>
      </w:r>
    </w:p>
    <w:p w:rsidR="00523455" w:rsidRDefault="00523455" w:rsidP="00E21B47">
      <w:pPr>
        <w:pStyle w:val="ListParagraph"/>
        <w:jc w:val="both"/>
        <w:rPr>
          <w:rFonts w:ascii="Times New Roman" w:hAnsi="Times New Roman" w:cs="Times New Roman"/>
          <w:b/>
          <w:i/>
          <w:sz w:val="32"/>
          <w:szCs w:val="32"/>
        </w:rPr>
      </w:pPr>
    </w:p>
    <w:p w:rsidR="00BD5212" w:rsidRPr="00311AE1" w:rsidRDefault="00D86697" w:rsidP="00311AE1">
      <w:pPr>
        <w:pStyle w:val="ListParagraph"/>
        <w:jc w:val="both"/>
        <w:rPr>
          <w:rFonts w:ascii="Times New Roman" w:hAnsi="Times New Roman" w:cs="Times New Roman"/>
          <w:sz w:val="28"/>
          <w:szCs w:val="28"/>
        </w:rPr>
      </w:pPr>
      <w:r>
        <w:rPr>
          <w:rFonts w:ascii="Times New Roman" w:hAnsi="Times New Roman" w:cs="Times New Roman"/>
          <w:sz w:val="28"/>
          <w:szCs w:val="28"/>
        </w:rPr>
        <w:t xml:space="preserve">Dana </w:t>
      </w:r>
      <w:r w:rsidR="000151C8">
        <w:rPr>
          <w:rFonts w:ascii="Times New Roman" w:hAnsi="Times New Roman" w:cs="Times New Roman"/>
          <w:sz w:val="28"/>
          <w:szCs w:val="28"/>
        </w:rPr>
        <w:t>17.03.2016</w:t>
      </w:r>
      <w:r w:rsidR="00BC7D30">
        <w:rPr>
          <w:rFonts w:ascii="Times New Roman" w:hAnsi="Times New Roman" w:cs="Times New Roman"/>
          <w:sz w:val="28"/>
          <w:szCs w:val="28"/>
        </w:rPr>
        <w:t>. godine</w:t>
      </w:r>
      <w:r>
        <w:rPr>
          <w:rFonts w:ascii="Times New Roman" w:hAnsi="Times New Roman" w:cs="Times New Roman"/>
          <w:sz w:val="28"/>
          <w:szCs w:val="28"/>
        </w:rPr>
        <w:t xml:space="preserve"> u velikoj Sali kulturnog centra </w:t>
      </w:r>
      <w:r w:rsidR="00BC7D30">
        <w:rPr>
          <w:rFonts w:ascii="Times New Roman" w:hAnsi="Times New Roman" w:cs="Times New Roman"/>
          <w:sz w:val="28"/>
          <w:szCs w:val="28"/>
        </w:rPr>
        <w:t xml:space="preserve">odrzan je </w:t>
      </w:r>
      <w:r>
        <w:rPr>
          <w:rFonts w:ascii="Times New Roman" w:hAnsi="Times New Roman" w:cs="Times New Roman"/>
          <w:sz w:val="28"/>
          <w:szCs w:val="28"/>
        </w:rPr>
        <w:t>k</w:t>
      </w:r>
      <w:r w:rsidR="00BC7D30">
        <w:rPr>
          <w:rFonts w:ascii="Times New Roman" w:hAnsi="Times New Roman" w:cs="Times New Roman"/>
          <w:sz w:val="28"/>
          <w:szCs w:val="28"/>
        </w:rPr>
        <w:t>oncert</w:t>
      </w:r>
      <w:r>
        <w:rPr>
          <w:rFonts w:ascii="Times New Roman" w:hAnsi="Times New Roman" w:cs="Times New Roman"/>
          <w:sz w:val="28"/>
          <w:szCs w:val="28"/>
        </w:rPr>
        <w:t xml:space="preserve"> povodom dana zena. U skoro popunjenoj sali, posetioci su uzivali u starogradskoj muzici, evergrinu, a pre svega u izvrsnom glasu baritona Milosa Radovica uz pratnju Aleksandra Radovica (klavijature) I Milana Marinkovica (gitara).</w:t>
      </w:r>
      <w:r w:rsidR="002370D9">
        <w:rPr>
          <w:rFonts w:ascii="Times New Roman" w:hAnsi="Times New Roman" w:cs="Times New Roman"/>
          <w:sz w:val="28"/>
          <w:szCs w:val="28"/>
        </w:rPr>
        <w:t xml:space="preserve"> Po duzini aplauza I pevusenjem iz publike, mozemo zakljuciti da su gledaoci uzivali, </w:t>
      </w:r>
      <w:r w:rsidR="00311AE1">
        <w:rPr>
          <w:rFonts w:ascii="Times New Roman" w:hAnsi="Times New Roman" w:cs="Times New Roman"/>
          <w:sz w:val="28"/>
          <w:szCs w:val="28"/>
        </w:rPr>
        <w:t>a mi cemo se potruditi da ovaj k</w:t>
      </w:r>
      <w:r w:rsidR="002370D9">
        <w:rPr>
          <w:rFonts w:ascii="Times New Roman" w:hAnsi="Times New Roman" w:cs="Times New Roman"/>
          <w:sz w:val="28"/>
          <w:szCs w:val="28"/>
        </w:rPr>
        <w:t>oncert preraste u tradiciju.</w:t>
      </w:r>
    </w:p>
    <w:p w:rsidR="00BD5212" w:rsidRDefault="00BD5212" w:rsidP="00AD4F23">
      <w:pPr>
        <w:pStyle w:val="ListParagraph"/>
        <w:ind w:left="644"/>
        <w:jc w:val="both"/>
        <w:rPr>
          <w:rFonts w:ascii="Times New Roman" w:hAnsi="Times New Roman" w:cs="Times New Roman"/>
          <w:sz w:val="28"/>
          <w:szCs w:val="28"/>
        </w:rPr>
      </w:pPr>
    </w:p>
    <w:p w:rsidR="00BD5212" w:rsidRDefault="00BD5212" w:rsidP="00AD4F23">
      <w:pPr>
        <w:pStyle w:val="ListParagraph"/>
        <w:ind w:left="644"/>
        <w:jc w:val="both"/>
        <w:rPr>
          <w:rFonts w:ascii="Times New Roman" w:hAnsi="Times New Roman" w:cs="Times New Roman"/>
          <w:sz w:val="28"/>
          <w:szCs w:val="28"/>
        </w:rPr>
      </w:pPr>
    </w:p>
    <w:p w:rsidR="00BD5212" w:rsidRDefault="00BD5212" w:rsidP="002370D9">
      <w:pPr>
        <w:pStyle w:val="ListParagraph"/>
        <w:ind w:left="644"/>
        <w:jc w:val="both"/>
        <w:rPr>
          <w:rFonts w:ascii="Times New Roman" w:hAnsi="Times New Roman" w:cs="Times New Roman"/>
          <w:sz w:val="28"/>
          <w:szCs w:val="28"/>
        </w:rPr>
      </w:pPr>
    </w:p>
    <w:p w:rsidR="00BD5212" w:rsidRPr="002370D9" w:rsidRDefault="00BD5212" w:rsidP="002370D9">
      <w:pPr>
        <w:pStyle w:val="ListParagraph"/>
        <w:ind w:left="644"/>
        <w:jc w:val="both"/>
        <w:rPr>
          <w:rFonts w:ascii="Times New Roman" w:hAnsi="Times New Roman" w:cs="Times New Roman"/>
          <w:sz w:val="28"/>
          <w:szCs w:val="28"/>
        </w:rPr>
      </w:pPr>
    </w:p>
    <w:p w:rsidR="006E4708" w:rsidRDefault="006E4708" w:rsidP="006E4708">
      <w:pPr>
        <w:ind w:left="360"/>
        <w:jc w:val="both"/>
        <w:rPr>
          <w:rFonts w:ascii="Times New Roman" w:hAnsi="Times New Roman" w:cs="Times New Roman"/>
          <w:sz w:val="28"/>
          <w:szCs w:val="28"/>
        </w:rPr>
      </w:pPr>
    </w:p>
    <w:p w:rsidR="006E4708" w:rsidRDefault="006E4708" w:rsidP="006E4708">
      <w:pPr>
        <w:pStyle w:val="ListParagraph"/>
        <w:numPr>
          <w:ilvl w:val="0"/>
          <w:numId w:val="1"/>
        </w:numPr>
        <w:jc w:val="both"/>
        <w:rPr>
          <w:rFonts w:ascii="Times New Roman" w:hAnsi="Times New Roman" w:cs="Times New Roman"/>
          <w:b/>
          <w:i/>
          <w:sz w:val="32"/>
          <w:szCs w:val="32"/>
        </w:rPr>
      </w:pPr>
      <w:r>
        <w:rPr>
          <w:rFonts w:ascii="Times New Roman" w:hAnsi="Times New Roman" w:cs="Times New Roman"/>
          <w:b/>
          <w:i/>
          <w:sz w:val="32"/>
          <w:szCs w:val="32"/>
        </w:rPr>
        <w:t xml:space="preserve">Opstinska I </w:t>
      </w:r>
      <w:r w:rsidRPr="00E21B47">
        <w:rPr>
          <w:rFonts w:ascii="Times New Roman" w:hAnsi="Times New Roman" w:cs="Times New Roman"/>
          <w:b/>
          <w:i/>
          <w:sz w:val="32"/>
          <w:szCs w:val="32"/>
        </w:rPr>
        <w:t>Okružna smotra recitatora</w:t>
      </w:r>
    </w:p>
    <w:p w:rsidR="006E4708" w:rsidRPr="006E4708" w:rsidRDefault="00643D11" w:rsidP="006E4708">
      <w:pPr>
        <w:jc w:val="both"/>
        <w:rPr>
          <w:rFonts w:ascii="Times New Roman" w:hAnsi="Times New Roman" w:cs="Times New Roman"/>
          <w:sz w:val="28"/>
          <w:szCs w:val="28"/>
        </w:rPr>
      </w:pPr>
      <w:r>
        <w:rPr>
          <w:rFonts w:ascii="Times New Roman" w:hAnsi="Times New Roman" w:cs="Times New Roman"/>
          <w:sz w:val="28"/>
          <w:szCs w:val="28"/>
        </w:rPr>
        <w:t>Kao i prethodnih godina I 2016</w:t>
      </w:r>
      <w:r w:rsidR="006E4708" w:rsidRPr="006E4708">
        <w:rPr>
          <w:rFonts w:ascii="Times New Roman" w:hAnsi="Times New Roman" w:cs="Times New Roman"/>
          <w:sz w:val="28"/>
          <w:szCs w:val="28"/>
        </w:rPr>
        <w:t xml:space="preserve">. godine su održane gore navedene smotre. Na okruznoj smotri  je učestvovalo </w:t>
      </w:r>
      <w:r w:rsidR="002370D9">
        <w:rPr>
          <w:rFonts w:ascii="Times New Roman" w:hAnsi="Times New Roman" w:cs="Times New Roman"/>
          <w:sz w:val="28"/>
          <w:szCs w:val="28"/>
        </w:rPr>
        <w:t>oko</w:t>
      </w:r>
      <w:r w:rsidR="006E4708" w:rsidRPr="006E4708">
        <w:rPr>
          <w:rFonts w:ascii="Times New Roman" w:hAnsi="Times New Roman" w:cs="Times New Roman"/>
          <w:sz w:val="28"/>
          <w:szCs w:val="28"/>
        </w:rPr>
        <w:t xml:space="preserve"> dvesta recitatora. Bile su obezbeđene i adekvatne diploma, kao i nagrade za najbolje.</w:t>
      </w:r>
    </w:p>
    <w:p w:rsidR="00E21B47" w:rsidRDefault="00E21B47" w:rsidP="00E21B47">
      <w:pPr>
        <w:pStyle w:val="ListParagraph"/>
        <w:jc w:val="both"/>
        <w:rPr>
          <w:rFonts w:ascii="Times New Roman" w:hAnsi="Times New Roman" w:cs="Times New Roman"/>
          <w:sz w:val="28"/>
          <w:szCs w:val="28"/>
        </w:rPr>
      </w:pPr>
    </w:p>
    <w:p w:rsidR="006E4708" w:rsidRDefault="006E4708" w:rsidP="00E21B47">
      <w:pPr>
        <w:pStyle w:val="ListParagraph"/>
        <w:jc w:val="both"/>
        <w:rPr>
          <w:rFonts w:ascii="Times New Roman" w:hAnsi="Times New Roman" w:cs="Times New Roman"/>
          <w:sz w:val="28"/>
          <w:szCs w:val="28"/>
        </w:rPr>
      </w:pPr>
    </w:p>
    <w:p w:rsidR="006E4708" w:rsidRDefault="006E4708" w:rsidP="00E21B47">
      <w:pPr>
        <w:pStyle w:val="ListParagraph"/>
        <w:jc w:val="both"/>
        <w:rPr>
          <w:rFonts w:ascii="Times New Roman" w:hAnsi="Times New Roman" w:cs="Times New Roman"/>
          <w:sz w:val="28"/>
          <w:szCs w:val="28"/>
        </w:rPr>
      </w:pPr>
    </w:p>
    <w:p w:rsidR="006E4708" w:rsidRDefault="006E4708" w:rsidP="00E21B47">
      <w:pPr>
        <w:pStyle w:val="ListParagraph"/>
        <w:jc w:val="both"/>
        <w:rPr>
          <w:rFonts w:ascii="Times New Roman" w:hAnsi="Times New Roman" w:cs="Times New Roman"/>
          <w:sz w:val="28"/>
          <w:szCs w:val="28"/>
        </w:rPr>
      </w:pPr>
    </w:p>
    <w:p w:rsidR="006E4708" w:rsidRDefault="006E4708" w:rsidP="00E21B47">
      <w:pPr>
        <w:pStyle w:val="ListParagraph"/>
        <w:jc w:val="both"/>
        <w:rPr>
          <w:rFonts w:ascii="Times New Roman" w:hAnsi="Times New Roman" w:cs="Times New Roman"/>
          <w:sz w:val="28"/>
          <w:szCs w:val="28"/>
        </w:rPr>
      </w:pPr>
    </w:p>
    <w:p w:rsidR="00E21B47" w:rsidRDefault="00E21B47" w:rsidP="00E21B47">
      <w:pPr>
        <w:pStyle w:val="ListParagraph"/>
        <w:numPr>
          <w:ilvl w:val="0"/>
          <w:numId w:val="1"/>
        </w:numPr>
        <w:jc w:val="both"/>
        <w:rPr>
          <w:rFonts w:ascii="Times New Roman" w:hAnsi="Times New Roman" w:cs="Times New Roman"/>
          <w:b/>
          <w:i/>
          <w:sz w:val="32"/>
          <w:szCs w:val="32"/>
        </w:rPr>
      </w:pPr>
      <w:r>
        <w:rPr>
          <w:rFonts w:ascii="Times New Roman" w:hAnsi="Times New Roman" w:cs="Times New Roman"/>
          <w:b/>
          <w:i/>
          <w:sz w:val="32"/>
          <w:szCs w:val="32"/>
        </w:rPr>
        <w:t>Logističk</w:t>
      </w:r>
      <w:r w:rsidRPr="00E21B47">
        <w:rPr>
          <w:rFonts w:ascii="Times New Roman" w:hAnsi="Times New Roman" w:cs="Times New Roman"/>
          <w:b/>
          <w:i/>
          <w:sz w:val="32"/>
          <w:szCs w:val="32"/>
        </w:rPr>
        <w:t>a tehnička podrška Kulturnog centra</w:t>
      </w:r>
    </w:p>
    <w:p w:rsidR="001142D1" w:rsidRDefault="001142D1" w:rsidP="001142D1">
      <w:pPr>
        <w:pStyle w:val="ListParagraph"/>
        <w:ind w:left="644"/>
        <w:jc w:val="both"/>
        <w:rPr>
          <w:rFonts w:ascii="Times New Roman" w:hAnsi="Times New Roman" w:cs="Times New Roman"/>
          <w:b/>
          <w:i/>
          <w:sz w:val="32"/>
          <w:szCs w:val="32"/>
        </w:rPr>
      </w:pPr>
    </w:p>
    <w:p w:rsidR="00B25682" w:rsidRDefault="00643D11" w:rsidP="00B25682">
      <w:pPr>
        <w:pStyle w:val="ListParagraph"/>
        <w:jc w:val="both"/>
        <w:rPr>
          <w:rFonts w:ascii="Times New Roman" w:hAnsi="Times New Roman" w:cs="Times New Roman"/>
          <w:sz w:val="28"/>
          <w:szCs w:val="28"/>
        </w:rPr>
      </w:pPr>
      <w:r>
        <w:rPr>
          <w:rFonts w:ascii="Times New Roman" w:hAnsi="Times New Roman" w:cs="Times New Roman"/>
          <w:sz w:val="28"/>
          <w:szCs w:val="28"/>
        </w:rPr>
        <w:t>U 2016</w:t>
      </w:r>
      <w:r w:rsidR="00E21B47">
        <w:rPr>
          <w:rFonts w:ascii="Times New Roman" w:hAnsi="Times New Roman" w:cs="Times New Roman"/>
          <w:sz w:val="28"/>
          <w:szCs w:val="28"/>
        </w:rPr>
        <w:t>. godini tehničku podšku Kultunrog centra su dobile sledeće manifestacije:</w:t>
      </w:r>
    </w:p>
    <w:p w:rsidR="006E4708" w:rsidRDefault="006E4708" w:rsidP="00B25682">
      <w:pPr>
        <w:pStyle w:val="ListParagraph"/>
        <w:jc w:val="both"/>
        <w:rPr>
          <w:rFonts w:ascii="Times New Roman" w:hAnsi="Times New Roman" w:cs="Times New Roman"/>
          <w:sz w:val="28"/>
          <w:szCs w:val="28"/>
        </w:rPr>
      </w:pPr>
    </w:p>
    <w:p w:rsidR="00F13BDA" w:rsidRDefault="00F13BDA" w:rsidP="00B25682">
      <w:pPr>
        <w:pStyle w:val="ListParagraph"/>
        <w:jc w:val="both"/>
        <w:rPr>
          <w:rFonts w:ascii="Times New Roman" w:hAnsi="Times New Roman" w:cs="Times New Roman"/>
          <w:sz w:val="28"/>
          <w:szCs w:val="28"/>
        </w:rPr>
      </w:pPr>
    </w:p>
    <w:p w:rsidR="00311AE1" w:rsidRDefault="00311AE1" w:rsidP="00B25682">
      <w:pPr>
        <w:pStyle w:val="ListParagraph"/>
        <w:jc w:val="both"/>
        <w:rPr>
          <w:rFonts w:ascii="Times New Roman" w:hAnsi="Times New Roman" w:cs="Times New Roman"/>
          <w:sz w:val="28"/>
          <w:szCs w:val="28"/>
        </w:rPr>
      </w:pPr>
    </w:p>
    <w:p w:rsidR="00311AE1" w:rsidRDefault="00311AE1" w:rsidP="00B25682">
      <w:pPr>
        <w:pStyle w:val="ListParagraph"/>
        <w:jc w:val="both"/>
        <w:rPr>
          <w:rFonts w:ascii="Times New Roman" w:hAnsi="Times New Roman" w:cs="Times New Roman"/>
          <w:sz w:val="28"/>
          <w:szCs w:val="28"/>
        </w:rPr>
      </w:pPr>
    </w:p>
    <w:p w:rsidR="00BD5212" w:rsidRDefault="00E21B47" w:rsidP="00BD5212">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Badnje veče</w:t>
      </w:r>
    </w:p>
    <w:p w:rsidR="00311AE1" w:rsidRPr="00BD5212" w:rsidRDefault="00311AE1" w:rsidP="00311AE1">
      <w:pPr>
        <w:pStyle w:val="ListParagraph"/>
        <w:ind w:left="1440"/>
        <w:jc w:val="both"/>
        <w:rPr>
          <w:rFonts w:ascii="Times New Roman" w:hAnsi="Times New Roman" w:cs="Times New Roman"/>
          <w:sz w:val="28"/>
          <w:szCs w:val="28"/>
        </w:rPr>
      </w:pPr>
    </w:p>
    <w:p w:rsidR="00311AE1" w:rsidRPr="00311AE1" w:rsidRDefault="00E21B47" w:rsidP="00311AE1">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Sveti Sava školska slav</w:t>
      </w:r>
      <w:r w:rsidR="00311AE1">
        <w:rPr>
          <w:rFonts w:ascii="Times New Roman" w:hAnsi="Times New Roman" w:cs="Times New Roman"/>
          <w:sz w:val="28"/>
          <w:szCs w:val="28"/>
        </w:rPr>
        <w:t>a</w:t>
      </w:r>
    </w:p>
    <w:p w:rsidR="00311AE1" w:rsidRPr="00311AE1" w:rsidRDefault="00311AE1" w:rsidP="00311AE1">
      <w:pPr>
        <w:pStyle w:val="ListParagraph"/>
        <w:ind w:left="1440"/>
        <w:jc w:val="both"/>
        <w:rPr>
          <w:rFonts w:ascii="Times New Roman" w:hAnsi="Times New Roman" w:cs="Times New Roman"/>
          <w:sz w:val="28"/>
          <w:szCs w:val="28"/>
        </w:rPr>
      </w:pPr>
    </w:p>
    <w:p w:rsidR="00E21B47" w:rsidRDefault="00E21B47" w:rsidP="00E21B47">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Dan Osnovne škole „Karađorđe“ i Srednje škole „Đura jakšić“</w:t>
      </w:r>
    </w:p>
    <w:p w:rsidR="00311AE1" w:rsidRDefault="00311AE1" w:rsidP="00311AE1">
      <w:pPr>
        <w:pStyle w:val="ListParagraph"/>
        <w:ind w:left="1440"/>
        <w:jc w:val="both"/>
        <w:rPr>
          <w:rFonts w:ascii="Times New Roman" w:hAnsi="Times New Roman" w:cs="Times New Roman"/>
          <w:sz w:val="28"/>
          <w:szCs w:val="28"/>
        </w:rPr>
      </w:pPr>
    </w:p>
    <w:p w:rsidR="00311AE1" w:rsidRPr="00311AE1" w:rsidRDefault="00E21B47" w:rsidP="00311AE1">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Maskenbal (dečiji vrtić „Naša radost“)</w:t>
      </w:r>
    </w:p>
    <w:p w:rsidR="00311AE1" w:rsidRPr="00311AE1" w:rsidRDefault="00311AE1" w:rsidP="00311AE1">
      <w:pPr>
        <w:pStyle w:val="ListParagraph"/>
        <w:ind w:left="1440"/>
        <w:jc w:val="both"/>
        <w:rPr>
          <w:rFonts w:ascii="Times New Roman" w:hAnsi="Times New Roman" w:cs="Times New Roman"/>
          <w:sz w:val="28"/>
          <w:szCs w:val="28"/>
        </w:rPr>
      </w:pPr>
    </w:p>
    <w:p w:rsidR="00311AE1" w:rsidRPr="00311AE1" w:rsidRDefault="00E21B47" w:rsidP="00311AE1">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Dan vrica „Naša radost“</w:t>
      </w:r>
    </w:p>
    <w:p w:rsidR="00311AE1" w:rsidRPr="00311AE1" w:rsidRDefault="00311AE1" w:rsidP="00311AE1">
      <w:pPr>
        <w:pStyle w:val="ListParagraph"/>
        <w:ind w:left="1440"/>
        <w:jc w:val="both"/>
        <w:rPr>
          <w:rFonts w:ascii="Times New Roman" w:hAnsi="Times New Roman" w:cs="Times New Roman"/>
          <w:sz w:val="28"/>
          <w:szCs w:val="28"/>
        </w:rPr>
      </w:pPr>
    </w:p>
    <w:p w:rsidR="00311AE1" w:rsidRPr="00311AE1" w:rsidRDefault="00E21B47" w:rsidP="00311AE1">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Prvomajski uranak</w:t>
      </w:r>
    </w:p>
    <w:p w:rsidR="00311AE1" w:rsidRDefault="00311AE1" w:rsidP="00311AE1">
      <w:pPr>
        <w:pStyle w:val="ListParagraph"/>
        <w:ind w:left="1440"/>
        <w:jc w:val="both"/>
        <w:rPr>
          <w:rFonts w:ascii="Times New Roman" w:hAnsi="Times New Roman" w:cs="Times New Roman"/>
          <w:sz w:val="28"/>
          <w:szCs w:val="28"/>
        </w:rPr>
      </w:pPr>
    </w:p>
    <w:p w:rsidR="00E21B47" w:rsidRDefault="00E21B47" w:rsidP="00E21B47">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Podrška SUBNORu</w:t>
      </w:r>
    </w:p>
    <w:p w:rsidR="00311AE1" w:rsidRDefault="00311AE1" w:rsidP="00311AE1">
      <w:pPr>
        <w:pStyle w:val="ListParagraph"/>
        <w:ind w:left="1440"/>
        <w:jc w:val="both"/>
        <w:rPr>
          <w:rFonts w:ascii="Times New Roman" w:hAnsi="Times New Roman" w:cs="Times New Roman"/>
          <w:sz w:val="28"/>
          <w:szCs w:val="28"/>
        </w:rPr>
      </w:pPr>
    </w:p>
    <w:p w:rsidR="00311AE1" w:rsidRPr="00311AE1" w:rsidRDefault="00E21B47" w:rsidP="00311AE1">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Dodela priznanja „vukovcima“</w:t>
      </w:r>
    </w:p>
    <w:p w:rsidR="00311AE1" w:rsidRPr="00311AE1" w:rsidRDefault="00311AE1" w:rsidP="00311AE1">
      <w:pPr>
        <w:pStyle w:val="ListParagraph"/>
        <w:ind w:left="1440"/>
        <w:jc w:val="both"/>
        <w:rPr>
          <w:rFonts w:ascii="Times New Roman" w:hAnsi="Times New Roman" w:cs="Times New Roman"/>
          <w:sz w:val="28"/>
          <w:szCs w:val="28"/>
        </w:rPr>
      </w:pPr>
    </w:p>
    <w:p w:rsidR="00D6169C" w:rsidRPr="00D6169C" w:rsidRDefault="00E21B47" w:rsidP="00D6169C">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„Dan boraca“ (Alija)</w:t>
      </w:r>
    </w:p>
    <w:p w:rsidR="00D6169C" w:rsidRPr="00D6169C" w:rsidRDefault="00D6169C" w:rsidP="00D6169C">
      <w:pPr>
        <w:pStyle w:val="ListParagraph"/>
        <w:ind w:left="1440"/>
        <w:jc w:val="both"/>
        <w:rPr>
          <w:rFonts w:ascii="Times New Roman" w:hAnsi="Times New Roman" w:cs="Times New Roman"/>
          <w:sz w:val="28"/>
          <w:szCs w:val="28"/>
        </w:rPr>
      </w:pPr>
    </w:p>
    <w:p w:rsidR="00D6169C" w:rsidRPr="00D6169C" w:rsidRDefault="007C4477" w:rsidP="00D6169C">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Dan oslobođenja Rače</w:t>
      </w:r>
    </w:p>
    <w:p w:rsidR="00D6169C" w:rsidRPr="00D6169C" w:rsidRDefault="00D6169C" w:rsidP="00D6169C">
      <w:pPr>
        <w:pStyle w:val="ListParagraph"/>
        <w:ind w:left="1440"/>
        <w:jc w:val="both"/>
        <w:rPr>
          <w:rFonts w:ascii="Times New Roman" w:hAnsi="Times New Roman" w:cs="Times New Roman"/>
          <w:sz w:val="28"/>
          <w:szCs w:val="28"/>
        </w:rPr>
      </w:pPr>
    </w:p>
    <w:p w:rsidR="007C4477" w:rsidRDefault="00382E1C" w:rsidP="00E21B47">
      <w:pPr>
        <w:pStyle w:val="ListParagraph"/>
        <w:numPr>
          <w:ilvl w:val="0"/>
          <w:numId w:val="2"/>
        </w:numPr>
        <w:jc w:val="both"/>
        <w:rPr>
          <w:rFonts w:ascii="Times New Roman" w:hAnsi="Times New Roman" w:cs="Times New Roman"/>
          <w:sz w:val="28"/>
          <w:szCs w:val="28"/>
        </w:rPr>
      </w:pPr>
      <w:r>
        <w:rPr>
          <w:rFonts w:ascii="Times New Roman" w:hAnsi="Times New Roman" w:cs="Times New Roman"/>
          <w:sz w:val="28"/>
          <w:szCs w:val="28"/>
        </w:rPr>
        <w:t>Karađorđevi dani</w:t>
      </w:r>
    </w:p>
    <w:p w:rsidR="00B25682" w:rsidRDefault="00B25682" w:rsidP="00B25682">
      <w:pPr>
        <w:pStyle w:val="ListParagraph"/>
        <w:ind w:left="1440"/>
        <w:jc w:val="both"/>
        <w:rPr>
          <w:rFonts w:ascii="Times New Roman" w:hAnsi="Times New Roman" w:cs="Times New Roman"/>
          <w:sz w:val="28"/>
          <w:szCs w:val="28"/>
        </w:rPr>
      </w:pPr>
    </w:p>
    <w:p w:rsidR="00311AE1" w:rsidRPr="000F4B7E" w:rsidRDefault="00311AE1" w:rsidP="000F4B7E">
      <w:pPr>
        <w:jc w:val="both"/>
        <w:rPr>
          <w:rFonts w:ascii="Times New Roman" w:hAnsi="Times New Roman" w:cs="Times New Roman"/>
          <w:sz w:val="28"/>
          <w:szCs w:val="28"/>
        </w:rPr>
      </w:pPr>
    </w:p>
    <w:p w:rsidR="00311AE1" w:rsidRPr="00D6169C" w:rsidRDefault="00311AE1" w:rsidP="00D6169C">
      <w:pPr>
        <w:jc w:val="both"/>
        <w:rPr>
          <w:rFonts w:ascii="Times New Roman" w:hAnsi="Times New Roman" w:cs="Times New Roman"/>
          <w:sz w:val="28"/>
          <w:szCs w:val="28"/>
        </w:rPr>
      </w:pPr>
    </w:p>
    <w:p w:rsidR="00311AE1" w:rsidRDefault="00311AE1" w:rsidP="007C4477">
      <w:pPr>
        <w:pStyle w:val="ListParagraph"/>
        <w:ind w:left="1440"/>
        <w:jc w:val="both"/>
        <w:rPr>
          <w:rFonts w:ascii="Times New Roman" w:hAnsi="Times New Roman" w:cs="Times New Roman"/>
          <w:sz w:val="28"/>
          <w:szCs w:val="28"/>
        </w:rPr>
      </w:pPr>
    </w:p>
    <w:p w:rsidR="00311AE1" w:rsidRDefault="00311AE1" w:rsidP="007C4477">
      <w:pPr>
        <w:pStyle w:val="ListParagraph"/>
        <w:ind w:left="1440"/>
        <w:jc w:val="both"/>
        <w:rPr>
          <w:rFonts w:ascii="Times New Roman" w:hAnsi="Times New Roman" w:cs="Times New Roman"/>
          <w:sz w:val="28"/>
          <w:szCs w:val="28"/>
        </w:rPr>
      </w:pPr>
    </w:p>
    <w:p w:rsidR="00311AE1" w:rsidRDefault="00311AE1" w:rsidP="007C4477">
      <w:pPr>
        <w:pStyle w:val="ListParagraph"/>
        <w:ind w:left="1440"/>
        <w:jc w:val="both"/>
        <w:rPr>
          <w:rFonts w:ascii="Times New Roman" w:hAnsi="Times New Roman" w:cs="Times New Roman"/>
          <w:sz w:val="28"/>
          <w:szCs w:val="28"/>
        </w:rPr>
      </w:pPr>
    </w:p>
    <w:p w:rsidR="00311AE1" w:rsidRDefault="00311AE1" w:rsidP="007C4477">
      <w:pPr>
        <w:pStyle w:val="ListParagraph"/>
        <w:ind w:left="1440"/>
        <w:jc w:val="both"/>
        <w:rPr>
          <w:rFonts w:ascii="Times New Roman" w:hAnsi="Times New Roman" w:cs="Times New Roman"/>
          <w:sz w:val="28"/>
          <w:szCs w:val="28"/>
        </w:rPr>
      </w:pPr>
    </w:p>
    <w:p w:rsidR="007C4477" w:rsidRPr="004B1B75" w:rsidRDefault="007C4477" w:rsidP="004B1B75">
      <w:pPr>
        <w:jc w:val="both"/>
        <w:rPr>
          <w:rFonts w:ascii="Times New Roman" w:hAnsi="Times New Roman" w:cs="Times New Roman"/>
          <w:sz w:val="28"/>
          <w:szCs w:val="28"/>
        </w:rPr>
      </w:pPr>
    </w:p>
    <w:p w:rsidR="00A66B7E" w:rsidRDefault="007C4477" w:rsidP="001142D1">
      <w:pPr>
        <w:jc w:val="both"/>
        <w:rPr>
          <w:rFonts w:ascii="Times New Roman" w:hAnsi="Times New Roman" w:cs="Times New Roman"/>
          <w:sz w:val="28"/>
          <w:szCs w:val="28"/>
        </w:rPr>
      </w:pPr>
      <w:r w:rsidRPr="00B1058A">
        <w:rPr>
          <w:rFonts w:ascii="Times New Roman" w:hAnsi="Times New Roman" w:cs="Times New Roman"/>
          <w:sz w:val="28"/>
          <w:szCs w:val="28"/>
        </w:rPr>
        <w:t xml:space="preserve">Planirani program Kulturnog centra je ostvaren po planu i programu za </w:t>
      </w:r>
      <w:r w:rsidR="00382E1C">
        <w:rPr>
          <w:rFonts w:ascii="Times New Roman" w:hAnsi="Times New Roman" w:cs="Times New Roman"/>
          <w:sz w:val="28"/>
          <w:szCs w:val="28"/>
        </w:rPr>
        <w:t>2016</w:t>
      </w:r>
      <w:r w:rsidRPr="00B1058A">
        <w:rPr>
          <w:rFonts w:ascii="Times New Roman" w:hAnsi="Times New Roman" w:cs="Times New Roman"/>
          <w:sz w:val="28"/>
          <w:szCs w:val="28"/>
        </w:rPr>
        <w:t>. godinu, skoro 100%, na obostrano zadovoljsvto radnika Kc-a i konzumenata porgrama i usluga Kulturnog centra, a uz podršku Opštine Rača.</w:t>
      </w:r>
    </w:p>
    <w:p w:rsidR="000F4B7E" w:rsidRDefault="000F4B7E" w:rsidP="001142D1">
      <w:pPr>
        <w:jc w:val="both"/>
        <w:rPr>
          <w:rFonts w:ascii="Times New Roman" w:hAnsi="Times New Roman" w:cs="Times New Roman"/>
          <w:sz w:val="28"/>
          <w:szCs w:val="28"/>
        </w:rPr>
      </w:pPr>
    </w:p>
    <w:p w:rsidR="000F4B7E" w:rsidRPr="00B1058A" w:rsidRDefault="000F4B7E" w:rsidP="001142D1">
      <w:pPr>
        <w:jc w:val="both"/>
        <w:rPr>
          <w:rFonts w:ascii="Times New Roman" w:hAnsi="Times New Roman" w:cs="Times New Roman"/>
          <w:sz w:val="28"/>
          <w:szCs w:val="28"/>
        </w:rPr>
      </w:pPr>
      <w:bookmarkStart w:id="0" w:name="_GoBack"/>
      <w:bookmarkEnd w:id="0"/>
    </w:p>
    <w:p w:rsidR="00F13BDA" w:rsidRDefault="004B1B75" w:rsidP="000F4B7E">
      <w:pPr>
        <w:tabs>
          <w:tab w:val="left" w:pos="7095"/>
        </w:tabs>
        <w:rPr>
          <w:rFonts w:ascii="Times New Roman" w:hAnsi="Times New Roman" w:cs="Times New Roman"/>
          <w:sz w:val="28"/>
          <w:szCs w:val="28"/>
        </w:rPr>
      </w:pPr>
      <w:r>
        <w:rPr>
          <w:rFonts w:ascii="Times New Roman" w:hAnsi="Times New Roman" w:cs="Times New Roman"/>
          <w:sz w:val="28"/>
          <w:szCs w:val="28"/>
        </w:rPr>
        <w:t xml:space="preserve">     Direktor</w:t>
      </w:r>
    </w:p>
    <w:p w:rsidR="007C4477" w:rsidRPr="00A66B7E" w:rsidRDefault="007A13CA" w:rsidP="007A13CA">
      <w:pPr>
        <w:tabs>
          <w:tab w:val="left" w:pos="7095"/>
        </w:tabs>
        <w:jc w:val="center"/>
        <w:rPr>
          <w:rFonts w:ascii="Times New Roman" w:hAnsi="Times New Roman" w:cs="Times New Roman"/>
          <w:sz w:val="28"/>
          <w:szCs w:val="28"/>
        </w:rPr>
      </w:pPr>
      <w:r>
        <w:rPr>
          <w:rFonts w:ascii="Times New Roman" w:hAnsi="Times New Roman" w:cs="Times New Roman"/>
          <w:sz w:val="28"/>
          <w:szCs w:val="28"/>
        </w:rPr>
        <w:t xml:space="preserve">    Saška Milojević </w:t>
      </w:r>
      <w:r w:rsidR="00382E1C">
        <w:rPr>
          <w:rFonts w:ascii="Times New Roman" w:hAnsi="Times New Roman" w:cs="Times New Roman"/>
          <w:sz w:val="28"/>
          <w:szCs w:val="28"/>
        </w:rPr>
        <w:t>Petrović</w:t>
      </w:r>
    </w:p>
    <w:sectPr w:rsidR="007C4477" w:rsidRPr="00A66B7E" w:rsidSect="001C2DDF">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65AD" w:rsidRDefault="005F65AD" w:rsidP="00EA5AAF">
      <w:pPr>
        <w:spacing w:after="0" w:line="240" w:lineRule="auto"/>
      </w:pPr>
      <w:r>
        <w:separator/>
      </w:r>
    </w:p>
  </w:endnote>
  <w:endnote w:type="continuationSeparator" w:id="1">
    <w:p w:rsidR="005F65AD" w:rsidRDefault="005F65AD" w:rsidP="00EA5A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ir Miroslav">
    <w:altName w:val="Mistral"/>
    <w:charset w:val="00"/>
    <w:family w:val="script"/>
    <w:pitch w:val="variable"/>
    <w:sig w:usb0="00000001" w:usb1="00000000" w:usb2="00000000" w:usb3="00000000" w:csb0="00000009"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65AD" w:rsidRDefault="005F65AD" w:rsidP="00EA5AAF">
      <w:pPr>
        <w:spacing w:after="0" w:line="240" w:lineRule="auto"/>
      </w:pPr>
      <w:r>
        <w:separator/>
      </w:r>
    </w:p>
  </w:footnote>
  <w:footnote w:type="continuationSeparator" w:id="1">
    <w:p w:rsidR="005F65AD" w:rsidRDefault="005F65AD" w:rsidP="00EA5A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20EDD"/>
    <w:multiLevelType w:val="hybridMultilevel"/>
    <w:tmpl w:val="CB7CE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345713E"/>
    <w:multiLevelType w:val="hybridMultilevel"/>
    <w:tmpl w:val="3498174C"/>
    <w:lvl w:ilvl="0" w:tplc="081A0001">
      <w:start w:val="1"/>
      <w:numFmt w:val="bullet"/>
      <w:lvlText w:val=""/>
      <w:lvlJc w:val="left"/>
      <w:pPr>
        <w:ind w:left="1140" w:hanging="360"/>
      </w:pPr>
      <w:rPr>
        <w:rFonts w:ascii="Symbol" w:hAnsi="Symbol" w:hint="default"/>
      </w:rPr>
    </w:lvl>
    <w:lvl w:ilvl="1" w:tplc="081A0003" w:tentative="1">
      <w:start w:val="1"/>
      <w:numFmt w:val="bullet"/>
      <w:lvlText w:val="o"/>
      <w:lvlJc w:val="left"/>
      <w:pPr>
        <w:ind w:left="1860" w:hanging="360"/>
      </w:pPr>
      <w:rPr>
        <w:rFonts w:ascii="Courier New" w:hAnsi="Courier New" w:cs="Courier New" w:hint="default"/>
      </w:rPr>
    </w:lvl>
    <w:lvl w:ilvl="2" w:tplc="081A0005" w:tentative="1">
      <w:start w:val="1"/>
      <w:numFmt w:val="bullet"/>
      <w:lvlText w:val=""/>
      <w:lvlJc w:val="left"/>
      <w:pPr>
        <w:ind w:left="2580" w:hanging="360"/>
      </w:pPr>
      <w:rPr>
        <w:rFonts w:ascii="Wingdings" w:hAnsi="Wingdings" w:hint="default"/>
      </w:rPr>
    </w:lvl>
    <w:lvl w:ilvl="3" w:tplc="081A0001" w:tentative="1">
      <w:start w:val="1"/>
      <w:numFmt w:val="bullet"/>
      <w:lvlText w:val=""/>
      <w:lvlJc w:val="left"/>
      <w:pPr>
        <w:ind w:left="3300" w:hanging="360"/>
      </w:pPr>
      <w:rPr>
        <w:rFonts w:ascii="Symbol" w:hAnsi="Symbol" w:hint="default"/>
      </w:rPr>
    </w:lvl>
    <w:lvl w:ilvl="4" w:tplc="081A0003" w:tentative="1">
      <w:start w:val="1"/>
      <w:numFmt w:val="bullet"/>
      <w:lvlText w:val="o"/>
      <w:lvlJc w:val="left"/>
      <w:pPr>
        <w:ind w:left="4020" w:hanging="360"/>
      </w:pPr>
      <w:rPr>
        <w:rFonts w:ascii="Courier New" w:hAnsi="Courier New" w:cs="Courier New" w:hint="default"/>
      </w:rPr>
    </w:lvl>
    <w:lvl w:ilvl="5" w:tplc="081A0005" w:tentative="1">
      <w:start w:val="1"/>
      <w:numFmt w:val="bullet"/>
      <w:lvlText w:val=""/>
      <w:lvlJc w:val="left"/>
      <w:pPr>
        <w:ind w:left="4740" w:hanging="360"/>
      </w:pPr>
      <w:rPr>
        <w:rFonts w:ascii="Wingdings" w:hAnsi="Wingdings" w:hint="default"/>
      </w:rPr>
    </w:lvl>
    <w:lvl w:ilvl="6" w:tplc="081A0001" w:tentative="1">
      <w:start w:val="1"/>
      <w:numFmt w:val="bullet"/>
      <w:lvlText w:val=""/>
      <w:lvlJc w:val="left"/>
      <w:pPr>
        <w:ind w:left="5460" w:hanging="360"/>
      </w:pPr>
      <w:rPr>
        <w:rFonts w:ascii="Symbol" w:hAnsi="Symbol" w:hint="default"/>
      </w:rPr>
    </w:lvl>
    <w:lvl w:ilvl="7" w:tplc="081A0003" w:tentative="1">
      <w:start w:val="1"/>
      <w:numFmt w:val="bullet"/>
      <w:lvlText w:val="o"/>
      <w:lvlJc w:val="left"/>
      <w:pPr>
        <w:ind w:left="6180" w:hanging="360"/>
      </w:pPr>
      <w:rPr>
        <w:rFonts w:ascii="Courier New" w:hAnsi="Courier New" w:cs="Courier New" w:hint="default"/>
      </w:rPr>
    </w:lvl>
    <w:lvl w:ilvl="8" w:tplc="081A0005" w:tentative="1">
      <w:start w:val="1"/>
      <w:numFmt w:val="bullet"/>
      <w:lvlText w:val=""/>
      <w:lvlJc w:val="left"/>
      <w:pPr>
        <w:ind w:left="6900" w:hanging="360"/>
      </w:pPr>
      <w:rPr>
        <w:rFonts w:ascii="Wingdings" w:hAnsi="Wingdings" w:hint="default"/>
      </w:rPr>
    </w:lvl>
  </w:abstractNum>
  <w:abstractNum w:abstractNumId="2">
    <w:nsid w:val="13DD2774"/>
    <w:multiLevelType w:val="hybridMultilevel"/>
    <w:tmpl w:val="0CFEAD66"/>
    <w:lvl w:ilvl="0" w:tplc="227680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215733"/>
    <w:multiLevelType w:val="hybridMultilevel"/>
    <w:tmpl w:val="EE9A499E"/>
    <w:lvl w:ilvl="0" w:tplc="081A000D">
      <w:start w:val="1"/>
      <w:numFmt w:val="bullet"/>
      <w:lvlText w:val=""/>
      <w:lvlJc w:val="left"/>
      <w:pPr>
        <w:ind w:left="1170" w:hanging="360"/>
      </w:pPr>
      <w:rPr>
        <w:rFonts w:ascii="Wingdings" w:hAnsi="Wingdings" w:hint="default"/>
      </w:rPr>
    </w:lvl>
    <w:lvl w:ilvl="1" w:tplc="081A0003" w:tentative="1">
      <w:start w:val="1"/>
      <w:numFmt w:val="bullet"/>
      <w:lvlText w:val="o"/>
      <w:lvlJc w:val="left"/>
      <w:pPr>
        <w:ind w:left="1875" w:hanging="360"/>
      </w:pPr>
      <w:rPr>
        <w:rFonts w:ascii="Courier New" w:hAnsi="Courier New" w:cs="Courier New" w:hint="default"/>
      </w:rPr>
    </w:lvl>
    <w:lvl w:ilvl="2" w:tplc="081A0005" w:tentative="1">
      <w:start w:val="1"/>
      <w:numFmt w:val="bullet"/>
      <w:lvlText w:val=""/>
      <w:lvlJc w:val="left"/>
      <w:pPr>
        <w:ind w:left="2595" w:hanging="360"/>
      </w:pPr>
      <w:rPr>
        <w:rFonts w:ascii="Wingdings" w:hAnsi="Wingdings" w:hint="default"/>
      </w:rPr>
    </w:lvl>
    <w:lvl w:ilvl="3" w:tplc="081A0001" w:tentative="1">
      <w:start w:val="1"/>
      <w:numFmt w:val="bullet"/>
      <w:lvlText w:val=""/>
      <w:lvlJc w:val="left"/>
      <w:pPr>
        <w:ind w:left="3315" w:hanging="360"/>
      </w:pPr>
      <w:rPr>
        <w:rFonts w:ascii="Symbol" w:hAnsi="Symbol" w:hint="default"/>
      </w:rPr>
    </w:lvl>
    <w:lvl w:ilvl="4" w:tplc="081A0003" w:tentative="1">
      <w:start w:val="1"/>
      <w:numFmt w:val="bullet"/>
      <w:lvlText w:val="o"/>
      <w:lvlJc w:val="left"/>
      <w:pPr>
        <w:ind w:left="4035" w:hanging="360"/>
      </w:pPr>
      <w:rPr>
        <w:rFonts w:ascii="Courier New" w:hAnsi="Courier New" w:cs="Courier New" w:hint="default"/>
      </w:rPr>
    </w:lvl>
    <w:lvl w:ilvl="5" w:tplc="081A0005" w:tentative="1">
      <w:start w:val="1"/>
      <w:numFmt w:val="bullet"/>
      <w:lvlText w:val=""/>
      <w:lvlJc w:val="left"/>
      <w:pPr>
        <w:ind w:left="4755" w:hanging="360"/>
      </w:pPr>
      <w:rPr>
        <w:rFonts w:ascii="Wingdings" w:hAnsi="Wingdings" w:hint="default"/>
      </w:rPr>
    </w:lvl>
    <w:lvl w:ilvl="6" w:tplc="081A0001" w:tentative="1">
      <w:start w:val="1"/>
      <w:numFmt w:val="bullet"/>
      <w:lvlText w:val=""/>
      <w:lvlJc w:val="left"/>
      <w:pPr>
        <w:ind w:left="5475" w:hanging="360"/>
      </w:pPr>
      <w:rPr>
        <w:rFonts w:ascii="Symbol" w:hAnsi="Symbol" w:hint="default"/>
      </w:rPr>
    </w:lvl>
    <w:lvl w:ilvl="7" w:tplc="081A0003" w:tentative="1">
      <w:start w:val="1"/>
      <w:numFmt w:val="bullet"/>
      <w:lvlText w:val="o"/>
      <w:lvlJc w:val="left"/>
      <w:pPr>
        <w:ind w:left="6195" w:hanging="360"/>
      </w:pPr>
      <w:rPr>
        <w:rFonts w:ascii="Courier New" w:hAnsi="Courier New" w:cs="Courier New" w:hint="default"/>
      </w:rPr>
    </w:lvl>
    <w:lvl w:ilvl="8" w:tplc="081A0005" w:tentative="1">
      <w:start w:val="1"/>
      <w:numFmt w:val="bullet"/>
      <w:lvlText w:val=""/>
      <w:lvlJc w:val="left"/>
      <w:pPr>
        <w:ind w:left="6915" w:hanging="360"/>
      </w:pPr>
      <w:rPr>
        <w:rFonts w:ascii="Wingdings" w:hAnsi="Wingdings" w:hint="default"/>
      </w:rPr>
    </w:lvl>
  </w:abstractNum>
  <w:abstractNum w:abstractNumId="4">
    <w:nsid w:val="23B80405"/>
    <w:multiLevelType w:val="hybridMultilevel"/>
    <w:tmpl w:val="22ACAA2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D50B6A"/>
    <w:multiLevelType w:val="hybridMultilevel"/>
    <w:tmpl w:val="324A9D80"/>
    <w:lvl w:ilvl="0" w:tplc="081A000D">
      <w:start w:val="1"/>
      <w:numFmt w:val="bullet"/>
      <w:lvlText w:val=""/>
      <w:lvlJc w:val="left"/>
      <w:pPr>
        <w:ind w:left="1440" w:hanging="360"/>
      </w:pPr>
      <w:rPr>
        <w:rFonts w:ascii="Wingdings" w:hAnsi="Wingdings"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6">
    <w:nsid w:val="2C7372B3"/>
    <w:multiLevelType w:val="hybridMultilevel"/>
    <w:tmpl w:val="C3A2B7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90E0F11"/>
    <w:multiLevelType w:val="hybridMultilevel"/>
    <w:tmpl w:val="545242E6"/>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8">
    <w:nsid w:val="49CD754D"/>
    <w:multiLevelType w:val="hybridMultilevel"/>
    <w:tmpl w:val="A6442230"/>
    <w:lvl w:ilvl="0" w:tplc="081A000D">
      <w:start w:val="1"/>
      <w:numFmt w:val="bullet"/>
      <w:lvlText w:val=""/>
      <w:lvlJc w:val="left"/>
      <w:pPr>
        <w:ind w:left="1080" w:hanging="360"/>
      </w:pPr>
      <w:rPr>
        <w:rFonts w:ascii="Wingdings" w:hAnsi="Wingdings"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1"/>
  </w:num>
  <w:num w:numId="4">
    <w:abstractNumId w:val="7"/>
  </w:num>
  <w:num w:numId="5">
    <w:abstractNumId w:val="8"/>
  </w:num>
  <w:num w:numId="6">
    <w:abstractNumId w:val="3"/>
  </w:num>
  <w:num w:numId="7">
    <w:abstractNumId w:val="5"/>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EA5AAF"/>
    <w:rsid w:val="00003661"/>
    <w:rsid w:val="00003C05"/>
    <w:rsid w:val="000151C8"/>
    <w:rsid w:val="00076428"/>
    <w:rsid w:val="000A1CA9"/>
    <w:rsid w:val="000A45CF"/>
    <w:rsid w:val="000B2B07"/>
    <w:rsid w:val="000F4B7E"/>
    <w:rsid w:val="001142D1"/>
    <w:rsid w:val="001207F7"/>
    <w:rsid w:val="00127C87"/>
    <w:rsid w:val="001A072C"/>
    <w:rsid w:val="001A4D1C"/>
    <w:rsid w:val="001C2DDF"/>
    <w:rsid w:val="00221B83"/>
    <w:rsid w:val="00230610"/>
    <w:rsid w:val="002332C4"/>
    <w:rsid w:val="002370D9"/>
    <w:rsid w:val="00272632"/>
    <w:rsid w:val="002D2C90"/>
    <w:rsid w:val="002F7300"/>
    <w:rsid w:val="00311AE1"/>
    <w:rsid w:val="003425B1"/>
    <w:rsid w:val="00382E1C"/>
    <w:rsid w:val="0039447E"/>
    <w:rsid w:val="003D5B0D"/>
    <w:rsid w:val="003D76AB"/>
    <w:rsid w:val="003F1ED3"/>
    <w:rsid w:val="004075BF"/>
    <w:rsid w:val="00440183"/>
    <w:rsid w:val="00462AA7"/>
    <w:rsid w:val="004641AF"/>
    <w:rsid w:val="00472455"/>
    <w:rsid w:val="00492D16"/>
    <w:rsid w:val="00497D9F"/>
    <w:rsid w:val="004B1B75"/>
    <w:rsid w:val="004C1C39"/>
    <w:rsid w:val="004F43DD"/>
    <w:rsid w:val="00523455"/>
    <w:rsid w:val="005327D4"/>
    <w:rsid w:val="005F65AD"/>
    <w:rsid w:val="00632641"/>
    <w:rsid w:val="00637E0D"/>
    <w:rsid w:val="0064157A"/>
    <w:rsid w:val="00643D11"/>
    <w:rsid w:val="0065438A"/>
    <w:rsid w:val="006D6405"/>
    <w:rsid w:val="006E4708"/>
    <w:rsid w:val="006F1A38"/>
    <w:rsid w:val="00702677"/>
    <w:rsid w:val="00735071"/>
    <w:rsid w:val="00775D11"/>
    <w:rsid w:val="007A13CA"/>
    <w:rsid w:val="007C4477"/>
    <w:rsid w:val="007D0F36"/>
    <w:rsid w:val="007F27EB"/>
    <w:rsid w:val="00802BC8"/>
    <w:rsid w:val="00832115"/>
    <w:rsid w:val="00870E78"/>
    <w:rsid w:val="008727CE"/>
    <w:rsid w:val="00882952"/>
    <w:rsid w:val="009174EC"/>
    <w:rsid w:val="009432E4"/>
    <w:rsid w:val="00943882"/>
    <w:rsid w:val="009D6DDC"/>
    <w:rsid w:val="00A43EB8"/>
    <w:rsid w:val="00A46FDC"/>
    <w:rsid w:val="00A66B7E"/>
    <w:rsid w:val="00A70873"/>
    <w:rsid w:val="00A91E38"/>
    <w:rsid w:val="00AD4F23"/>
    <w:rsid w:val="00B1058A"/>
    <w:rsid w:val="00B12298"/>
    <w:rsid w:val="00B25682"/>
    <w:rsid w:val="00BC7D30"/>
    <w:rsid w:val="00BD1824"/>
    <w:rsid w:val="00BD5212"/>
    <w:rsid w:val="00BE2BA6"/>
    <w:rsid w:val="00BE7F77"/>
    <w:rsid w:val="00C146F0"/>
    <w:rsid w:val="00C23173"/>
    <w:rsid w:val="00C45F45"/>
    <w:rsid w:val="00CA0CDE"/>
    <w:rsid w:val="00CD5C6A"/>
    <w:rsid w:val="00D34FA3"/>
    <w:rsid w:val="00D351CF"/>
    <w:rsid w:val="00D6169C"/>
    <w:rsid w:val="00D86697"/>
    <w:rsid w:val="00DB2535"/>
    <w:rsid w:val="00DD6B8B"/>
    <w:rsid w:val="00E1075E"/>
    <w:rsid w:val="00E21B47"/>
    <w:rsid w:val="00E23FD9"/>
    <w:rsid w:val="00E31EBF"/>
    <w:rsid w:val="00E3330F"/>
    <w:rsid w:val="00E47D1D"/>
    <w:rsid w:val="00EA5AAF"/>
    <w:rsid w:val="00EC01C5"/>
    <w:rsid w:val="00ED29D7"/>
    <w:rsid w:val="00EE5A53"/>
    <w:rsid w:val="00F043AA"/>
    <w:rsid w:val="00F13B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D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5AAF"/>
    <w:pPr>
      <w:spacing w:after="0" w:line="240" w:lineRule="auto"/>
    </w:pPr>
  </w:style>
  <w:style w:type="paragraph" w:styleId="Header">
    <w:name w:val="header"/>
    <w:basedOn w:val="Normal"/>
    <w:link w:val="HeaderChar"/>
    <w:uiPriority w:val="99"/>
    <w:semiHidden/>
    <w:unhideWhenUsed/>
    <w:rsid w:val="00EA5AAF"/>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EA5AAF"/>
  </w:style>
  <w:style w:type="paragraph" w:styleId="Footer">
    <w:name w:val="footer"/>
    <w:basedOn w:val="Normal"/>
    <w:link w:val="FooterChar"/>
    <w:uiPriority w:val="99"/>
    <w:unhideWhenUsed/>
    <w:rsid w:val="00462AA7"/>
    <w:pPr>
      <w:tabs>
        <w:tab w:val="center" w:pos="4703"/>
        <w:tab w:val="right" w:pos="9406"/>
      </w:tabs>
      <w:spacing w:after="0" w:line="240" w:lineRule="auto"/>
    </w:pPr>
  </w:style>
  <w:style w:type="character" w:customStyle="1" w:styleId="FooterChar">
    <w:name w:val="Footer Char"/>
    <w:basedOn w:val="DefaultParagraphFont"/>
    <w:link w:val="Footer"/>
    <w:uiPriority w:val="99"/>
    <w:rsid w:val="00462AA7"/>
  </w:style>
  <w:style w:type="paragraph" w:styleId="ListParagraph">
    <w:name w:val="List Paragraph"/>
    <w:basedOn w:val="Normal"/>
    <w:uiPriority w:val="34"/>
    <w:qFormat/>
    <w:rsid w:val="00EA5AAF"/>
    <w:pPr>
      <w:ind w:left="720"/>
      <w:contextualSpacing/>
    </w:pPr>
  </w:style>
  <w:style w:type="paragraph" w:styleId="NormalWeb">
    <w:name w:val="Normal (Web)"/>
    <w:basedOn w:val="Normal"/>
    <w:uiPriority w:val="99"/>
    <w:unhideWhenUsed/>
    <w:rsid w:val="003D5B0D"/>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basedOn w:val="DefaultParagraphFont"/>
    <w:uiPriority w:val="20"/>
    <w:qFormat/>
    <w:rsid w:val="003D5B0D"/>
    <w:rPr>
      <w:i/>
      <w:iCs/>
    </w:rPr>
  </w:style>
</w:styles>
</file>

<file path=word/webSettings.xml><?xml version="1.0" encoding="utf-8"?>
<w:webSettings xmlns:r="http://schemas.openxmlformats.org/officeDocument/2006/relationships" xmlns:w="http://schemas.openxmlformats.org/wordprocessingml/2006/main">
  <w:divs>
    <w:div w:id="1245841558">
      <w:bodyDiv w:val="1"/>
      <w:marLeft w:val="0"/>
      <w:marRight w:val="0"/>
      <w:marTop w:val="0"/>
      <w:marBottom w:val="0"/>
      <w:divBdr>
        <w:top w:val="none" w:sz="0" w:space="0" w:color="auto"/>
        <w:left w:val="none" w:sz="0" w:space="0" w:color="auto"/>
        <w:bottom w:val="none" w:sz="0" w:space="0" w:color="auto"/>
        <w:right w:val="none" w:sz="0" w:space="0" w:color="auto"/>
      </w:divBdr>
    </w:div>
    <w:div w:id="1511992375">
      <w:bodyDiv w:val="1"/>
      <w:marLeft w:val="0"/>
      <w:marRight w:val="0"/>
      <w:marTop w:val="0"/>
      <w:marBottom w:val="0"/>
      <w:divBdr>
        <w:top w:val="none" w:sz="0" w:space="0" w:color="auto"/>
        <w:left w:val="none" w:sz="0" w:space="0" w:color="auto"/>
        <w:bottom w:val="none" w:sz="0" w:space="0" w:color="auto"/>
        <w:right w:val="none" w:sz="0" w:space="0" w:color="auto"/>
      </w:divBdr>
      <w:divsChild>
        <w:div w:id="1686714928">
          <w:marLeft w:val="0"/>
          <w:marRight w:val="0"/>
          <w:marTop w:val="0"/>
          <w:marBottom w:val="0"/>
          <w:divBdr>
            <w:top w:val="none" w:sz="0" w:space="0" w:color="auto"/>
            <w:left w:val="none" w:sz="0" w:space="0" w:color="auto"/>
            <w:bottom w:val="none" w:sz="0" w:space="0" w:color="auto"/>
            <w:right w:val="none" w:sz="0" w:space="0" w:color="auto"/>
          </w:divBdr>
        </w:div>
        <w:div w:id="1840652794">
          <w:marLeft w:val="0"/>
          <w:marRight w:val="0"/>
          <w:marTop w:val="0"/>
          <w:marBottom w:val="0"/>
          <w:divBdr>
            <w:top w:val="none" w:sz="0" w:space="0" w:color="auto"/>
            <w:left w:val="none" w:sz="0" w:space="0" w:color="auto"/>
            <w:bottom w:val="none" w:sz="0" w:space="0" w:color="auto"/>
            <w:right w:val="none" w:sz="0" w:space="0" w:color="auto"/>
          </w:divBdr>
        </w:div>
        <w:div w:id="1990283661">
          <w:marLeft w:val="0"/>
          <w:marRight w:val="0"/>
          <w:marTop w:val="0"/>
          <w:marBottom w:val="0"/>
          <w:divBdr>
            <w:top w:val="none" w:sz="0" w:space="0" w:color="auto"/>
            <w:left w:val="none" w:sz="0" w:space="0" w:color="auto"/>
            <w:bottom w:val="none" w:sz="0" w:space="0" w:color="auto"/>
            <w:right w:val="none" w:sz="0" w:space="0" w:color="auto"/>
          </w:divBdr>
        </w:div>
        <w:div w:id="769542989">
          <w:marLeft w:val="0"/>
          <w:marRight w:val="0"/>
          <w:marTop w:val="0"/>
          <w:marBottom w:val="0"/>
          <w:divBdr>
            <w:top w:val="none" w:sz="0" w:space="0" w:color="auto"/>
            <w:left w:val="none" w:sz="0" w:space="0" w:color="auto"/>
            <w:bottom w:val="none" w:sz="0" w:space="0" w:color="auto"/>
            <w:right w:val="none" w:sz="0" w:space="0" w:color="auto"/>
          </w:divBdr>
        </w:div>
        <w:div w:id="1681616469">
          <w:marLeft w:val="0"/>
          <w:marRight w:val="0"/>
          <w:marTop w:val="0"/>
          <w:marBottom w:val="0"/>
          <w:divBdr>
            <w:top w:val="none" w:sz="0" w:space="0" w:color="auto"/>
            <w:left w:val="none" w:sz="0" w:space="0" w:color="auto"/>
            <w:bottom w:val="none" w:sz="0" w:space="0" w:color="auto"/>
            <w:right w:val="none" w:sz="0" w:space="0" w:color="auto"/>
          </w:divBdr>
        </w:div>
        <w:div w:id="1366829082">
          <w:marLeft w:val="0"/>
          <w:marRight w:val="0"/>
          <w:marTop w:val="0"/>
          <w:marBottom w:val="0"/>
          <w:divBdr>
            <w:top w:val="none" w:sz="0" w:space="0" w:color="auto"/>
            <w:left w:val="none" w:sz="0" w:space="0" w:color="auto"/>
            <w:bottom w:val="none" w:sz="0" w:space="0" w:color="auto"/>
            <w:right w:val="none" w:sz="0" w:space="0" w:color="auto"/>
          </w:divBdr>
        </w:div>
        <w:div w:id="2110540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A88C6-551C-4BD1-BFB3-E6383FE09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ZComp</dc:creator>
  <cp:lastModifiedBy>ZC</cp:lastModifiedBy>
  <cp:revision>2</cp:revision>
  <cp:lastPrinted>2017-06-29T11:15:00Z</cp:lastPrinted>
  <dcterms:created xsi:type="dcterms:W3CDTF">2019-11-07T11:57:00Z</dcterms:created>
  <dcterms:modified xsi:type="dcterms:W3CDTF">2019-11-07T11:57:00Z</dcterms:modified>
</cp:coreProperties>
</file>