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Општинска управа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Број: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Дана: </w:t>
      </w:r>
      <w:r w:rsidR="00676F54">
        <w:rPr>
          <w:rFonts w:ascii="Times New Roman" w:hAnsi="Times New Roman" w:cs="Times New Roman"/>
          <w:szCs w:val="24"/>
        </w:rPr>
        <w:t>21</w:t>
      </w:r>
      <w:r w:rsidRPr="00FF6B5E">
        <w:rPr>
          <w:rFonts w:ascii="Times New Roman" w:hAnsi="Times New Roman" w:cs="Times New Roman"/>
          <w:szCs w:val="24"/>
        </w:rPr>
        <w:t>.08.2019  године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Понуђач је дана</w:t>
      </w:r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676F54">
        <w:rPr>
          <w:rFonts w:ascii="Times New Roman" w:hAnsi="Times New Roman" w:cs="Times New Roman"/>
          <w:szCs w:val="24"/>
        </w:rPr>
        <w:t>20</w:t>
      </w:r>
      <w:r w:rsidRPr="00FF6B5E">
        <w:rPr>
          <w:rFonts w:ascii="Times New Roman" w:hAnsi="Times New Roman" w:cs="Times New Roman"/>
          <w:szCs w:val="24"/>
        </w:rPr>
        <w:t>.08.2019 године поставио следећe питањe</w:t>
      </w:r>
      <w:r w:rsidR="00557CD7">
        <w:rPr>
          <w:rFonts w:ascii="Times New Roman" w:hAnsi="Times New Roman" w:cs="Times New Roman"/>
          <w:szCs w:val="24"/>
        </w:rPr>
        <w:t>:</w:t>
      </w:r>
    </w:p>
    <w:p w:rsidR="00487268" w:rsidRPr="00304311" w:rsidRDefault="00487268" w:rsidP="0048726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FE5CCD" w:rsidRPr="00304311">
        <w:rPr>
          <w:rFonts w:ascii="Times New Roman" w:eastAsia="Times New Roman" w:hAnsi="Times New Roman" w:cs="Times New Roman"/>
          <w:szCs w:val="24"/>
        </w:rPr>
        <w:t>ПИТАЊЕ</w:t>
      </w:r>
    </w:p>
    <w:p w:rsidR="003F7B75" w:rsidRPr="003F7B75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3F7B75">
        <w:rPr>
          <w:rFonts w:ascii="Times New Roman" w:eastAsia="Times New Roman" w:hAnsi="Times New Roman" w:cs="Times New Roman"/>
          <w:szCs w:val="24"/>
        </w:rPr>
        <w:t>Овим путем подносимо Захтев за додатним информацијама или појашњењима конкурсне документације за јавну набавку радова, ЈН бр. 14/2019 – Грађевински радови на реконструкцији објекта Дома здравља “Милоје Хаџић Шуле” у Рачи.</w:t>
      </w:r>
    </w:p>
    <w:p w:rsidR="003F7B75" w:rsidRPr="003F7B75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Образац бр.XIII</w:t>
      </w:r>
      <w:r w:rsidR="00633BCE">
        <w:rPr>
          <w:rFonts w:ascii="Times New Roman" w:eastAsia="Times New Roman" w:hAnsi="Times New Roman" w:cs="Times New Roman"/>
          <w:szCs w:val="24"/>
        </w:rPr>
        <w:t xml:space="preserve"> о произвођачима материјала и</w:t>
      </w:r>
      <w:r w:rsidRPr="003F7B75">
        <w:rPr>
          <w:rFonts w:ascii="Times New Roman" w:eastAsia="Times New Roman" w:hAnsi="Times New Roman" w:cs="Times New Roman"/>
          <w:szCs w:val="24"/>
        </w:rPr>
        <w:t xml:space="preserve"> опреме, садржи Опис радова, у коме су наведене позиције за које је </w:t>
      </w:r>
      <w:r w:rsidR="00633BCE">
        <w:rPr>
          <w:rFonts w:ascii="Times New Roman" w:eastAsia="Times New Roman" w:hAnsi="Times New Roman" w:cs="Times New Roman"/>
          <w:szCs w:val="24"/>
        </w:rPr>
        <w:t>потребно доставити Произвођача и Модел, и</w:t>
      </w:r>
      <w:r w:rsidRPr="003F7B75">
        <w:rPr>
          <w:rFonts w:ascii="Times New Roman" w:eastAsia="Times New Roman" w:hAnsi="Times New Roman" w:cs="Times New Roman"/>
          <w:szCs w:val="24"/>
        </w:rPr>
        <w:t xml:space="preserve"> Захтеване критеријуме материјала/опреме, садржи велики број нејасноћа:</w:t>
      </w:r>
    </w:p>
    <w:p w:rsidR="003F7B75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3F7B75">
        <w:rPr>
          <w:rFonts w:ascii="Times New Roman" w:eastAsia="Times New Roman" w:hAnsi="Times New Roman" w:cs="Times New Roman"/>
          <w:szCs w:val="24"/>
        </w:rPr>
        <w:t>1.       ПОС 7.1 у Опису радова наводе се једне карактеристике док се у Захтеване критеријуме материјала/опреме траже друге (То</w:t>
      </w:r>
      <w:r w:rsidR="00633BCE">
        <w:rPr>
          <w:rFonts w:ascii="Times New Roman" w:eastAsia="Times New Roman" w:hAnsi="Times New Roman" w:cs="Times New Roman"/>
          <w:szCs w:val="24"/>
        </w:rPr>
        <w:t>плотна проводољивост 0,04W/м2К и</w:t>
      </w:r>
      <w:r w:rsidRPr="003F7B75">
        <w:rPr>
          <w:rFonts w:ascii="Times New Roman" w:eastAsia="Times New Roman" w:hAnsi="Times New Roman" w:cs="Times New Roman"/>
          <w:szCs w:val="24"/>
        </w:rPr>
        <w:t xml:space="preserve"> 0,035W/мК, класа реакције на пожар минимум А2, А1) Усагласити карактеристике!</w:t>
      </w:r>
    </w:p>
    <w:p w:rsidR="008A076F" w:rsidRPr="008A076F" w:rsidRDefault="008A076F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A076F">
        <w:rPr>
          <w:rFonts w:ascii="Times New Roman" w:eastAsia="Times New Roman" w:hAnsi="Times New Roman" w:cs="Times New Roman"/>
          <w:b/>
          <w:szCs w:val="24"/>
        </w:rPr>
        <w:t>Одговор дат у табели-Прилог измењена конкурсна документација број 4</w:t>
      </w:r>
    </w:p>
    <w:p w:rsidR="003F7B75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3F7B75">
        <w:rPr>
          <w:rFonts w:ascii="Times New Roman" w:eastAsia="Times New Roman" w:hAnsi="Times New Roman" w:cs="Times New Roman"/>
          <w:szCs w:val="24"/>
        </w:rPr>
        <w:t>2.       ПОС 6.1. У делу Опису р</w:t>
      </w:r>
      <w:r w:rsidR="00633BCE">
        <w:rPr>
          <w:rFonts w:ascii="Times New Roman" w:eastAsia="Times New Roman" w:hAnsi="Times New Roman" w:cs="Times New Roman"/>
          <w:szCs w:val="24"/>
        </w:rPr>
        <w:t>адова наводе се врста фуг масе и</w:t>
      </w:r>
      <w:r w:rsidRPr="003F7B75">
        <w:rPr>
          <w:rFonts w:ascii="Times New Roman" w:eastAsia="Times New Roman" w:hAnsi="Times New Roman" w:cs="Times New Roman"/>
          <w:szCs w:val="24"/>
        </w:rPr>
        <w:t xml:space="preserve"> лепка за керамику без икаквих карактеристика док  се у Захтеване критеријуме материјала/опреме траже технички листови у свему према опису. Шта би били захтеви </w:t>
      </w:r>
      <w:r w:rsidR="00633BCE">
        <w:rPr>
          <w:rFonts w:ascii="Times New Roman" w:eastAsia="Times New Roman" w:hAnsi="Times New Roman" w:cs="Times New Roman"/>
          <w:szCs w:val="24"/>
        </w:rPr>
        <w:t>у погледу карактеристика лепка и</w:t>
      </w:r>
      <w:r w:rsidRPr="003F7B75">
        <w:rPr>
          <w:rFonts w:ascii="Times New Roman" w:eastAsia="Times New Roman" w:hAnsi="Times New Roman" w:cs="Times New Roman"/>
          <w:szCs w:val="24"/>
        </w:rPr>
        <w:t xml:space="preserve"> фуг масе?</w:t>
      </w:r>
    </w:p>
    <w:p w:rsidR="008A076F" w:rsidRPr="008A076F" w:rsidRDefault="008A076F" w:rsidP="008A07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A076F">
        <w:rPr>
          <w:rFonts w:ascii="Times New Roman" w:eastAsia="Times New Roman" w:hAnsi="Times New Roman" w:cs="Times New Roman"/>
          <w:b/>
          <w:szCs w:val="24"/>
        </w:rPr>
        <w:t>Одговор дат у табели-Прилог измењена конкурсна документација број 4</w:t>
      </w:r>
    </w:p>
    <w:p w:rsidR="003F7B75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3F7B75">
        <w:rPr>
          <w:rFonts w:ascii="Times New Roman" w:eastAsia="Times New Roman" w:hAnsi="Times New Roman" w:cs="Times New Roman"/>
          <w:szCs w:val="24"/>
        </w:rPr>
        <w:t>3.       ПОС 9.2 у Опису радова наводи се материал одређеног произвођача са свим карактеристикама које се налазе у техничком листу истог, без опције или одговарајуће, док се у Захтеване критеријуме материјала/опреме наводе идентичне карактеристике, хаотично наведене, те није јасно које тачно карактеристике треба да има понуђени материал/ боја. Појаснити карактеристике!</w:t>
      </w:r>
    </w:p>
    <w:p w:rsidR="008A076F" w:rsidRPr="008A076F" w:rsidRDefault="008A076F" w:rsidP="008A07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A076F">
        <w:rPr>
          <w:rFonts w:ascii="Times New Roman" w:eastAsia="Times New Roman" w:hAnsi="Times New Roman" w:cs="Times New Roman"/>
          <w:b/>
          <w:szCs w:val="24"/>
        </w:rPr>
        <w:t>Одговор дат у табели-Прилог измењена конкурсна документација број 4</w:t>
      </w:r>
    </w:p>
    <w:p w:rsidR="008A076F" w:rsidRPr="008A076F" w:rsidRDefault="008A076F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3F7B75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3F7B75">
        <w:rPr>
          <w:rFonts w:ascii="Times New Roman" w:eastAsia="Times New Roman" w:hAnsi="Times New Roman" w:cs="Times New Roman"/>
          <w:szCs w:val="24"/>
        </w:rPr>
        <w:lastRenderedPageBreak/>
        <w:t>4.       На четири позиције (9.2, 11.3, 13.2 И 3.7)  у делу Захтеване критеријуме материјала/опреме стоји грешко</w:t>
      </w:r>
      <w:r w:rsidR="00633BCE">
        <w:rPr>
          <w:rFonts w:ascii="Times New Roman" w:eastAsia="Times New Roman" w:hAnsi="Times New Roman" w:cs="Times New Roman"/>
          <w:szCs w:val="24"/>
        </w:rPr>
        <w:t>м поновљено Набавка материјала и</w:t>
      </w:r>
      <w:r w:rsidRPr="003F7B75">
        <w:rPr>
          <w:rFonts w:ascii="Times New Roman" w:eastAsia="Times New Roman" w:hAnsi="Times New Roman" w:cs="Times New Roman"/>
          <w:szCs w:val="24"/>
        </w:rPr>
        <w:t xml:space="preserve"> израда демит фасаде минималних карактеристика. Потребно уклонити непотребан опис.</w:t>
      </w:r>
    </w:p>
    <w:p w:rsidR="008A076F" w:rsidRPr="008A076F" w:rsidRDefault="008A076F" w:rsidP="008A07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A076F">
        <w:rPr>
          <w:rFonts w:ascii="Times New Roman" w:eastAsia="Times New Roman" w:hAnsi="Times New Roman" w:cs="Times New Roman"/>
          <w:b/>
          <w:szCs w:val="24"/>
        </w:rPr>
        <w:t>Одговор дат у табели-Прилог измењена конкурсна документација број 4</w:t>
      </w:r>
    </w:p>
    <w:p w:rsidR="008A076F" w:rsidRPr="008A076F" w:rsidRDefault="008A076F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3F7B75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3F7B75">
        <w:rPr>
          <w:rFonts w:ascii="Times New Roman" w:eastAsia="Times New Roman" w:hAnsi="Times New Roman" w:cs="Times New Roman"/>
          <w:szCs w:val="24"/>
        </w:rPr>
        <w:t>5.       ПОС 11.3-11.9,  12.10 у Опису радова наводи се трструко стакло, док се у Захтеване критеријуме материјала/опреме тражи двоструко. Усагласити карактеристике!</w:t>
      </w:r>
    </w:p>
    <w:p w:rsidR="008A076F" w:rsidRPr="008A076F" w:rsidRDefault="008A076F" w:rsidP="008A07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r w:rsidRPr="008A076F">
        <w:rPr>
          <w:rFonts w:ascii="Times New Roman" w:eastAsia="Times New Roman" w:hAnsi="Times New Roman" w:cs="Times New Roman"/>
          <w:b/>
          <w:szCs w:val="24"/>
        </w:rPr>
        <w:t>Одговор дат у табели-Прилог измењена конкурсна документација број 4</w:t>
      </w:r>
    </w:p>
    <w:p w:rsidR="008A076F" w:rsidRPr="008A076F" w:rsidRDefault="008A076F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8A076F" w:rsidRDefault="003F7B75" w:rsidP="008B5A86">
      <w:pPr>
        <w:spacing w:before="100" w:beforeAutospacing="1" w:after="100" w:afterAutospacing="1"/>
        <w:ind w:firstLine="0"/>
        <w:jc w:val="both"/>
      </w:pPr>
      <w:r>
        <w:rPr>
          <w:rFonts w:ascii="Times New Roman" w:eastAsia="Times New Roman" w:hAnsi="Times New Roman" w:cs="Times New Roman"/>
          <w:szCs w:val="24"/>
        </w:rPr>
        <w:t xml:space="preserve">            6.   </w:t>
      </w:r>
      <w:r w:rsidRPr="003F7B75">
        <w:rPr>
          <w:rFonts w:ascii="Times New Roman" w:eastAsia="Times New Roman" w:hAnsi="Times New Roman" w:cs="Times New Roman"/>
          <w:szCs w:val="24"/>
        </w:rPr>
        <w:t xml:space="preserve">   Шта је потребно доставити за машинску опрему обзиром да није наведено у делу Захтеване критеријуме материјала/опреме?</w:t>
      </w:r>
      <w:r w:rsidR="008A076F" w:rsidRPr="008A076F">
        <w:t xml:space="preserve"> </w:t>
      </w:r>
    </w:p>
    <w:p w:rsidR="003F7B75" w:rsidRPr="008A076F" w:rsidRDefault="008A076F" w:rsidP="008B5A86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 w:rsidRPr="008A076F">
        <w:rPr>
          <w:rFonts w:ascii="Times New Roman" w:hAnsi="Times New Roman" w:cs="Times New Roman"/>
          <w:color w:val="FF0000"/>
          <w:szCs w:val="24"/>
        </w:rPr>
        <w:t>Одговор:Као доказ понуђене машинске опреме, потребно је доставити уз попуњену табелу 13  и</w:t>
      </w:r>
      <w:r w:rsidR="00DD3FC4">
        <w:rPr>
          <w:rFonts w:ascii="Times New Roman" w:hAnsi="Times New Roman" w:cs="Times New Roman"/>
          <w:color w:val="FF0000"/>
          <w:szCs w:val="24"/>
          <w:lang/>
        </w:rPr>
        <w:t xml:space="preserve"> </w:t>
      </w:r>
      <w:r w:rsidRPr="008A076F">
        <w:rPr>
          <w:rFonts w:ascii="Times New Roman" w:hAnsi="Times New Roman" w:cs="Times New Roman"/>
          <w:color w:val="FF0000"/>
          <w:szCs w:val="24"/>
        </w:rPr>
        <w:t>технички лис/каталог понуђене опреме оверене печатом понуђача.</w:t>
      </w:r>
    </w:p>
    <w:p w:rsidR="003F7B75" w:rsidRPr="003F7B75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3F7B75" w:rsidRPr="008A076F" w:rsidRDefault="003F7B75" w:rsidP="008B5A8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3F7B75">
        <w:rPr>
          <w:rFonts w:ascii="Times New Roman" w:eastAsia="Times New Roman" w:hAnsi="Times New Roman" w:cs="Times New Roman"/>
          <w:szCs w:val="24"/>
        </w:rPr>
        <w:t>7.       ПОС 3.7 у делу Захтеване критеријуме материја</w:t>
      </w:r>
      <w:r w:rsidR="00633BCE">
        <w:rPr>
          <w:rFonts w:ascii="Times New Roman" w:eastAsia="Times New Roman" w:hAnsi="Times New Roman" w:cs="Times New Roman"/>
          <w:szCs w:val="24"/>
        </w:rPr>
        <w:t>ла/опреме нема описа. Да ли је и</w:t>
      </w:r>
      <w:r w:rsidRPr="003F7B75">
        <w:rPr>
          <w:rFonts w:ascii="Times New Roman" w:eastAsia="Times New Roman" w:hAnsi="Times New Roman" w:cs="Times New Roman"/>
          <w:szCs w:val="24"/>
        </w:rPr>
        <w:t xml:space="preserve"> шта потребно доставити за дату позицију?</w:t>
      </w:r>
      <w:r w:rsidR="008A076F">
        <w:rPr>
          <w:rFonts w:ascii="Times New Roman" w:eastAsia="Times New Roman" w:hAnsi="Times New Roman" w:cs="Times New Roman"/>
          <w:szCs w:val="24"/>
        </w:rPr>
        <w:t>-</w:t>
      </w:r>
      <w:r w:rsidR="008A076F" w:rsidRPr="008A076F">
        <w:rPr>
          <w:rFonts w:ascii="Times New Roman" w:eastAsia="Times New Roman" w:hAnsi="Times New Roman" w:cs="Times New Roman"/>
          <w:color w:val="FF0000"/>
          <w:szCs w:val="24"/>
        </w:rPr>
        <w:t>Позиција избачена из вендор листе</w:t>
      </w:r>
      <w:r w:rsidR="008A076F">
        <w:rPr>
          <w:rFonts w:ascii="Times New Roman" w:eastAsia="Times New Roman" w:hAnsi="Times New Roman" w:cs="Times New Roman"/>
          <w:szCs w:val="24"/>
        </w:rPr>
        <w:t>-Прилог измењена конкурсна документација број 4</w:t>
      </w:r>
    </w:p>
    <w:p w:rsidR="00487268" w:rsidRPr="008A076F" w:rsidRDefault="008A076F" w:rsidP="003F7B7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ТАБЕЛА СА ОДГОВОРИМА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3372"/>
        <w:gridCol w:w="2991"/>
        <w:gridCol w:w="1701"/>
        <w:gridCol w:w="1133"/>
      </w:tblGrid>
      <w:tr w:rsidR="008A076F" w:rsidRPr="00D371A4" w:rsidTr="00862CC6">
        <w:tc>
          <w:tcPr>
            <w:tcW w:w="860" w:type="dxa"/>
            <w:shd w:val="clear" w:color="auto" w:fill="BFBFBF"/>
          </w:tcPr>
          <w:p w:rsidR="008A076F" w:rsidRPr="00D371A4" w:rsidRDefault="008A076F" w:rsidP="00862CC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szCs w:val="24"/>
              </w:rPr>
              <w:t>Редни број</w:t>
            </w:r>
          </w:p>
        </w:tc>
        <w:tc>
          <w:tcPr>
            <w:tcW w:w="3375" w:type="dxa"/>
            <w:shd w:val="clear" w:color="auto" w:fill="BFBFBF"/>
          </w:tcPr>
          <w:p w:rsidR="008A076F" w:rsidRPr="00D371A4" w:rsidRDefault="008A076F" w:rsidP="00862CC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szCs w:val="24"/>
              </w:rPr>
              <w:t>Опис радова</w:t>
            </w:r>
          </w:p>
        </w:tc>
        <w:tc>
          <w:tcPr>
            <w:tcW w:w="2995" w:type="dxa"/>
            <w:shd w:val="clear" w:color="auto" w:fill="BFBFBF"/>
          </w:tcPr>
          <w:p w:rsidR="008A076F" w:rsidRPr="00D371A4" w:rsidRDefault="008A076F" w:rsidP="00862CC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szCs w:val="24"/>
              </w:rPr>
              <w:t>Материјал/опрема и захтевани критеријуми</w:t>
            </w:r>
          </w:p>
        </w:tc>
        <w:tc>
          <w:tcPr>
            <w:tcW w:w="1701" w:type="dxa"/>
            <w:shd w:val="clear" w:color="auto" w:fill="BFBFBF"/>
          </w:tcPr>
          <w:p w:rsidR="008A076F" w:rsidRPr="00D371A4" w:rsidRDefault="008A076F" w:rsidP="008A076F">
            <w:pPr>
              <w:ind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szCs w:val="24"/>
              </w:rPr>
              <w:t>Произвођачи</w:t>
            </w:r>
          </w:p>
        </w:tc>
        <w:tc>
          <w:tcPr>
            <w:tcW w:w="1134" w:type="dxa"/>
            <w:shd w:val="clear" w:color="auto" w:fill="BFBFBF"/>
          </w:tcPr>
          <w:p w:rsidR="008A076F" w:rsidRPr="00D371A4" w:rsidRDefault="008A076F" w:rsidP="008A076F">
            <w:pPr>
              <w:ind w:firstLine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szCs w:val="24"/>
              </w:rPr>
              <w:t>Модел</w:t>
            </w:r>
          </w:p>
        </w:tc>
      </w:tr>
      <w:tr w:rsidR="008A076F" w:rsidRPr="00D371A4" w:rsidTr="00862CC6">
        <w:tc>
          <w:tcPr>
            <w:tcW w:w="860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Latn-CS"/>
              </w:rPr>
              <w:t xml:space="preserve">6.1.  </w:t>
            </w:r>
          </w:p>
        </w:tc>
        <w:tc>
          <w:tcPr>
            <w:tcW w:w="3375" w:type="dxa"/>
            <w:shd w:val="clear" w:color="auto" w:fill="auto"/>
          </w:tcPr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b/>
                <w:bCs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bCs/>
                <w:lang w:val="sr-Latn-CS"/>
              </w:rPr>
              <w:t>OBLAGANJE PODOVA KERAMIČKIM PLOČICAMA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Nabavka i postavljanje podnih protivkliznih pločica od granitne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keramike I klase, sertifikovanih za spoljnu upotrebu. Pozicija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obuhvata oblaganje svih podova i formiranje sokle h=10 cm od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istih pločica. Pločice se lepe preko prethodno izvedene cementne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košuljice i hidroizolacije. U cenu je uračunata obrada spojnica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 xml:space="preserve">masom za fugovanje. Granitnu keramiku lepiti lepkom </w:t>
            </w: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lastRenderedPageBreak/>
              <w:t>Rofix AG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650 Flex S1 C2 TE ili odgovarajućim. Fugovanje raditi fug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masom Rofix AJ 612 Perlfuga ili odgovarajućom.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Uzorke lepka, pločica i mase za fugovanje, kao i šeme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postavljanja pre ugradnje dostaviti na saglasnost i overu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nadzornom organu.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Sav šut i višak materijala prikupiti, utovariti u kamion i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transportovati na gradsku deponiju.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Cena uključuje sav potreban materijal, rad, transport i trajno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odlaganje šuta.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Obračun po m2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Latn-CS"/>
              </w:rPr>
              <w:t xml:space="preserve">. </w:t>
            </w:r>
          </w:p>
        </w:tc>
        <w:tc>
          <w:tcPr>
            <w:tcW w:w="299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>Минималне карактеристике које мора да буду испуњене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за гранитну </w:t>
            </w:r>
            <w:r w:rsidRPr="00D371A4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керамику</w:t>
            </w: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:  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 противклизна плочица,отпорности на клизање P10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отпорност на мраз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- отпорности на хабање 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упијање воде 0-1,5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лепак за керамику:у свему према опису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Минималне карактеристике које мора да буду испуњене за</w:t>
            </w:r>
            <w:r w:rsidRPr="00D371A4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фуговање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:  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-отпорно на смрзавање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lastRenderedPageBreak/>
              <w:t>-високе отпорности на хабање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-висока отпорност на воду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Минималне карактеристике које мора да буду испуњене за </w:t>
            </w:r>
            <w:r w:rsidRPr="00D371A4">
              <w:rPr>
                <w:rFonts w:ascii="Times New Roman" w:eastAsia="Times New Roman" w:hAnsi="Times New Roman" w:cs="Times New Roman"/>
                <w:b/>
                <w:bCs/>
                <w:szCs w:val="24"/>
                <w:lang w:val="sr-Cyrl-CS"/>
              </w:rPr>
              <w:t>лепак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:  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-не топив у води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-флексибилан 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Latn-CS"/>
              </w:rPr>
              <w:t>S1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-еколошки сертификован производ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-отпоран на смрзавање према 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Latn-CS"/>
              </w:rPr>
              <w:t>EN 12004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Доказ усаглашености са захтеваним квалитетом: доставити техничку спецификацију материјала који се нуди (у технички листовима назначити тражене карактеристике)</w:t>
            </w:r>
          </w:p>
        </w:tc>
        <w:tc>
          <w:tcPr>
            <w:tcW w:w="1701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076F" w:rsidRPr="00D371A4" w:rsidTr="00862CC6">
        <w:tc>
          <w:tcPr>
            <w:tcW w:w="860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>7.1</w:t>
            </w:r>
          </w:p>
        </w:tc>
        <w:tc>
          <w:tcPr>
            <w:tcW w:w="337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bCs/>
              </w:rPr>
              <w:t>IZRADA NOVE KONTAKTNE FASADE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Izrada kontaktne fasade sa kontaktnim toplotno-izolacionim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sistemom (ETICS) od tvrdo presovanih ploča kamene vune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d=10cm, toplotne provodljivosti 0,04W/m2K ili manje, prema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zahtevima elaborata EE i u skladu sa Pravilnikom o tehničkim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zahtevima bezbednosti od požara spoljnih zidova zgrada (Sl.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glasnik RS 59/16 i 36/17), klase reakcije na požar minimum A2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s1 d1. Lepak za lepljenje fasadne vune d=10cm, tipa Knauf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FKDS, se nanosi ručno ili mašinski, tako da površina koja je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 xml:space="preserve">lepljena bude pokrivena sa najmanje 40%. Ovo se </w:t>
            </w:r>
            <w:r w:rsidRPr="00D371A4">
              <w:rPr>
                <w:rFonts w:ascii="Times New Roman" w:eastAsia="Times New Roman" w:hAnsi="Times New Roman" w:cs="Times New Roman"/>
              </w:rPr>
              <w:lastRenderedPageBreak/>
              <w:t>postiže sa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ivično-trakastom metodom. Širina traka treba biti 5cm, a visina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2cm. Na delovima fasade gde je postojeća izolacija lepljenje se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vrši punopločno.Lepljenje vune vršiti RÖFIX Unistar Lightom,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lepkom za lepljenje i armiranje, ispitan je prema ETAG-u 004,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pritisne čvrstoće 4N/mm2 na 28 dana prema EN 1015-11,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elastični modul 3500 N/mm2, otpornosti na udarce ˃10J,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paropropusnosti μ 15 prema EN 1015-19. Lepak je sistemski 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ispitan je prema ETAG-u 004.Tiplovanje se vrši sa minimalno 6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tiplova /m². U područiju ivica objekta može se povećati broj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tiplova. Dužina tiplova se određuje debljina lepka + debljina TI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ploče. RÖFIX STR-8Z 2G- d=155mm utapajući tipl s plastičnim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delom i čeličnim ekserom , kategorija upotrebe A/B/C /D/Eili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slično.Dva do tri dana nakon lepljena vune nanosi se RÖFIX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Unistar Light- sistemski lepak i masa za armiranje i to RÖFIX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zupčastim gleterom R16 i nazubljuje se istim gleterom. Armirani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sloj mora imati debljinu 5 mm.U svežu masu za armiranje se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 xml:space="preserve">postavlja staklena mrežica za armiranje vertikalno ili horizontalnosa preklopima </w:t>
            </w:r>
            <w:r w:rsidRPr="00D371A4">
              <w:rPr>
                <w:rFonts w:ascii="Times New Roman" w:eastAsia="Times New Roman" w:hAnsi="Times New Roman" w:cs="Times New Roman"/>
              </w:rPr>
              <w:lastRenderedPageBreak/>
              <w:t>najmanje 10 cm. Staklena mrežica RÖFIXP50,&gt;145 g/m² za armiranje bi trebala biti u spoljnoj trećiniarmirajućeg sloja.</w:t>
            </w: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 xml:space="preserve"> Armaturni sloj se obavezno nanosi u jednom radnom koraku.Potrebno je izvršiti pretpremaz za pastozne završne maltere na osnovnim malterima i masama za izravnjavanje RÖFIX Putzgrund Premium u beloj boji.Potrebno je izvršiti pretpremaz za pastozne završne maltere na osnovnim malterima i masama za izravnjavanje RÖFIX Putzgrund Premium u beloj boji.Minimalna debljina završnog sloja kod pune strukture je 1,5mm a kod rajbovane strukture je 2 mm.) Vodoodbojni, paropropusni strukturisani završni malter i to: RÖFIX silikatnosilikonski završni malter 1 mm u dve ruke, otporani na vremenske uticaje za fasade na TIS i osnovnim malterima, paropropusnosti μ oko 60 prema EN 1015-19, vodoupojnosti &lt; 0,1 k g / m ² h 0 , 5 prema EN 1015-18 sve prema tonu I-III klase. Podloga mora biti suva, nosiva i bez nečistoća. Minimalno 1 dan pre nanošenja završnog maltera, podlogu dobro premazati predpremazom.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Potrebno je ugraditi sve potrebne lajsne i okapne profile sa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mrežicom i 3D lajsnu za spoj prozora i fasade.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U cenu uračunato i rabiciranje sa izradom fasade od silikatnosilikonskog maltera i završno bojenje paropropusnom fasadnom bojom. Završna obrada fasade mora biti UV otporna 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paropropusna. Fasadni sistem koji se ugrađuje mora biti u celosti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lastRenderedPageBreak/>
              <w:t>od jednog proizvođača i mora posedovati važeći domaći sertifikat za ceo sklop.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Sav šut i višak materijala prikupiti, utovariti u kamion 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transportovati na gradsku deponiju.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Cena uključuje sav potreban materijal, rad, transport i trajno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odlaganje šuta. Potrebno je dostaviti sertifikat ETAG 004 za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fasadni sistem.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lang w:val="sr-Latn-CS"/>
              </w:rPr>
            </w:pPr>
            <w:r w:rsidRPr="00D371A4">
              <w:rPr>
                <w:rFonts w:ascii="Times New Roman" w:eastAsia="Times New Roman" w:hAnsi="Times New Roman" w:cs="Times New Roman"/>
                <w:lang w:val="sr-Latn-CS"/>
              </w:rPr>
              <w:t>Obračun po m2.</w:t>
            </w:r>
          </w:p>
        </w:tc>
        <w:tc>
          <w:tcPr>
            <w:tcW w:w="299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Набавка материјала и израда демит фасаде минималних карактеристика: Коефицијента топлотне проводљивости λD =0,004 W/mK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Класа </w:t>
            </w:r>
            <w:r w:rsidRPr="00D371A4">
              <w:rPr>
                <w:rFonts w:ascii="Times New Roman" w:eastAsia="Times New Roman" w:hAnsi="Times New Roman" w:cs="Times New Roman"/>
                <w:szCs w:val="24"/>
              </w:rPr>
              <w:tab/>
              <w:t xml:space="preserve">реакције </w:t>
            </w:r>
            <w:r w:rsidRPr="00D371A4">
              <w:rPr>
                <w:rFonts w:ascii="Times New Roman" w:eastAsia="Times New Roman" w:hAnsi="Times New Roman" w:cs="Times New Roman"/>
                <w:szCs w:val="24"/>
              </w:rPr>
              <w:tab/>
              <w:t>на пожар А2 – негорив материјал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Малтер за лепљење и армирање, притисне чврстоће 4Н/мм2 на 28 дана према ЕН 1015-11, еластични модул 3500 Н/мм2, отпорности на ударце ˃10Ј. 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Завршни малтер отпорани на временске утицаје за фасаде на ТиС, високе водоотпорности и паропропусности, и водоупојности мање од 0,1кг/m²h0,5.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Фасада је системска и испитана </w:t>
            </w: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према ЕТАГ-у 004.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Као доказ усаглашености са захтеваним карактеристикама доставити: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-технички лист производа ( у технички листовима назначити тражене карактеристике )</w:t>
            </w:r>
          </w:p>
        </w:tc>
        <w:tc>
          <w:tcPr>
            <w:tcW w:w="1701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076F" w:rsidRPr="00D371A4" w:rsidTr="00862CC6">
        <w:tc>
          <w:tcPr>
            <w:tcW w:w="860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lastRenderedPageBreak/>
              <w:t>9.2</w:t>
            </w:r>
          </w:p>
        </w:tc>
        <w:tc>
          <w:tcPr>
            <w:tcW w:w="337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bCs/>
              </w:rPr>
              <w:t>BOJENJE ZIDOVA I PLAFONA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Bojenje zidova i plafona.Nabavka materijala, transport i obrada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unutrašnjih površina disperzivnom bojom - Röfix PI 323 Vital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Color, gustinom 1,6kg/L, VOC kod /IIA(a)75(2007)30(2010)30,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otporna na mokro zaribavanje Klasa 2, 7 m² (EN 13300) u tonu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po izboru projektanta i Investitora.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NAPOMENA:Obavezna zaštita svih podova sa najlonima 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kartonima. Otvori &lt;3m² se ne odbijaju!disperzivnom bojom (belaRAL 9010). Uzorke boje dostaviti na saglasnost nadzornomorganu.Površine zidova se boje prema opisima u tabelama nalistovima A-04, A-06, A-08 i A-10.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U cenu uračunato nanošenje podloge i dva premaza bojom.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Sav višak materijala prikupiti, utovariti u kamion i transportovati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na gradsku deponiju.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Cena uključuje sav potreban materijal, rad, radnu skelu, transport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lastRenderedPageBreak/>
              <w:t>i trajno odlaganje šuta.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Obračun po m2.</w:t>
            </w:r>
          </w:p>
        </w:tc>
        <w:tc>
          <w:tcPr>
            <w:tcW w:w="299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Минималне карактеристике које мора да буду испуњене за 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бојење зидова и плафона</w:t>
            </w: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:  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-Густинa boje 1,6кг/Л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-отпорна на мокро зарибавање Класа 2, 7 м² (ЕН 13300) 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Као доказ усаглашености са захтеваним карактеристикама доставити: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-технички лист производа ( у технички листовима назначити тражене карактеристике )</w:t>
            </w:r>
          </w:p>
        </w:tc>
        <w:tc>
          <w:tcPr>
            <w:tcW w:w="1701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076F" w:rsidRPr="00D371A4" w:rsidTr="00862CC6">
        <w:tc>
          <w:tcPr>
            <w:tcW w:w="860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lastRenderedPageBreak/>
              <w:t>11.3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11.4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11.5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11.6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11.7 11.8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11.9</w:t>
            </w:r>
          </w:p>
        </w:tc>
        <w:tc>
          <w:tcPr>
            <w:tcW w:w="337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bCs/>
              </w:rPr>
              <w:t>PVC VRATA I PROZORI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Zamena postojećih prozora, vrtata i pregrada novim. Okvir od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višekomornih PVC profila, minimalne debljine profila 70mm.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Toplotna provodljivost PVC profila 1.3 W/m2K ili manje, a paketa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stakala 1.1 W/m2K ili manje. Staklo trostruko, unutrašnje nisko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emisiono, ispunjeno argonom, ksenonom ili kriptonom.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PVC profil ne sme biti od recikliranog materijala, niti da sadrži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olovo. Okov sertifikovan na minimum 10.000 uzatopnih otvaranja,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sve zaptiveno trostrukom EPDM gumom. Potrebno je da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ojačanje profila bude čelično, minimalne debljine 1,5 mm ili da je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profil od materijala koji je ojačan vlaknima koji čine profil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stabilnim. Zvučna izolacija minimalno Rw,P = 45 dB.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Prozor/vrata opremljen eslinger roletnom i venecijaner zavesom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ugrađenom u plafon, a ne u krilo.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Pre ugradnje nadzornom organu dostaviti na saglasnost i overu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uzorke profila i stakala i radioničke crteže, kao i važeće domaće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sertifikate o koeficijentu prolaza toplote, vodonepropusnosti 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 xml:space="preserve">zvučnoj izolaciji. Pored ovih sertifikata, Izvođač uz </w:t>
            </w:r>
            <w:r w:rsidRPr="00D371A4">
              <w:rPr>
                <w:rFonts w:ascii="Times New Roman" w:eastAsia="Times New Roman" w:hAnsi="Times New Roman" w:cs="Times New Roman"/>
              </w:rPr>
              <w:lastRenderedPageBreak/>
              <w:t>ponudu u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postupku javne nebavke prilaže i izjavu kojom garantuje da će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sve biti ugrađeno u skladu sa ponudom i dostavljenim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sertifikatima.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Okov, mehanizam za otvaranje, roletna, zavesa, solbank i klupica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ulaze u cenu pozicije.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Boja svih elemenata RAL 9010 bela.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Prozori se ugrađuju suvim postupkom šrafljenjem kroz okvir u zid.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Sve mere proveriti na licu mesta pre izrade.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Cena uključuje nabavku i isporuku novih prozora, kao i sav rad 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materijal potreban za ugradnju i prikupljanje i odvoz šuta na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gradsku deponiju.</w:t>
            </w:r>
          </w:p>
        </w:tc>
        <w:tc>
          <w:tcPr>
            <w:tcW w:w="299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Набавка материјала и израда 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ПВЦ врата и прозора</w:t>
            </w:r>
            <w:r w:rsidRPr="00D371A4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-проводљивост ПВЦ профилаје неопходно да буде 1.3 W/m2K или мање,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-проводљивост стакла 1.1 W/m2K или мање 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-оков сертификован на минимум 10.000 узатопних отварања према, а гума за заптивање је потребно да буде трострука ЕПДМ гума.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-технички лист производа ( у технички листовима назначити тражене карактеристике )</w:t>
            </w:r>
          </w:p>
        </w:tc>
        <w:tc>
          <w:tcPr>
            <w:tcW w:w="1701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076F" w:rsidRPr="00D371A4" w:rsidTr="00862CC6">
        <w:tc>
          <w:tcPr>
            <w:tcW w:w="860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lastRenderedPageBreak/>
              <w:t>12.10</w:t>
            </w:r>
          </w:p>
        </w:tc>
        <w:tc>
          <w:tcPr>
            <w:tcW w:w="337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bCs/>
              </w:rPr>
              <w:t>VRATA I PROZORI OD ALUMINIJUMSKIH PROFILA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Zamena postojećih prozora, vrtata i pregrada novim. Ram od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poboljšanih aluminijumskih višekomornih profila sa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termoprekidom. Toplotna provodljivost profila 2,3 W/m2K ili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manje, a provodljivost paketa stakala 1.1 W/m2K ili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manje. Stakla treba da budu trostruka, unutrašnje nisko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emisiono, punjeno argonom, ksenonom ili kriptonom. Okov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sertifikovan na minimum 10.000 uzatopnih otvaranja, sve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zaptiveno trostrukom EPDM gumom. Potrebno je da ojačanje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 xml:space="preserve">profila bude čelično, minimalne debljine 1,5 mm ili </w:t>
            </w:r>
            <w:r w:rsidRPr="00D371A4">
              <w:rPr>
                <w:rFonts w:ascii="Times New Roman" w:eastAsia="Times New Roman" w:hAnsi="Times New Roman" w:cs="Times New Roman"/>
              </w:rPr>
              <w:lastRenderedPageBreak/>
              <w:t>da je profil odmaterijala koji je ojačan vlaknima koji čine profil stabilnim.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Zvučna izolacija minimalno Rw,P = 45 dB.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Pre ugradnje nadzornom organu dostaviti na saglasnost i overu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uzorke profila i stakala i radioničke crteže, kao i važeće domaće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sertifikate o koeficijentu prolaza toplote, vodonepropusnosti 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zvučnoj izolaciji. Pored ovih sertifikata, Izvođač uz ponudu u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postupku javne nebavke prilaže i izjavu kojom garantuje da će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sve biti ugrađeno u skladu sa ponudom i dostavljenim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sertifikatima.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Okov, mehanizam za otvaranje, roletna (gde su predviđene),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solbank i klupica ulaze u cenu pozicije.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Prozori/vrata se ugrađuju suvim postupkom šrafljenjem kroz okviru zid.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Sve mere proveriti na licu mesta pre izrade.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Cena uključuje nabavku i isporuku novih prozora, kao i sav rad i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materijal potreban za ugradnju i prikupljanje i odvoz šuta na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gradsku deponiju.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Obračun po komadu.</w:t>
            </w:r>
          </w:p>
        </w:tc>
        <w:tc>
          <w:tcPr>
            <w:tcW w:w="2995" w:type="dxa"/>
            <w:shd w:val="clear" w:color="auto" w:fill="auto"/>
          </w:tcPr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>Минималне карактеристике које мора да буду испуњене: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-максимална дозвољена проводљивост профила 2.3 W/м²К или мање,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-стакло трослојно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-коефицијентом топлотне проводљи-вости  стакла 1.1 Њ/м²К,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-оков сертификован на минимум 10000 узастопних отварања.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Доказ усаглашености са захтеваним квалитетом: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доставити техничку спецификацију материјала који се нуди(у технички листовима назначити тражене карактеристике)</w:t>
            </w:r>
          </w:p>
          <w:p w:rsidR="008A076F" w:rsidRPr="00D371A4" w:rsidRDefault="008A076F" w:rsidP="00862CC6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076F" w:rsidRPr="00D371A4" w:rsidTr="00862CC6">
        <w:tc>
          <w:tcPr>
            <w:tcW w:w="860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lastRenderedPageBreak/>
              <w:t>13.2.</w:t>
            </w:r>
          </w:p>
        </w:tc>
        <w:tc>
          <w:tcPr>
            <w:tcW w:w="337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71A4">
              <w:rPr>
                <w:rFonts w:ascii="Times New Roman" w:eastAsia="Times New Roman" w:hAnsi="Times New Roman" w:cs="Times New Roman"/>
                <w:b/>
                <w:bCs/>
              </w:rPr>
              <w:t>HIDROIZOLACIJA SANITARNIH ČVOROVA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Nabavka materijala i izrada horizontalne hidroizolacije podova na polimer-cementnoj bazi na podu i min. do visine od 20 cmu sanitarnim čvorovima, preko prethodno izvedene cementne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 xml:space="preserve">košuljice. Hidroizolacija </w:t>
            </w:r>
            <w:r w:rsidRPr="00D371A4">
              <w:rPr>
                <w:rFonts w:ascii="Times New Roman" w:eastAsia="Times New Roman" w:hAnsi="Times New Roman" w:cs="Times New Roman"/>
              </w:rPr>
              <w:lastRenderedPageBreak/>
              <w:t>Rofix 345 ili odgovarajuća. Pre nanošenjahidroizolacije potrebno je naneti podlogu Rofix AP 300 iliekvivalent. Prostorije u suterenu 9-11, u prizemlju prostorije 4-13, 26a, 28-33 i 35-37, na spratu prostorije 4-13, 32, prostorijepotkrovlja 8-10.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Sav šut i višak materijala prikupiti, utovariti u kamion itransportovati na gradsku deponiju.Cena uključuje sav potreban materijal, rad, transport i trajnoodlaganje šuta.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371A4">
              <w:rPr>
                <w:rFonts w:ascii="Times New Roman" w:eastAsia="Times New Roman" w:hAnsi="Times New Roman" w:cs="Times New Roman"/>
              </w:rPr>
              <w:t>Obračun po m2 izolovanog poda.</w:t>
            </w:r>
          </w:p>
        </w:tc>
        <w:tc>
          <w:tcPr>
            <w:tcW w:w="2995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Набавка материјала и израда </w:t>
            </w:r>
            <w:r w:rsidRPr="00D371A4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хидроизолације</w:t>
            </w:r>
            <w:r w:rsidRPr="00D371A4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Двокомпонентни паропропусни полимер – модификовани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 xml:space="preserve">цементни малтер, који се састоји од течног полимера и смеше на бази цемента са специјалним адитивима, у складу са </w:t>
            </w:r>
            <w:r w:rsidRPr="00D371A4">
              <w:rPr>
                <w:rFonts w:ascii="Times New Roman" w:eastAsia="Times New Roman" w:hAnsi="Times New Roman" w:cs="Times New Roman"/>
                <w:szCs w:val="24"/>
              </w:rPr>
              <w:lastRenderedPageBreak/>
              <w:t>захтевима стандарда EN-1504-2.</w:t>
            </w:r>
          </w:p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371A4">
              <w:rPr>
                <w:rFonts w:ascii="Times New Roman" w:eastAsia="Times New Roman" w:hAnsi="Times New Roman" w:cs="Times New Roman"/>
                <w:szCs w:val="24"/>
              </w:rPr>
              <w:t>Као доказ усаглашености са захтеваним карактеристикама доставити:  техничке листове ( у технички листовима назначити тражене карактеристике )</w:t>
            </w:r>
          </w:p>
        </w:tc>
        <w:tc>
          <w:tcPr>
            <w:tcW w:w="1701" w:type="dxa"/>
            <w:shd w:val="clear" w:color="auto" w:fill="auto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8A076F" w:rsidRPr="00D371A4" w:rsidRDefault="008A076F" w:rsidP="00862CC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487268" w:rsidRPr="00487268" w:rsidRDefault="00487268" w:rsidP="00487268">
      <w:pPr>
        <w:ind w:firstLine="0"/>
        <w:rPr>
          <w:rFonts w:ascii="Times New Roman" w:eastAsia="Times New Roman" w:hAnsi="Times New Roman" w:cs="Times New Roman"/>
          <w:szCs w:val="24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8A076F" w:rsidRDefault="008A076F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</w:p>
    <w:p w:rsidR="00487268" w:rsidRPr="00F401AA" w:rsidRDefault="00487268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r w:rsidRPr="00F401AA">
        <w:rPr>
          <w:rFonts w:ascii="Times New Roman" w:hAnsi="Times New Roman" w:cs="Times New Roman"/>
        </w:rPr>
        <w:t>Службеник за јавне набавке</w:t>
      </w:r>
    </w:p>
    <w:p w:rsidR="00487268" w:rsidRDefault="00487268" w:rsidP="00487268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F401AA">
        <w:rPr>
          <w:rFonts w:ascii="Times New Roman" w:hAnsi="Times New Roman" w:cs="Times New Roman"/>
        </w:rPr>
        <w:t>Стевановић Јелена</w:t>
      </w:r>
    </w:p>
    <w:p w:rsidR="009C0B1A" w:rsidRPr="00487268" w:rsidRDefault="009C0B1A" w:rsidP="00487268">
      <w:pPr>
        <w:tabs>
          <w:tab w:val="left" w:pos="7400"/>
        </w:tabs>
        <w:rPr>
          <w:rFonts w:ascii="Times New Roman" w:eastAsia="Times New Roman" w:hAnsi="Times New Roman" w:cs="Times New Roman"/>
          <w:szCs w:val="24"/>
        </w:rPr>
      </w:pPr>
    </w:p>
    <w:sectPr w:rsidR="009C0B1A" w:rsidRPr="0048726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3106F"/>
    <w:rsid w:val="00071103"/>
    <w:rsid w:val="00113BBA"/>
    <w:rsid w:val="0013632A"/>
    <w:rsid w:val="001C6834"/>
    <w:rsid w:val="00273BE7"/>
    <w:rsid w:val="002A01F4"/>
    <w:rsid w:val="00304311"/>
    <w:rsid w:val="003A5FEC"/>
    <w:rsid w:val="003D7736"/>
    <w:rsid w:val="003F7B75"/>
    <w:rsid w:val="00471BBE"/>
    <w:rsid w:val="00487268"/>
    <w:rsid w:val="004A3003"/>
    <w:rsid w:val="004A3A4F"/>
    <w:rsid w:val="005127DC"/>
    <w:rsid w:val="0055571C"/>
    <w:rsid w:val="00557CD7"/>
    <w:rsid w:val="005D1747"/>
    <w:rsid w:val="00633BCE"/>
    <w:rsid w:val="00645B8F"/>
    <w:rsid w:val="00676F54"/>
    <w:rsid w:val="00705CED"/>
    <w:rsid w:val="00793D0D"/>
    <w:rsid w:val="00815903"/>
    <w:rsid w:val="008A076F"/>
    <w:rsid w:val="008B046B"/>
    <w:rsid w:val="008B5A86"/>
    <w:rsid w:val="009141CE"/>
    <w:rsid w:val="00953801"/>
    <w:rsid w:val="009646DC"/>
    <w:rsid w:val="009C0B1A"/>
    <w:rsid w:val="00A0600B"/>
    <w:rsid w:val="00A47F90"/>
    <w:rsid w:val="00A52AAA"/>
    <w:rsid w:val="00A92C71"/>
    <w:rsid w:val="00AA34EA"/>
    <w:rsid w:val="00B30E8C"/>
    <w:rsid w:val="00B82FE1"/>
    <w:rsid w:val="00D10ED7"/>
    <w:rsid w:val="00D32FF0"/>
    <w:rsid w:val="00D97146"/>
    <w:rsid w:val="00DD3FC4"/>
    <w:rsid w:val="00E33222"/>
    <w:rsid w:val="00E81F21"/>
    <w:rsid w:val="00EC1902"/>
    <w:rsid w:val="00F064DF"/>
    <w:rsid w:val="00F350FB"/>
    <w:rsid w:val="00F75AFF"/>
    <w:rsid w:val="00FE5CCD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6F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8</cp:revision>
  <dcterms:created xsi:type="dcterms:W3CDTF">2019-08-21T05:57:00Z</dcterms:created>
  <dcterms:modified xsi:type="dcterms:W3CDTF">2019-08-23T07:48:00Z</dcterms:modified>
</cp:coreProperties>
</file>