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75" w:rsidRDefault="00977A75" w:rsidP="00EE63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D272B9" w:rsidRDefault="00D272B9" w:rsidP="00EE63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D272B9">
        <w:rPr>
          <w:rFonts w:ascii="Verdana" w:hAnsi="Verdana" w:cs="Verdana"/>
          <w:b/>
          <w:bCs/>
          <w:noProof/>
          <w:color w:val="000000" w:themeColor="text1"/>
          <w:sz w:val="20"/>
          <w:szCs w:val="20"/>
        </w:rPr>
        <w:drawing>
          <wp:inline distT="0" distB="0" distL="0" distR="0">
            <wp:extent cx="4667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42" w:rsidRPr="00D272B9" w:rsidRDefault="00674642" w:rsidP="00EE63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ОПШТИНА РАЧА</w:t>
      </w:r>
    </w:p>
    <w:p w:rsidR="00674642" w:rsidRPr="00D272B9" w:rsidRDefault="00674642" w:rsidP="00EE63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ОПШТИНСКА УПРАВА</w:t>
      </w:r>
    </w:p>
    <w:p w:rsidR="00EE63C7" w:rsidRPr="00D272B9" w:rsidRDefault="00EE63C7" w:rsidP="00EE63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Одељење</w:t>
      </w:r>
      <w:proofErr w:type="spellEnd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привреду</w:t>
      </w:r>
      <w:proofErr w:type="spellEnd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74642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74642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пољопривреду</w:t>
      </w:r>
      <w:proofErr w:type="gramStart"/>
      <w:r w:rsidR="00674642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,буџет</w:t>
      </w:r>
      <w:proofErr w:type="spellEnd"/>
      <w:proofErr w:type="gramEnd"/>
      <w:r w:rsidR="00674642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="00674642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финансије</w:t>
      </w:r>
      <w:proofErr w:type="spellEnd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75524" w:rsidRPr="00D272B9" w:rsidRDefault="00674642" w:rsidP="00EE63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Одсек</w:t>
      </w:r>
      <w:proofErr w:type="spellEnd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утврђивање</w:t>
      </w:r>
      <w:proofErr w:type="spellEnd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наплату</w:t>
      </w:r>
      <w:proofErr w:type="spellEnd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контролу</w:t>
      </w:r>
      <w:proofErr w:type="spellEnd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јавних</w:t>
      </w:r>
      <w:proofErr w:type="spellEnd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прихода</w:t>
      </w:r>
      <w:proofErr w:type="spellEnd"/>
    </w:p>
    <w:p w:rsidR="00EE63C7" w:rsidRPr="00D272B9" w:rsidRDefault="00EE63C7" w:rsidP="00EE63C7">
      <w:pPr>
        <w:widowControl w:val="0"/>
        <w:tabs>
          <w:tab w:val="left" w:pos="90"/>
          <w:tab w:val="right" w:pos="21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Број</w:t>
      </w:r>
      <w:proofErr w:type="spellEnd"/>
      <w:r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234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436-</w:t>
      </w:r>
      <w:r w:rsidR="006234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98</w:t>
      </w:r>
      <w:r w:rsidR="00602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/2019</w:t>
      </w:r>
      <w:r w:rsid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-IV-03-2</w:t>
      </w:r>
      <w:r w:rsidRPr="00D272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77A75" w:rsidRDefault="006234D0" w:rsidP="00EE63C7">
      <w:pPr>
        <w:widowControl w:val="0"/>
        <w:tabs>
          <w:tab w:val="left" w:pos="90"/>
          <w:tab w:val="left" w:pos="975"/>
        </w:tabs>
        <w:autoSpaceDE w:val="0"/>
        <w:autoSpaceDN w:val="0"/>
        <w:adjustRightInd w:val="0"/>
        <w:spacing w:before="46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15</w:t>
      </w:r>
      <w:r w:rsidR="00602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F23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675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02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2019</w:t>
      </w:r>
      <w:r w:rsid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године</w:t>
      </w:r>
      <w:proofErr w:type="spellEnd"/>
      <w:proofErr w:type="gramEnd"/>
      <w:r w:rsidR="00EE63C7" w:rsidRPr="00D27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E63C7" w:rsidRPr="00D272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5271E" w:rsidRPr="00F230F9" w:rsidRDefault="0005271E" w:rsidP="00EE63C7">
      <w:pPr>
        <w:widowControl w:val="0"/>
        <w:tabs>
          <w:tab w:val="left" w:pos="90"/>
          <w:tab w:val="left" w:pos="975"/>
        </w:tabs>
        <w:autoSpaceDE w:val="0"/>
        <w:autoSpaceDN w:val="0"/>
        <w:adjustRightInd w:val="0"/>
        <w:spacing w:before="46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0F9" w:rsidRDefault="00F230F9" w:rsidP="00F230F9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ОБАВЕШТЕЊЕ ПОРЕСКИМ ОБВЕЗНИЦИМА </w:t>
      </w:r>
    </w:p>
    <w:p w:rsidR="00F230F9" w:rsidRDefault="00F230F9" w:rsidP="00F230F9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КОЈИ ВОДЕ ПОСЛОВНЕ КЊИГЕ</w:t>
      </w:r>
    </w:p>
    <w:p w:rsidR="00F230F9" w:rsidRDefault="00F230F9" w:rsidP="00B517DE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4B4" w:rsidRDefault="0005271E" w:rsidP="009D6F07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B1D2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>штовани</w:t>
      </w:r>
      <w:proofErr w:type="spellEnd"/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>порески</w:t>
      </w:r>
      <w:proofErr w:type="spellEnd"/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>обвезници</w:t>
      </w:r>
      <w:proofErr w:type="spellEnd"/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27F37" w:rsidRDefault="0005271E" w:rsidP="009D6F07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>подсе</w:t>
      </w:r>
      <w:r w:rsidR="00ED7089">
        <w:rPr>
          <w:rFonts w:ascii="Times New Roman" w:hAnsi="Times New Roman" w:cs="Times New Roman"/>
          <w:color w:val="000000" w:themeColor="text1"/>
          <w:sz w:val="24"/>
          <w:szCs w:val="24"/>
        </w:rPr>
        <w:t>ћа</w:t>
      </w:r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Вас </w:t>
      </w:r>
      <w:r w:rsidR="00ED7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r w:rsidR="00F2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порески обвезници који воде пословне књиге</w:t>
      </w:r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C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>сходно ставу 6. члана 4</w:t>
      </w:r>
      <w:r w:rsidR="00EC24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порезима на имовину  </w:t>
      </w:r>
      <w:r w:rsidR="002C1D4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(„Сл.гласник РС“ бр. 26/2001, „Сл.лист СРЈ“ бр. 42/2002-одлука СУС и „Сл.гласник РС“ бр. 80/2002, 80/2002-др.закон, 135/2004, 61/2007, 5/2009, 101/2010, 24/2011, 78/2011, 57/2012-одлука УС, 47/2013 и 68/2014-др.закон , 95/2018 и 99/2018-Одлука УС), то су правна лица која воде пословне</w:t>
      </w:r>
      <w:r w:rsidR="00EC24B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књиге у складу са прописима РС;</w:t>
      </w:r>
      <w:r w:rsidR="002C1D4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нерезидентно правно лице за непокретности за које пореску обавезу испуњава огранак тог лица у складу са ставом 2. члана.</w:t>
      </w:r>
      <w:r w:rsidR="00EC24B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4;</w:t>
      </w:r>
      <w:r w:rsidR="002C1D4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предузетник који води пословне књиге-за имовину коју је евидентирао у својим пословним књигама осим предузетника из става 5. тач.1</w:t>
      </w:r>
      <w:r w:rsidR="00EC24B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члана 4; </w:t>
      </w:r>
      <w:r w:rsidR="002C1D4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као и друго л</w:t>
      </w:r>
      <w:r w:rsidR="00EC24B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ице које води пословне књиге у складу са прописима РС осим предузетника </w:t>
      </w:r>
      <w:r w:rsidR="002C1D4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EC24B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из става 5. тач.3 члана 4) </w:t>
      </w:r>
      <w:r w:rsidR="00E9523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дужни да  </w:t>
      </w:r>
      <w:r w:rsidR="00E9523F" w:rsidRPr="00027F37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до 31. марта</w:t>
      </w:r>
      <w:r w:rsidR="00027F37" w:rsidRPr="00027F37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2019.године</w:t>
      </w:r>
      <w:r w:rsidR="00E9523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поднесу пореску пријаву</w:t>
      </w:r>
      <w:r w:rsidR="00027F3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са утврђеним порезом за 2019-ту годину.</w:t>
      </w:r>
    </w:p>
    <w:p w:rsidR="00F230F9" w:rsidRDefault="0005271E" w:rsidP="009D6F07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  <w:t>Пореска пријава се подноси преко портала Јединственог информационог система локалне пореске администрације (</w:t>
      </w:r>
      <w:r w:rsidR="008B068E">
        <w:rPr>
          <w:rFonts w:ascii="Times New Roman" w:hAnsi="Times New Roman"/>
          <w:color w:val="000000" w:themeColor="text1"/>
          <w:sz w:val="24"/>
          <w:szCs w:val="24"/>
          <w:lang w:val="sr-Cyrl-CS"/>
        </w:rPr>
        <w:fldChar w:fldCharType="begin"/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instrText xml:space="preserve"> HYPERLINK "</w:instrText>
      </w:r>
      <w:r w:rsidRPr="0005271E">
        <w:rPr>
          <w:rFonts w:ascii="Times New Roman" w:hAnsi="Times New Roman"/>
          <w:color w:val="000000" w:themeColor="text1"/>
          <w:sz w:val="24"/>
          <w:szCs w:val="24"/>
          <w:lang w:val="sr-Cyrl-CS"/>
        </w:rPr>
        <w:instrText>https://lpa.gov.rs/jisportal/homepage</w:instrTex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instrText xml:space="preserve">" </w:instrText>
      </w:r>
      <w:r w:rsidR="008B068E">
        <w:rPr>
          <w:rFonts w:ascii="Times New Roman" w:hAnsi="Times New Roman"/>
          <w:color w:val="000000" w:themeColor="text1"/>
          <w:sz w:val="24"/>
          <w:szCs w:val="24"/>
          <w:lang w:val="sr-Cyrl-CS"/>
        </w:rPr>
        <w:fldChar w:fldCharType="separate"/>
      </w:r>
      <w:r w:rsidRPr="00605E69">
        <w:rPr>
          <w:rStyle w:val="Hyperlink"/>
          <w:rFonts w:ascii="Times New Roman" w:hAnsi="Times New Roman"/>
          <w:sz w:val="24"/>
          <w:szCs w:val="24"/>
          <w:lang w:val="sr-Cyrl-CS"/>
        </w:rPr>
        <w:t>https://lpa.gov.rs</w:t>
      </w:r>
      <w:r w:rsidR="008B068E">
        <w:rPr>
          <w:rFonts w:ascii="Times New Roman" w:hAnsi="Times New Roman"/>
          <w:color w:val="000000" w:themeColor="text1"/>
          <w:sz w:val="24"/>
          <w:szCs w:val="24"/>
          <w:lang w:val="sr-Cyrl-CS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).</w:t>
      </w:r>
    </w:p>
    <w:p w:rsidR="0005271E" w:rsidRPr="00C26D04" w:rsidRDefault="003B605C" w:rsidP="009D6F07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  <w:t>П</w:t>
      </w:r>
      <w:r w:rsidR="0005271E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ореске пријаве биће предмет пореске контроле сходно Закону о </w:t>
      </w:r>
      <w:r w:rsidR="0005271E" w:rsidRPr="007362D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пореском поступку и пореској администрацији („Сл. гласник РС“, бр.80/2002, 84/2002-испр., 23/2003-испр., 70/2003, 55/2004, 61/2005, 85/2005-др.закон, 62/2006-др.закон, 63/2006-испр. др.закона, 61/2007, 20/2009-др.закон, 53/2010, 101/2011, 2/2012-испр., 93/2012, 47/2013, 108/</w:t>
      </w:r>
      <w:r w:rsidR="0005271E" w:rsidRPr="00C26D0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2013, 68/2014, 105/2014, 91/2015-аутентично тумачење, 112/2015, 15/2016, 108/2016, 30/2018 и 95/2018)</w:t>
      </w:r>
      <w:r w:rsidR="00C26D04" w:rsidRPr="00C26D0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Закону о </w:t>
      </w:r>
      <w:proofErr w:type="spellStart"/>
      <w:r w:rsidR="00C26D04" w:rsidRPr="00C26D04">
        <w:rPr>
          <w:rFonts w:ascii="Times New Roman" w:hAnsi="Times New Roman"/>
          <w:sz w:val="24"/>
          <w:szCs w:val="24"/>
        </w:rPr>
        <w:t>инспекцијском</w:t>
      </w:r>
      <w:proofErr w:type="spellEnd"/>
      <w:r w:rsidR="00C26D04" w:rsidRPr="00C26D0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26D04" w:rsidRPr="00C26D04">
        <w:rPr>
          <w:rFonts w:ascii="Times New Roman" w:hAnsi="Times New Roman"/>
          <w:sz w:val="24"/>
          <w:szCs w:val="24"/>
        </w:rPr>
        <w:t>надзору</w:t>
      </w:r>
      <w:proofErr w:type="spellEnd"/>
      <w:r w:rsidR="00C26D04" w:rsidRPr="00C26D0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C26D04" w:rsidRPr="00C26D04">
        <w:rPr>
          <w:rFonts w:ascii="Times New Roman" w:hAnsi="Times New Roman"/>
          <w:sz w:val="24"/>
          <w:szCs w:val="24"/>
        </w:rPr>
        <w:t>Службени</w:t>
      </w:r>
      <w:proofErr w:type="spellEnd"/>
      <w:r w:rsidR="00C26D04" w:rsidRPr="00C26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D04" w:rsidRPr="00C26D04">
        <w:rPr>
          <w:rFonts w:ascii="Times New Roman" w:hAnsi="Times New Roman"/>
          <w:sz w:val="24"/>
          <w:szCs w:val="24"/>
        </w:rPr>
        <w:t>гласник</w:t>
      </w:r>
      <w:proofErr w:type="spellEnd"/>
      <w:r w:rsidR="00C26D04" w:rsidRPr="00C26D04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C26D04" w:rsidRPr="00C26D04">
        <w:rPr>
          <w:rFonts w:ascii="Times New Roman" w:hAnsi="Times New Roman"/>
          <w:sz w:val="24"/>
          <w:szCs w:val="24"/>
        </w:rPr>
        <w:t>бр</w:t>
      </w:r>
      <w:proofErr w:type="spellEnd"/>
      <w:r w:rsidR="00C26D04" w:rsidRPr="00C26D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26D04" w:rsidRPr="00C26D04">
        <w:rPr>
          <w:rFonts w:ascii="Times New Roman" w:hAnsi="Times New Roman"/>
          <w:sz w:val="24"/>
          <w:szCs w:val="24"/>
        </w:rPr>
        <w:t>36/15</w:t>
      </w:r>
      <w:r w:rsidR="00C26D04">
        <w:rPr>
          <w:rFonts w:ascii="Times New Roman" w:hAnsi="Times New Roman"/>
          <w:sz w:val="24"/>
          <w:szCs w:val="24"/>
        </w:rPr>
        <w:t>, 44/2018-др.закон и 95/2018</w:t>
      </w:r>
      <w:r w:rsidR="00C26D04" w:rsidRPr="00C26D04">
        <w:rPr>
          <w:rFonts w:ascii="Times New Roman" w:hAnsi="Times New Roman"/>
          <w:sz w:val="24"/>
          <w:szCs w:val="24"/>
        </w:rPr>
        <w:t>)</w:t>
      </w:r>
      <w:r w:rsidR="00C26D04">
        <w:rPr>
          <w:rFonts w:ascii="Times New Roman" w:hAnsi="Times New Roman"/>
          <w:sz w:val="24"/>
          <w:szCs w:val="24"/>
        </w:rPr>
        <w:t xml:space="preserve"> и према Годишњем плану инспекцијског надзора пореског инспектора за 2019.годину, </w:t>
      </w:r>
      <w:r w:rsidR="0005271E" w:rsidRPr="00C26D0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 стране пореског инспектора</w:t>
      </w:r>
      <w:r w:rsidR="00B517DE" w:rsidRPr="00C26D0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  <w:proofErr w:type="gramEnd"/>
      <w:r w:rsidR="00CB0B16" w:rsidRPr="00C26D0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Пореска контрола ће се вршити ретроактивно, сходно члану 114. ЗПППА.</w:t>
      </w:r>
    </w:p>
    <w:p w:rsidR="00CB0B16" w:rsidRDefault="00CB0B16" w:rsidP="009D6F07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  <w:t xml:space="preserve">Моле се порески обвезници да у пореске пријаве уносе </w:t>
      </w:r>
      <w:r w:rsidR="00CC69B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прецизне,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потпуне и тачне податке</w:t>
      </w:r>
      <w:r w:rsidR="00187564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. </w:t>
      </w:r>
      <w:r w:rsidR="003F481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Неподношење, неблаговремено подношење пореске пријаве,</w:t>
      </w:r>
      <w:r w:rsidR="003F4815" w:rsidRPr="003F481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3F481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необрачунавање, неплаћање и неблаговремено плаћање пореза, као и давање нетачних података у пореској пријави, недостављање документације, за последицу имају прекршајну одговорност пореског обвезника са утврђеним новчаним казнама у складу са ЗПППА.</w:t>
      </w:r>
    </w:p>
    <w:p w:rsidR="003B605C" w:rsidRDefault="003B605C" w:rsidP="003B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  <w:r w:rsidRPr="00B309CB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Одлука о утврђивању просечних цена квадратног метра одговарајућих непокретности за утврђивање пореза на имовину на територији општине Рача објављена је у „Сл.гласнику општине Рача“ број </w:t>
      </w:r>
      <w:r w:rsidRPr="00B309C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30/2018</w:t>
      </w:r>
      <w:r w:rsidRPr="00C5318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а </w:t>
      </w:r>
      <w:r w:rsidRPr="00B309CB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Одлука о утврђивању елемената за утврђивање пореза на имовину на територији општине Рача објављена је у „Сл.гласнику општине Рача“ број </w:t>
      </w:r>
      <w:r w:rsidRPr="00B309C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18/2013</w:t>
      </w:r>
      <w:r w:rsidRPr="00B309CB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.</w:t>
      </w:r>
    </w:p>
    <w:p w:rsidR="007F327C" w:rsidRDefault="00187564" w:rsidP="007F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/>
        </w:rPr>
        <w:tab/>
      </w:r>
      <w:r w:rsidR="00292C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Напомињемо да фер вредност као пореску основицу у пореској пријави </w:t>
      </w:r>
      <w:r w:rsidR="007F32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t>могу користити</w:t>
      </w:r>
      <w:r w:rsidR="00292C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 САМО порески обвезници који пословне књиге воде по ПУНИМ МСФИ</w:t>
      </w:r>
      <w:r w:rsidR="007F32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 (у складу са чл. 20. Закона о рачуноводству („Сл.гласник РС“ бр. 62/2013 и 30/2018)),</w:t>
      </w:r>
      <w:r w:rsidR="007F327C">
        <w:rPr>
          <w:rFonts w:ascii="Times New Roman" w:hAnsi="Times New Roman"/>
          <w:b/>
          <w:color w:val="000000" w:themeColor="text1"/>
          <w:sz w:val="24"/>
          <w:szCs w:val="24"/>
          <w:lang/>
        </w:rPr>
        <w:t xml:space="preserve"> </w:t>
      </w:r>
      <w:r w:rsidR="007F32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t>што је појашњено у Билтену Министарства финансија од септембра 2018.</w:t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 </w:t>
      </w:r>
      <w:r w:rsidR="007F32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t>године-</w:t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 </w:t>
      </w:r>
      <w:r w:rsidR="007F32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t xml:space="preserve">линк </w:t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fldChar w:fldCharType="begin"/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instrText xml:space="preserve"> HYPERLINK "</w:instrText>
      </w:r>
      <w:r w:rsidR="007F327C" w:rsidRPr="007F327C">
        <w:rPr>
          <w:rFonts w:ascii="Times New Roman" w:hAnsi="Times New Roman"/>
          <w:color w:val="000000" w:themeColor="text1"/>
          <w:sz w:val="24"/>
          <w:szCs w:val="24"/>
          <w:lang/>
        </w:rPr>
        <w:instrText>http://www.mfin.gov.rs/UserFiles/File/bilten%20strucna%20misljenja/2018/bilten%20918.pdf</w:instrText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instrText xml:space="preserve">" </w:instrText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fldChar w:fldCharType="separate"/>
      </w:r>
      <w:r w:rsidR="007F327C" w:rsidRPr="00D242C8">
        <w:rPr>
          <w:rStyle w:val="Hyperlink"/>
          <w:rFonts w:ascii="Times New Roman" w:hAnsi="Times New Roman"/>
          <w:sz w:val="24"/>
          <w:szCs w:val="24"/>
          <w:lang/>
        </w:rPr>
        <w:t>http://www.mfin.gov.rs/UserFiles/File/bilten%20strucna%20misljenja/2018/bilten%20918.pdf</w:t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fldChar w:fldCharType="end"/>
      </w:r>
      <w:r w:rsidR="007F327C">
        <w:rPr>
          <w:rFonts w:ascii="Times New Roman" w:hAnsi="Times New Roman"/>
          <w:color w:val="000000" w:themeColor="text1"/>
          <w:sz w:val="24"/>
          <w:szCs w:val="24"/>
          <w:lang/>
        </w:rPr>
        <w:t>.</w:t>
      </w:r>
    </w:p>
    <w:p w:rsidR="007F327C" w:rsidRDefault="00A63748" w:rsidP="003B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lastRenderedPageBreak/>
        <w:tab/>
      </w:r>
    </w:p>
    <w:p w:rsidR="007F327C" w:rsidRDefault="00A63748" w:rsidP="007F3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</w:pPr>
      <w:r w:rsidRPr="003F481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све додатне информације можете нас контактирати на број телефона 034/751-400 или мејлом на  </w:t>
      </w:r>
      <w:r w:rsidR="008B068E">
        <w:fldChar w:fldCharType="begin"/>
      </w:r>
      <w:r w:rsidR="008B068E">
        <w:instrText>HYPERLINK "mailto:lpa@raca.rs"</w:instrText>
      </w:r>
      <w:r w:rsidR="008B068E">
        <w:fldChar w:fldCharType="separate"/>
      </w:r>
      <w:r w:rsidRPr="003F4815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lpa@raca.rs</w:t>
      </w:r>
      <w:r w:rsidR="008B068E">
        <w:fldChar w:fldCharType="end"/>
      </w:r>
      <w:r w:rsidRPr="003F4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F4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63748" w:rsidRPr="00A63748" w:rsidRDefault="003F4815" w:rsidP="007F3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Захваљујемо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свим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пореским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обвезницима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који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32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редовно измирују своје пореске обавезе.</w:t>
      </w:r>
      <w:proofErr w:type="gramEnd"/>
    </w:p>
    <w:p w:rsidR="003B605C" w:rsidRDefault="003B605C" w:rsidP="003B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3B605C" w:rsidRDefault="003B605C" w:rsidP="003B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3B605C" w:rsidRDefault="003B605C" w:rsidP="003B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7F327C" w:rsidRDefault="007F327C" w:rsidP="007F327C">
      <w:pPr>
        <w:spacing w:after="0"/>
        <w:ind w:left="284" w:right="-1" w:firstLine="436"/>
        <w:jc w:val="right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Срдачно,</w:t>
      </w:r>
    </w:p>
    <w:p w:rsidR="003308C6" w:rsidRPr="003308C6" w:rsidRDefault="003308C6" w:rsidP="007F327C">
      <w:pPr>
        <w:spacing w:after="0"/>
        <w:ind w:left="284" w:right="-1" w:firstLine="436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08C6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ПОРЕСКИ ИНСПЕКТОР</w:t>
      </w:r>
    </w:p>
    <w:p w:rsidR="00372ECC" w:rsidRPr="00EE75A4" w:rsidRDefault="003308C6" w:rsidP="007F327C">
      <w:pPr>
        <w:spacing w:after="0"/>
        <w:ind w:right="-1"/>
        <w:jc w:val="right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08C6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Сања Милошевић</w:t>
      </w:r>
    </w:p>
    <w:sectPr w:rsidR="00372ECC" w:rsidRPr="00EE75A4" w:rsidSect="007F327C">
      <w:pgSz w:w="12240" w:h="15840" w:code="9"/>
      <w:pgMar w:top="851" w:right="900" w:bottom="432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3C7"/>
    <w:rsid w:val="00013F40"/>
    <w:rsid w:val="00027F37"/>
    <w:rsid w:val="00040093"/>
    <w:rsid w:val="0005271E"/>
    <w:rsid w:val="000B3D47"/>
    <w:rsid w:val="000E6A46"/>
    <w:rsid w:val="000F5FE9"/>
    <w:rsid w:val="00102C43"/>
    <w:rsid w:val="001057C1"/>
    <w:rsid w:val="00112052"/>
    <w:rsid w:val="0014495E"/>
    <w:rsid w:val="00187564"/>
    <w:rsid w:val="001E7AC0"/>
    <w:rsid w:val="001F1E3E"/>
    <w:rsid w:val="001F39A1"/>
    <w:rsid w:val="001F40BD"/>
    <w:rsid w:val="00217ECA"/>
    <w:rsid w:val="0024246D"/>
    <w:rsid w:val="002617E9"/>
    <w:rsid w:val="0026576A"/>
    <w:rsid w:val="00292C7C"/>
    <w:rsid w:val="002A3A56"/>
    <w:rsid w:val="002C1D48"/>
    <w:rsid w:val="002F7E3C"/>
    <w:rsid w:val="003308C6"/>
    <w:rsid w:val="00366563"/>
    <w:rsid w:val="00372ECC"/>
    <w:rsid w:val="00386AC8"/>
    <w:rsid w:val="003B605C"/>
    <w:rsid w:val="003D1D3F"/>
    <w:rsid w:val="003D3620"/>
    <w:rsid w:val="003E240D"/>
    <w:rsid w:val="003F4815"/>
    <w:rsid w:val="003F7BC6"/>
    <w:rsid w:val="004469A8"/>
    <w:rsid w:val="00481BD4"/>
    <w:rsid w:val="004B7118"/>
    <w:rsid w:val="004C4EDB"/>
    <w:rsid w:val="005013FD"/>
    <w:rsid w:val="005239A6"/>
    <w:rsid w:val="005B1D2D"/>
    <w:rsid w:val="00602A18"/>
    <w:rsid w:val="006234D0"/>
    <w:rsid w:val="00634CBC"/>
    <w:rsid w:val="006537FC"/>
    <w:rsid w:val="00653A51"/>
    <w:rsid w:val="00674642"/>
    <w:rsid w:val="00675524"/>
    <w:rsid w:val="00694000"/>
    <w:rsid w:val="006972BC"/>
    <w:rsid w:val="006D5738"/>
    <w:rsid w:val="007231D5"/>
    <w:rsid w:val="007315A3"/>
    <w:rsid w:val="00745B21"/>
    <w:rsid w:val="007720FE"/>
    <w:rsid w:val="007819DF"/>
    <w:rsid w:val="00783EB8"/>
    <w:rsid w:val="00784117"/>
    <w:rsid w:val="007844A6"/>
    <w:rsid w:val="00787DFC"/>
    <w:rsid w:val="007E2876"/>
    <w:rsid w:val="007F327C"/>
    <w:rsid w:val="008A28E7"/>
    <w:rsid w:val="008A4615"/>
    <w:rsid w:val="008B068E"/>
    <w:rsid w:val="008B1985"/>
    <w:rsid w:val="009013E0"/>
    <w:rsid w:val="00912D7A"/>
    <w:rsid w:val="009448F0"/>
    <w:rsid w:val="00962B76"/>
    <w:rsid w:val="00977A75"/>
    <w:rsid w:val="009D6F07"/>
    <w:rsid w:val="009D7B36"/>
    <w:rsid w:val="00A31204"/>
    <w:rsid w:val="00A32841"/>
    <w:rsid w:val="00A37D2C"/>
    <w:rsid w:val="00A4730C"/>
    <w:rsid w:val="00A63748"/>
    <w:rsid w:val="00A77DD0"/>
    <w:rsid w:val="00AA5A04"/>
    <w:rsid w:val="00AD4C7A"/>
    <w:rsid w:val="00AE4EE6"/>
    <w:rsid w:val="00AF6A0F"/>
    <w:rsid w:val="00B309CB"/>
    <w:rsid w:val="00B34223"/>
    <w:rsid w:val="00B517DE"/>
    <w:rsid w:val="00BA6E2F"/>
    <w:rsid w:val="00BA7F39"/>
    <w:rsid w:val="00BE2B85"/>
    <w:rsid w:val="00C26D04"/>
    <w:rsid w:val="00C44F1F"/>
    <w:rsid w:val="00C50663"/>
    <w:rsid w:val="00C5318A"/>
    <w:rsid w:val="00C57150"/>
    <w:rsid w:val="00CA5CCA"/>
    <w:rsid w:val="00CB0B16"/>
    <w:rsid w:val="00CC69B4"/>
    <w:rsid w:val="00CD7CB0"/>
    <w:rsid w:val="00D04216"/>
    <w:rsid w:val="00D272B9"/>
    <w:rsid w:val="00D85B63"/>
    <w:rsid w:val="00DB2315"/>
    <w:rsid w:val="00DB65B5"/>
    <w:rsid w:val="00E64FB1"/>
    <w:rsid w:val="00E9523F"/>
    <w:rsid w:val="00EC24B4"/>
    <w:rsid w:val="00ED7089"/>
    <w:rsid w:val="00EE306C"/>
    <w:rsid w:val="00EE63C7"/>
    <w:rsid w:val="00EE6B6E"/>
    <w:rsid w:val="00EE75A4"/>
    <w:rsid w:val="00F13C4F"/>
    <w:rsid w:val="00F21FBD"/>
    <w:rsid w:val="00F230F9"/>
    <w:rsid w:val="00F4200C"/>
    <w:rsid w:val="00F76A6D"/>
    <w:rsid w:val="00F83829"/>
    <w:rsid w:val="00FE0257"/>
    <w:rsid w:val="00FE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2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SO Raca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Sanja Milosevic</cp:lastModifiedBy>
  <cp:revision>15</cp:revision>
  <cp:lastPrinted>2019-03-21T12:55:00Z</cp:lastPrinted>
  <dcterms:created xsi:type="dcterms:W3CDTF">2019-03-07T07:28:00Z</dcterms:created>
  <dcterms:modified xsi:type="dcterms:W3CDTF">2019-03-21T13:07:00Z</dcterms:modified>
</cp:coreProperties>
</file>