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75" w:rsidRDefault="00977A75" w:rsidP="00EE63C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:rsidR="00D272B9" w:rsidRDefault="00D272B9" w:rsidP="00EE63C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  <w:r w:rsidRPr="00D272B9">
        <w:rPr>
          <w:rFonts w:ascii="Verdana" w:hAnsi="Verdana" w:cs="Verdana"/>
          <w:b/>
          <w:bCs/>
          <w:noProof/>
          <w:color w:val="000000" w:themeColor="text1"/>
          <w:sz w:val="20"/>
          <w:szCs w:val="20"/>
        </w:rPr>
        <w:drawing>
          <wp:inline distT="0" distB="0" distL="0" distR="0">
            <wp:extent cx="4667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642" w:rsidRPr="00D272B9" w:rsidRDefault="00674642" w:rsidP="00EE63C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ОПШТИНА РАЧА</w:t>
      </w:r>
    </w:p>
    <w:p w:rsidR="00674642" w:rsidRPr="00D272B9" w:rsidRDefault="00674642" w:rsidP="00EE63C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ОПШТИНСКА УПРАВА</w:t>
      </w:r>
    </w:p>
    <w:p w:rsidR="00EE63C7" w:rsidRPr="00D272B9" w:rsidRDefault="00EE63C7" w:rsidP="00EE63C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Одељење</w:t>
      </w:r>
      <w:proofErr w:type="spellEnd"/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</w:t>
      </w:r>
      <w:proofErr w:type="spellEnd"/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привреду</w:t>
      </w:r>
      <w:proofErr w:type="spellEnd"/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674642"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674642"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пољопривреду</w:t>
      </w:r>
      <w:proofErr w:type="gramStart"/>
      <w:r w:rsidR="00674642"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,буџет</w:t>
      </w:r>
      <w:proofErr w:type="spellEnd"/>
      <w:proofErr w:type="gramEnd"/>
      <w:r w:rsidR="00674642"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</w:t>
      </w:r>
      <w:proofErr w:type="spellStart"/>
      <w:r w:rsidR="00674642"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финансије</w:t>
      </w:r>
      <w:proofErr w:type="spellEnd"/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675524" w:rsidRPr="00D272B9" w:rsidRDefault="00674642" w:rsidP="00EE63C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Одсек</w:t>
      </w:r>
      <w:proofErr w:type="spellEnd"/>
      <w:r w:rsidR="00EE63C7"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E63C7"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</w:t>
      </w:r>
      <w:proofErr w:type="spellEnd"/>
      <w:r w:rsidR="00EE63C7"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E63C7"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утврђивање</w:t>
      </w:r>
      <w:proofErr w:type="spellEnd"/>
      <w:r w:rsidR="00EE63C7"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EE63C7"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наплату</w:t>
      </w:r>
      <w:proofErr w:type="spellEnd"/>
      <w:r w:rsidR="00EE63C7"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 </w:t>
      </w:r>
      <w:proofErr w:type="spellStart"/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контролу</w:t>
      </w:r>
      <w:proofErr w:type="spellEnd"/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јавних</w:t>
      </w:r>
      <w:proofErr w:type="spellEnd"/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прихода</w:t>
      </w:r>
      <w:proofErr w:type="spellEnd"/>
    </w:p>
    <w:p w:rsidR="00EE63C7" w:rsidRPr="00D272B9" w:rsidRDefault="00EE63C7" w:rsidP="00EE63C7">
      <w:pPr>
        <w:widowControl w:val="0"/>
        <w:tabs>
          <w:tab w:val="left" w:pos="90"/>
          <w:tab w:val="right" w:pos="21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Број</w:t>
      </w:r>
      <w:proofErr w:type="spellEnd"/>
      <w:r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6234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436-</w:t>
      </w:r>
      <w:r w:rsidR="006234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/>
        </w:rPr>
        <w:t>98</w:t>
      </w:r>
      <w:r w:rsidR="00602A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/2019</w:t>
      </w:r>
      <w:r w:rsid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-IV-03-2</w:t>
      </w:r>
      <w:r w:rsidRPr="00D272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77A75" w:rsidRDefault="006234D0" w:rsidP="00EE63C7">
      <w:pPr>
        <w:widowControl w:val="0"/>
        <w:tabs>
          <w:tab w:val="left" w:pos="90"/>
          <w:tab w:val="left" w:pos="975"/>
        </w:tabs>
        <w:autoSpaceDE w:val="0"/>
        <w:autoSpaceDN w:val="0"/>
        <w:adjustRightInd w:val="0"/>
        <w:spacing w:before="46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/>
        </w:rPr>
        <w:t>15</w:t>
      </w:r>
      <w:r w:rsidR="00602A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F230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6755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602A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2019</w:t>
      </w:r>
      <w:r w:rsid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E63C7"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E63C7"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године</w:t>
      </w:r>
      <w:proofErr w:type="spellEnd"/>
      <w:proofErr w:type="gramEnd"/>
      <w:r w:rsidR="00EE63C7" w:rsidRPr="00D27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E63C7" w:rsidRPr="00D272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5271E" w:rsidRPr="00F230F9" w:rsidRDefault="0005271E" w:rsidP="00EE63C7">
      <w:pPr>
        <w:widowControl w:val="0"/>
        <w:tabs>
          <w:tab w:val="left" w:pos="90"/>
          <w:tab w:val="left" w:pos="975"/>
        </w:tabs>
        <w:autoSpaceDE w:val="0"/>
        <w:autoSpaceDN w:val="0"/>
        <w:adjustRightInd w:val="0"/>
        <w:spacing w:before="46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0F9" w:rsidRDefault="00F230F9" w:rsidP="00F230F9">
      <w:pPr>
        <w:widowControl w:val="0"/>
        <w:tabs>
          <w:tab w:val="left" w:pos="135"/>
          <w:tab w:val="left" w:pos="225"/>
        </w:tabs>
        <w:autoSpaceDE w:val="0"/>
        <w:autoSpaceDN w:val="0"/>
        <w:adjustRightInd w:val="0"/>
        <w:spacing w:before="56" w:after="0" w:line="240" w:lineRule="auto"/>
        <w:ind w:left="13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ОБАВЕШТЕЊЕ ПОРЕСКИМ ОБВЕЗНИЦИМА </w:t>
      </w:r>
    </w:p>
    <w:p w:rsidR="00F230F9" w:rsidRDefault="00F230F9" w:rsidP="00F230F9">
      <w:pPr>
        <w:widowControl w:val="0"/>
        <w:tabs>
          <w:tab w:val="left" w:pos="135"/>
          <w:tab w:val="left" w:pos="225"/>
        </w:tabs>
        <w:autoSpaceDE w:val="0"/>
        <w:autoSpaceDN w:val="0"/>
        <w:adjustRightInd w:val="0"/>
        <w:spacing w:before="56" w:after="0" w:line="240" w:lineRule="auto"/>
        <w:ind w:left="13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КОЈИ ВОДЕ ПОСЛОВНЕ КЊИГЕ</w:t>
      </w:r>
    </w:p>
    <w:p w:rsidR="00F230F9" w:rsidRDefault="00F230F9" w:rsidP="00B517DE">
      <w:pPr>
        <w:widowControl w:val="0"/>
        <w:tabs>
          <w:tab w:val="left" w:pos="135"/>
          <w:tab w:val="left" w:pos="225"/>
        </w:tabs>
        <w:autoSpaceDE w:val="0"/>
        <w:autoSpaceDN w:val="0"/>
        <w:adjustRightInd w:val="0"/>
        <w:spacing w:before="56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24B4" w:rsidRDefault="0005271E" w:rsidP="009D6F07">
      <w:pPr>
        <w:widowControl w:val="0"/>
        <w:tabs>
          <w:tab w:val="left" w:pos="135"/>
          <w:tab w:val="left" w:pos="225"/>
        </w:tabs>
        <w:autoSpaceDE w:val="0"/>
        <w:autoSpaceDN w:val="0"/>
        <w:adjustRightInd w:val="0"/>
        <w:spacing w:before="56" w:after="0" w:line="240" w:lineRule="auto"/>
        <w:ind w:left="1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5B1D2D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2C1D48">
        <w:rPr>
          <w:rFonts w:ascii="Times New Roman" w:hAnsi="Times New Roman" w:cs="Times New Roman"/>
          <w:color w:val="000000" w:themeColor="text1"/>
          <w:sz w:val="24"/>
          <w:szCs w:val="24"/>
        </w:rPr>
        <w:t>штовани</w:t>
      </w:r>
      <w:proofErr w:type="spellEnd"/>
      <w:r w:rsidR="002C1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1D48">
        <w:rPr>
          <w:rFonts w:ascii="Times New Roman" w:hAnsi="Times New Roman" w:cs="Times New Roman"/>
          <w:color w:val="000000" w:themeColor="text1"/>
          <w:sz w:val="24"/>
          <w:szCs w:val="24"/>
        </w:rPr>
        <w:t>порески</w:t>
      </w:r>
      <w:proofErr w:type="spellEnd"/>
      <w:r w:rsidR="002C1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1D48">
        <w:rPr>
          <w:rFonts w:ascii="Times New Roman" w:hAnsi="Times New Roman" w:cs="Times New Roman"/>
          <w:color w:val="000000" w:themeColor="text1"/>
          <w:sz w:val="24"/>
          <w:szCs w:val="24"/>
        </w:rPr>
        <w:t>обвезници</w:t>
      </w:r>
      <w:proofErr w:type="spellEnd"/>
      <w:r w:rsidR="002C1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027F37" w:rsidRDefault="0005271E" w:rsidP="009D6F07">
      <w:pPr>
        <w:widowControl w:val="0"/>
        <w:tabs>
          <w:tab w:val="left" w:pos="135"/>
          <w:tab w:val="left" w:pos="225"/>
        </w:tabs>
        <w:autoSpaceDE w:val="0"/>
        <w:autoSpaceDN w:val="0"/>
        <w:adjustRightInd w:val="0"/>
        <w:spacing w:before="56" w:after="0" w:line="240" w:lineRule="auto"/>
        <w:ind w:left="13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1D48">
        <w:rPr>
          <w:rFonts w:ascii="Times New Roman" w:hAnsi="Times New Roman" w:cs="Times New Roman"/>
          <w:color w:val="000000" w:themeColor="text1"/>
          <w:sz w:val="24"/>
          <w:szCs w:val="24"/>
        </w:rPr>
        <w:t>подсе</w:t>
      </w:r>
      <w:r w:rsidR="00ED7089">
        <w:rPr>
          <w:rFonts w:ascii="Times New Roman" w:hAnsi="Times New Roman" w:cs="Times New Roman"/>
          <w:color w:val="000000" w:themeColor="text1"/>
          <w:sz w:val="24"/>
          <w:szCs w:val="24"/>
        </w:rPr>
        <w:t>ћа</w:t>
      </w:r>
      <w:r w:rsidR="002C1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 Вас </w:t>
      </w:r>
      <w:r w:rsidR="00ED7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</w:t>
      </w:r>
      <w:r w:rsidR="002C1D48">
        <w:rPr>
          <w:rFonts w:ascii="Times New Roman" w:hAnsi="Times New Roman" w:cs="Times New Roman"/>
          <w:color w:val="000000" w:themeColor="text1"/>
          <w:sz w:val="24"/>
          <w:szCs w:val="24"/>
        </w:rPr>
        <w:t>су</w:t>
      </w:r>
      <w:r w:rsidR="00F23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порески обвезници који воде пословне књиге</w:t>
      </w:r>
      <w:r w:rsidR="002C1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C2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r w:rsidR="002C1D48">
        <w:rPr>
          <w:rFonts w:ascii="Times New Roman" w:hAnsi="Times New Roman" w:cs="Times New Roman"/>
          <w:color w:val="000000" w:themeColor="text1"/>
          <w:sz w:val="24"/>
          <w:szCs w:val="24"/>
        </w:rPr>
        <w:t>сходно ставу 6. члана 4</w:t>
      </w:r>
      <w:r w:rsidR="00EC24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C1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порезима на имовину  </w:t>
      </w:r>
      <w:r w:rsidR="002C1D48">
        <w:rPr>
          <w:rFonts w:ascii="Times New Roman" w:hAnsi="Times New Roman"/>
          <w:color w:val="000000" w:themeColor="text1"/>
          <w:sz w:val="24"/>
          <w:szCs w:val="24"/>
          <w:lang w:val="sr-Cyrl-CS"/>
        </w:rPr>
        <w:t>(„Сл.гласник РС“ бр. 26/2001, „Сл.лист СРЈ“ бр. 42/2002-одлука СУС и „Сл.гласник РС“ бр. 80/2002, 80/2002-др.закон, 135/2004, 61/2007, 5/2009, 101/2010, 24/2011, 78/2011, 57/2012-одлука УС, 47/2013 и 68/2014-др.закон , 95/2018 и 99/2018-Одлука УС), то су правна лица која воде пословне</w:t>
      </w:r>
      <w:r w:rsidR="00EC24B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књиге у складу са прописима РС;</w:t>
      </w:r>
      <w:r w:rsidR="002C1D48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нерезидентно правно лице за непокретности за које пореску обавезу испуњава огранак тог лица у складу са ставом 2. члана.</w:t>
      </w:r>
      <w:r w:rsidR="00EC24B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4;</w:t>
      </w:r>
      <w:r w:rsidR="002C1D48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предузетник који води пословне књиге-за имовину коју је евидентирао у својим пословним књигама осим предузетника из става 5. тач.1</w:t>
      </w:r>
      <w:r w:rsidR="00EC24B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члана 4; </w:t>
      </w:r>
      <w:r w:rsidR="002C1D48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као и друго л</w:t>
      </w:r>
      <w:r w:rsidR="00EC24B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ице које води пословне књиге у складу са прописима РС осим предузетника </w:t>
      </w:r>
      <w:r w:rsidR="002C1D48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EC24B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из става 5. тач.3 члана 4) </w:t>
      </w:r>
      <w:r w:rsidR="00E9523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дужни да  </w:t>
      </w:r>
      <w:r w:rsidR="00E9523F" w:rsidRPr="00027F37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до 31. марта</w:t>
      </w:r>
      <w:r w:rsidR="00027F37" w:rsidRPr="00027F37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2019.године</w:t>
      </w:r>
      <w:r w:rsidR="00E9523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поднесу пореску пријаву</w:t>
      </w:r>
      <w:r w:rsidR="00027F37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са утврђеним порезом за 2019-ту годину.</w:t>
      </w:r>
    </w:p>
    <w:p w:rsidR="00F230F9" w:rsidRDefault="0005271E" w:rsidP="009D6F07">
      <w:pPr>
        <w:widowControl w:val="0"/>
        <w:tabs>
          <w:tab w:val="left" w:pos="135"/>
          <w:tab w:val="left" w:pos="225"/>
        </w:tabs>
        <w:autoSpaceDE w:val="0"/>
        <w:autoSpaceDN w:val="0"/>
        <w:adjustRightInd w:val="0"/>
        <w:spacing w:before="56" w:after="0" w:line="240" w:lineRule="auto"/>
        <w:ind w:left="13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  <w:t>Пореска пријава се подноси преко портала Јединственог информационог система локалне пореске администрације (</w:t>
      </w:r>
      <w:r w:rsidR="008B068E">
        <w:rPr>
          <w:rFonts w:ascii="Times New Roman" w:hAnsi="Times New Roman"/>
          <w:color w:val="000000" w:themeColor="text1"/>
          <w:sz w:val="24"/>
          <w:szCs w:val="24"/>
          <w:lang w:val="sr-Cyrl-CS"/>
        </w:rPr>
        <w:fldChar w:fldCharType="begin"/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instrText xml:space="preserve"> HYPERLINK "</w:instrText>
      </w:r>
      <w:r w:rsidRPr="0005271E">
        <w:rPr>
          <w:rFonts w:ascii="Times New Roman" w:hAnsi="Times New Roman"/>
          <w:color w:val="000000" w:themeColor="text1"/>
          <w:sz w:val="24"/>
          <w:szCs w:val="24"/>
          <w:lang w:val="sr-Cyrl-CS"/>
        </w:rPr>
        <w:instrText>https://lpa.gov.rs/jisportal/homepage</w:instrTex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instrText xml:space="preserve">" </w:instrText>
      </w:r>
      <w:r w:rsidR="008B068E">
        <w:rPr>
          <w:rFonts w:ascii="Times New Roman" w:hAnsi="Times New Roman"/>
          <w:color w:val="000000" w:themeColor="text1"/>
          <w:sz w:val="24"/>
          <w:szCs w:val="24"/>
          <w:lang w:val="sr-Cyrl-CS"/>
        </w:rPr>
        <w:fldChar w:fldCharType="separate"/>
      </w:r>
      <w:r w:rsidRPr="00605E69">
        <w:rPr>
          <w:rStyle w:val="Hyperlink"/>
          <w:rFonts w:ascii="Times New Roman" w:hAnsi="Times New Roman"/>
          <w:sz w:val="24"/>
          <w:szCs w:val="24"/>
          <w:lang w:val="sr-Cyrl-CS"/>
        </w:rPr>
        <w:t>https://lpa.gov.rs</w:t>
      </w:r>
      <w:r w:rsidR="008B068E">
        <w:rPr>
          <w:rFonts w:ascii="Times New Roman" w:hAnsi="Times New Roman"/>
          <w:color w:val="000000" w:themeColor="text1"/>
          <w:sz w:val="24"/>
          <w:szCs w:val="24"/>
          <w:lang w:val="sr-Cyrl-CS"/>
        </w:rPr>
        <w:fldChar w:fldCharType="end"/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).</w:t>
      </w:r>
    </w:p>
    <w:p w:rsidR="0005271E" w:rsidRPr="00C26D04" w:rsidRDefault="003B605C" w:rsidP="009D6F07">
      <w:pPr>
        <w:widowControl w:val="0"/>
        <w:tabs>
          <w:tab w:val="left" w:pos="135"/>
          <w:tab w:val="left" w:pos="225"/>
        </w:tabs>
        <w:autoSpaceDE w:val="0"/>
        <w:autoSpaceDN w:val="0"/>
        <w:adjustRightInd w:val="0"/>
        <w:spacing w:before="56" w:after="0" w:line="240" w:lineRule="auto"/>
        <w:ind w:left="13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  <w:t>П</w:t>
      </w:r>
      <w:r w:rsidR="0005271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ореске пријаве биће предмет пореске контроле сходно Закону о </w:t>
      </w:r>
      <w:r w:rsidR="0005271E" w:rsidRPr="007362D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пореском поступку и пореској администрацији („Сл. гласник РС“, бр.80/2002, 84/2002-испр., 23/2003-испр., 70/2003, 55/2004, 61/2005, 85/2005-др.закон, 62/2006-др.закон, 63/2006-испр. др.закона, 61/2007, 20/2009-др.закон, 53/2010, 101/2011, 2/2012-испр., 93/2012, 47/2013, 108/</w:t>
      </w:r>
      <w:r w:rsidR="0005271E" w:rsidRPr="00C26D04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2013, 68/2014, 105/2014, 91/2015-аутентично тумачење, 112/2015, 15/2016, 108/2016, 30/2018 и 95/2018)</w:t>
      </w:r>
      <w:r w:rsidR="00C26D04" w:rsidRPr="00C26D0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Закону о </w:t>
      </w:r>
      <w:proofErr w:type="spellStart"/>
      <w:r w:rsidR="00C26D04" w:rsidRPr="00C26D04">
        <w:rPr>
          <w:rFonts w:ascii="Times New Roman" w:hAnsi="Times New Roman"/>
          <w:sz w:val="24"/>
          <w:szCs w:val="24"/>
        </w:rPr>
        <w:t>инспекцијском</w:t>
      </w:r>
      <w:proofErr w:type="spellEnd"/>
      <w:r w:rsidR="00C26D04" w:rsidRPr="00C26D0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C26D04" w:rsidRPr="00C26D04">
        <w:rPr>
          <w:rFonts w:ascii="Times New Roman" w:hAnsi="Times New Roman"/>
          <w:sz w:val="24"/>
          <w:szCs w:val="24"/>
        </w:rPr>
        <w:t>надзору</w:t>
      </w:r>
      <w:proofErr w:type="spellEnd"/>
      <w:r w:rsidR="00C26D04" w:rsidRPr="00C26D04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="00C26D04" w:rsidRPr="00C26D04">
        <w:rPr>
          <w:rFonts w:ascii="Times New Roman" w:hAnsi="Times New Roman"/>
          <w:sz w:val="24"/>
          <w:szCs w:val="24"/>
        </w:rPr>
        <w:t>Службени</w:t>
      </w:r>
      <w:proofErr w:type="spellEnd"/>
      <w:r w:rsidR="00C26D04" w:rsidRPr="00C26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6D04" w:rsidRPr="00C26D04">
        <w:rPr>
          <w:rFonts w:ascii="Times New Roman" w:hAnsi="Times New Roman"/>
          <w:sz w:val="24"/>
          <w:szCs w:val="24"/>
        </w:rPr>
        <w:t>гласник</w:t>
      </w:r>
      <w:proofErr w:type="spellEnd"/>
      <w:r w:rsidR="00C26D04" w:rsidRPr="00C26D04"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 w:rsidR="00C26D04" w:rsidRPr="00C26D04">
        <w:rPr>
          <w:rFonts w:ascii="Times New Roman" w:hAnsi="Times New Roman"/>
          <w:sz w:val="24"/>
          <w:szCs w:val="24"/>
        </w:rPr>
        <w:t>бр</w:t>
      </w:r>
      <w:proofErr w:type="spellEnd"/>
      <w:r w:rsidR="00C26D04" w:rsidRPr="00C26D0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26D04" w:rsidRPr="00C26D04">
        <w:rPr>
          <w:rFonts w:ascii="Times New Roman" w:hAnsi="Times New Roman"/>
          <w:sz w:val="24"/>
          <w:szCs w:val="24"/>
        </w:rPr>
        <w:t>36/15</w:t>
      </w:r>
      <w:r w:rsidR="00C26D04">
        <w:rPr>
          <w:rFonts w:ascii="Times New Roman" w:hAnsi="Times New Roman"/>
          <w:sz w:val="24"/>
          <w:szCs w:val="24"/>
        </w:rPr>
        <w:t>, 44/2018-др.закон и 95/2018</w:t>
      </w:r>
      <w:r w:rsidR="00C26D04" w:rsidRPr="00C26D04">
        <w:rPr>
          <w:rFonts w:ascii="Times New Roman" w:hAnsi="Times New Roman"/>
          <w:sz w:val="24"/>
          <w:szCs w:val="24"/>
        </w:rPr>
        <w:t>)</w:t>
      </w:r>
      <w:r w:rsidR="00C26D04">
        <w:rPr>
          <w:rFonts w:ascii="Times New Roman" w:hAnsi="Times New Roman"/>
          <w:sz w:val="24"/>
          <w:szCs w:val="24"/>
        </w:rPr>
        <w:t xml:space="preserve"> и према Годишњем плану инспекцијског надзора пореског инспектора за 2019.годину, </w:t>
      </w:r>
      <w:r w:rsidR="0005271E" w:rsidRPr="00C26D04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од стране пореског инспектора</w:t>
      </w:r>
      <w:r w:rsidR="00B517DE" w:rsidRPr="00C26D04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proofErr w:type="gramEnd"/>
      <w:r w:rsidR="00CB0B16" w:rsidRPr="00C26D0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Пореска контрола ће се вршити ретроактивно, сходно члану 114. ЗПППА.</w:t>
      </w:r>
    </w:p>
    <w:p w:rsidR="00CB0B16" w:rsidRDefault="00CB0B16" w:rsidP="009D6F07">
      <w:pPr>
        <w:widowControl w:val="0"/>
        <w:tabs>
          <w:tab w:val="left" w:pos="135"/>
          <w:tab w:val="left" w:pos="225"/>
        </w:tabs>
        <w:autoSpaceDE w:val="0"/>
        <w:autoSpaceDN w:val="0"/>
        <w:adjustRightInd w:val="0"/>
        <w:spacing w:before="56" w:after="0" w:line="240" w:lineRule="auto"/>
        <w:ind w:left="13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  <w:t xml:space="preserve">Моле се порески обвезници да у пореске пријаве уносе </w:t>
      </w:r>
      <w:r w:rsidR="00CC69B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прецизне,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потпуне и тачне податке</w:t>
      </w:r>
      <w:r w:rsidR="00187564">
        <w:rPr>
          <w:rFonts w:ascii="Times New Roman" w:hAnsi="Times New Roman"/>
          <w:color w:val="000000" w:themeColor="text1"/>
          <w:sz w:val="24"/>
          <w:szCs w:val="24"/>
          <w:lang/>
        </w:rPr>
        <w:t xml:space="preserve">. </w:t>
      </w:r>
      <w:r w:rsidR="003F481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Неподношење, неблаговремено подношење пореске пријаве,</w:t>
      </w:r>
      <w:r w:rsidR="003F4815" w:rsidRPr="003F481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3F481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необрачунавање, неплаћање и неблаговремено плаћање пореза, као и давање нетачних података у пореској пријави, недостављање документације, за последицу имају прекршајну одговорност пореског обвезника са утврђеним новчаним казнама у складу са ЗПППА.</w:t>
      </w:r>
    </w:p>
    <w:p w:rsidR="003B605C" w:rsidRDefault="003B605C" w:rsidP="003B6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</w:r>
      <w:r w:rsidRPr="00B309CB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Одлука о утврђивању просечних цена квадратног метра одговарајућих непокретности за утврђивање пореза на имовину на територији општине Рача објављена је у „Сл.гласнику општине Рача“ број </w:t>
      </w:r>
      <w:r w:rsidRPr="00B309CB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30/2018</w:t>
      </w:r>
      <w:r w:rsidRPr="00C5318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а </w:t>
      </w:r>
      <w:r w:rsidRPr="00B309CB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Одлука о утврђивању елемената за утврђивање пореза на имовину на територији општине Рача објављена је у „Сл.гласнику општине Рача“ број </w:t>
      </w:r>
      <w:r w:rsidRPr="00B309CB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18/2013</w:t>
      </w:r>
      <w:r w:rsidRPr="00B309CB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.</w:t>
      </w:r>
    </w:p>
    <w:p w:rsidR="007F327C" w:rsidRDefault="00187564" w:rsidP="007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/>
        </w:rPr>
        <w:tab/>
      </w:r>
      <w:r w:rsidR="00292C7C" w:rsidRPr="007F327C">
        <w:rPr>
          <w:rFonts w:ascii="Times New Roman" w:hAnsi="Times New Roman"/>
          <w:color w:val="000000" w:themeColor="text1"/>
          <w:sz w:val="24"/>
          <w:szCs w:val="24"/>
          <w:lang/>
        </w:rPr>
        <w:t xml:space="preserve">Напомињемо да фер вредност као пореску основицу у пореској пријави </w:t>
      </w:r>
      <w:r w:rsidR="007F327C" w:rsidRPr="007F327C">
        <w:rPr>
          <w:rFonts w:ascii="Times New Roman" w:hAnsi="Times New Roman"/>
          <w:color w:val="000000" w:themeColor="text1"/>
          <w:sz w:val="24"/>
          <w:szCs w:val="24"/>
          <w:lang/>
        </w:rPr>
        <w:t>могу користити</w:t>
      </w:r>
      <w:r w:rsidR="00292C7C" w:rsidRPr="007F327C">
        <w:rPr>
          <w:rFonts w:ascii="Times New Roman" w:hAnsi="Times New Roman"/>
          <w:color w:val="000000" w:themeColor="text1"/>
          <w:sz w:val="24"/>
          <w:szCs w:val="24"/>
          <w:lang/>
        </w:rPr>
        <w:t xml:space="preserve"> САМО порески обвезници који пословне књиге воде по ПУНИМ МСФИ</w:t>
      </w:r>
      <w:r w:rsidR="007F327C" w:rsidRPr="007F327C">
        <w:rPr>
          <w:rFonts w:ascii="Times New Roman" w:hAnsi="Times New Roman"/>
          <w:color w:val="000000" w:themeColor="text1"/>
          <w:sz w:val="24"/>
          <w:szCs w:val="24"/>
          <w:lang/>
        </w:rPr>
        <w:t xml:space="preserve"> (у складу са чл. 20. Закона о рачуноводству („Сл.гласник РС“ бр. 62/2013 и 30/2018)),</w:t>
      </w:r>
      <w:r w:rsidR="007F327C">
        <w:rPr>
          <w:rFonts w:ascii="Times New Roman" w:hAnsi="Times New Roman"/>
          <w:b/>
          <w:color w:val="000000" w:themeColor="text1"/>
          <w:sz w:val="24"/>
          <w:szCs w:val="24"/>
          <w:lang/>
        </w:rPr>
        <w:t xml:space="preserve"> </w:t>
      </w:r>
      <w:r w:rsidR="007F327C" w:rsidRPr="007F327C">
        <w:rPr>
          <w:rFonts w:ascii="Times New Roman" w:hAnsi="Times New Roman"/>
          <w:color w:val="000000" w:themeColor="text1"/>
          <w:sz w:val="24"/>
          <w:szCs w:val="24"/>
          <w:lang/>
        </w:rPr>
        <w:t>што је појашњено у Билтену Министарства финансија од септембра 2018.</w:t>
      </w:r>
      <w:r w:rsidR="007F327C">
        <w:rPr>
          <w:rFonts w:ascii="Times New Roman" w:hAnsi="Times New Roman"/>
          <w:color w:val="000000" w:themeColor="text1"/>
          <w:sz w:val="24"/>
          <w:szCs w:val="24"/>
          <w:lang/>
        </w:rPr>
        <w:t xml:space="preserve"> </w:t>
      </w:r>
      <w:r w:rsidR="007F327C" w:rsidRPr="007F327C">
        <w:rPr>
          <w:rFonts w:ascii="Times New Roman" w:hAnsi="Times New Roman"/>
          <w:color w:val="000000" w:themeColor="text1"/>
          <w:sz w:val="24"/>
          <w:szCs w:val="24"/>
          <w:lang/>
        </w:rPr>
        <w:t>године-</w:t>
      </w:r>
      <w:r w:rsidR="007F327C">
        <w:rPr>
          <w:rFonts w:ascii="Times New Roman" w:hAnsi="Times New Roman"/>
          <w:color w:val="000000" w:themeColor="text1"/>
          <w:sz w:val="24"/>
          <w:szCs w:val="24"/>
          <w:lang/>
        </w:rPr>
        <w:t xml:space="preserve"> </w:t>
      </w:r>
      <w:r w:rsidR="007F327C" w:rsidRPr="007F327C">
        <w:rPr>
          <w:rFonts w:ascii="Times New Roman" w:hAnsi="Times New Roman"/>
          <w:color w:val="000000" w:themeColor="text1"/>
          <w:sz w:val="24"/>
          <w:szCs w:val="24"/>
          <w:lang/>
        </w:rPr>
        <w:t xml:space="preserve">линк </w:t>
      </w:r>
      <w:r w:rsidR="007F327C">
        <w:rPr>
          <w:rFonts w:ascii="Times New Roman" w:hAnsi="Times New Roman"/>
          <w:color w:val="000000" w:themeColor="text1"/>
          <w:sz w:val="24"/>
          <w:szCs w:val="24"/>
          <w:lang/>
        </w:rPr>
        <w:fldChar w:fldCharType="begin"/>
      </w:r>
      <w:r w:rsidR="007F327C">
        <w:rPr>
          <w:rFonts w:ascii="Times New Roman" w:hAnsi="Times New Roman"/>
          <w:color w:val="000000" w:themeColor="text1"/>
          <w:sz w:val="24"/>
          <w:szCs w:val="24"/>
          <w:lang/>
        </w:rPr>
        <w:instrText xml:space="preserve"> HYPERLINK "</w:instrText>
      </w:r>
      <w:r w:rsidR="007F327C" w:rsidRPr="007F327C">
        <w:rPr>
          <w:rFonts w:ascii="Times New Roman" w:hAnsi="Times New Roman"/>
          <w:color w:val="000000" w:themeColor="text1"/>
          <w:sz w:val="24"/>
          <w:szCs w:val="24"/>
          <w:lang/>
        </w:rPr>
        <w:instrText>http://www.mfin.gov.rs/UserFiles/File/bilten%20strucna%20misljenja/2018/bilten%20918.pdf</w:instrText>
      </w:r>
      <w:r w:rsidR="007F327C">
        <w:rPr>
          <w:rFonts w:ascii="Times New Roman" w:hAnsi="Times New Roman"/>
          <w:color w:val="000000" w:themeColor="text1"/>
          <w:sz w:val="24"/>
          <w:szCs w:val="24"/>
          <w:lang/>
        </w:rPr>
        <w:instrText xml:space="preserve">" </w:instrText>
      </w:r>
      <w:r w:rsidR="007F327C">
        <w:rPr>
          <w:rFonts w:ascii="Times New Roman" w:hAnsi="Times New Roman"/>
          <w:color w:val="000000" w:themeColor="text1"/>
          <w:sz w:val="24"/>
          <w:szCs w:val="24"/>
          <w:lang/>
        </w:rPr>
        <w:fldChar w:fldCharType="separate"/>
      </w:r>
      <w:r w:rsidR="007F327C" w:rsidRPr="00D242C8">
        <w:rPr>
          <w:rStyle w:val="Hyperlink"/>
          <w:rFonts w:ascii="Times New Roman" w:hAnsi="Times New Roman"/>
          <w:sz w:val="24"/>
          <w:szCs w:val="24"/>
          <w:lang/>
        </w:rPr>
        <w:t>http://www.mfin.gov.rs/UserFiles/File/bilten%20strucna%20misljenja/2018/bilten%20918.pdf</w:t>
      </w:r>
      <w:r w:rsidR="007F327C">
        <w:rPr>
          <w:rFonts w:ascii="Times New Roman" w:hAnsi="Times New Roman"/>
          <w:color w:val="000000" w:themeColor="text1"/>
          <w:sz w:val="24"/>
          <w:szCs w:val="24"/>
          <w:lang/>
        </w:rPr>
        <w:fldChar w:fldCharType="end"/>
      </w:r>
      <w:r w:rsidR="007F327C">
        <w:rPr>
          <w:rFonts w:ascii="Times New Roman" w:hAnsi="Times New Roman"/>
          <w:color w:val="000000" w:themeColor="text1"/>
          <w:sz w:val="24"/>
          <w:szCs w:val="24"/>
          <w:lang/>
        </w:rPr>
        <w:t>.</w:t>
      </w:r>
    </w:p>
    <w:p w:rsidR="007F327C" w:rsidRDefault="00A63748" w:rsidP="003B6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lastRenderedPageBreak/>
        <w:tab/>
      </w:r>
    </w:p>
    <w:p w:rsidR="007F327C" w:rsidRDefault="00A63748" w:rsidP="007F32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/>
        </w:rPr>
      </w:pPr>
      <w:r w:rsidRPr="003F481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За све додатне информације можете нас контактирати на број телефона 034/751-400 или мејлом на  </w:t>
      </w:r>
      <w:r w:rsidR="008B068E">
        <w:fldChar w:fldCharType="begin"/>
      </w:r>
      <w:r w:rsidR="008B068E">
        <w:instrText>HYPERLINK "mailto:lpa@raca.rs"</w:instrText>
      </w:r>
      <w:r w:rsidR="008B068E">
        <w:fldChar w:fldCharType="separate"/>
      </w:r>
      <w:r w:rsidRPr="003F4815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lpa@raca.rs</w:t>
      </w:r>
      <w:r w:rsidR="008B068E">
        <w:fldChar w:fldCharType="end"/>
      </w:r>
      <w:r w:rsidRPr="003F48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3F48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63748" w:rsidRPr="00A63748" w:rsidRDefault="003F4815" w:rsidP="007F32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Захваљујемо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свим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пореским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обвезницима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који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F32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/>
        </w:rPr>
        <w:t>редовно измирују своје пореске обавезе.</w:t>
      </w:r>
      <w:proofErr w:type="gramEnd"/>
    </w:p>
    <w:p w:rsidR="003B605C" w:rsidRDefault="003B605C" w:rsidP="003B6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3B605C" w:rsidRDefault="003B605C" w:rsidP="003B6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3B605C" w:rsidRDefault="003B605C" w:rsidP="003B6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7F327C" w:rsidRDefault="007F327C" w:rsidP="007F327C">
      <w:pPr>
        <w:spacing w:after="0"/>
        <w:ind w:left="284" w:right="-1" w:firstLine="436"/>
        <w:jc w:val="right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Срдачно,</w:t>
      </w:r>
    </w:p>
    <w:p w:rsidR="003308C6" w:rsidRPr="003308C6" w:rsidRDefault="003308C6" w:rsidP="007F327C">
      <w:pPr>
        <w:spacing w:after="0"/>
        <w:ind w:left="284" w:right="-1" w:firstLine="436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3308C6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ПОРЕСКИ ИНСПЕКТОР</w:t>
      </w:r>
    </w:p>
    <w:p w:rsidR="00372ECC" w:rsidRPr="00EE75A4" w:rsidRDefault="003308C6" w:rsidP="007F327C">
      <w:pPr>
        <w:spacing w:after="0"/>
        <w:ind w:right="-1"/>
        <w:jc w:val="right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08C6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Сања Милошевић</w:t>
      </w:r>
    </w:p>
    <w:sectPr w:rsidR="00372ECC" w:rsidRPr="00EE75A4" w:rsidSect="007F327C">
      <w:pgSz w:w="12240" w:h="15840" w:code="9"/>
      <w:pgMar w:top="851" w:right="900" w:bottom="432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3C7"/>
    <w:rsid w:val="00013F40"/>
    <w:rsid w:val="00027F37"/>
    <w:rsid w:val="00040093"/>
    <w:rsid w:val="0005271E"/>
    <w:rsid w:val="000B3D47"/>
    <w:rsid w:val="000E6A46"/>
    <w:rsid w:val="000F5FE9"/>
    <w:rsid w:val="00102C43"/>
    <w:rsid w:val="001057C1"/>
    <w:rsid w:val="00112052"/>
    <w:rsid w:val="0014495E"/>
    <w:rsid w:val="00187564"/>
    <w:rsid w:val="001E7AC0"/>
    <w:rsid w:val="001F1E3E"/>
    <w:rsid w:val="001F39A1"/>
    <w:rsid w:val="001F40BD"/>
    <w:rsid w:val="00217ECA"/>
    <w:rsid w:val="0024246D"/>
    <w:rsid w:val="002617E9"/>
    <w:rsid w:val="0026576A"/>
    <w:rsid w:val="00292C7C"/>
    <w:rsid w:val="002A3A56"/>
    <w:rsid w:val="002C1D48"/>
    <w:rsid w:val="002F7E3C"/>
    <w:rsid w:val="003308C6"/>
    <w:rsid w:val="00366563"/>
    <w:rsid w:val="00372ECC"/>
    <w:rsid w:val="00386AC8"/>
    <w:rsid w:val="003B605C"/>
    <w:rsid w:val="003D1D3F"/>
    <w:rsid w:val="003D3620"/>
    <w:rsid w:val="003E240D"/>
    <w:rsid w:val="003F4815"/>
    <w:rsid w:val="003F7BC6"/>
    <w:rsid w:val="004469A8"/>
    <w:rsid w:val="00481BD4"/>
    <w:rsid w:val="004B7118"/>
    <w:rsid w:val="004C4EDB"/>
    <w:rsid w:val="005013FD"/>
    <w:rsid w:val="005239A6"/>
    <w:rsid w:val="005B1D2D"/>
    <w:rsid w:val="00602A18"/>
    <w:rsid w:val="006234D0"/>
    <w:rsid w:val="00634CBC"/>
    <w:rsid w:val="006537FC"/>
    <w:rsid w:val="00653A51"/>
    <w:rsid w:val="00674642"/>
    <w:rsid w:val="00675524"/>
    <w:rsid w:val="00694000"/>
    <w:rsid w:val="006972BC"/>
    <w:rsid w:val="006D5738"/>
    <w:rsid w:val="007231D5"/>
    <w:rsid w:val="007315A3"/>
    <w:rsid w:val="00745B21"/>
    <w:rsid w:val="007720FE"/>
    <w:rsid w:val="007819DF"/>
    <w:rsid w:val="00783EB8"/>
    <w:rsid w:val="00784117"/>
    <w:rsid w:val="007844A6"/>
    <w:rsid w:val="00787DFC"/>
    <w:rsid w:val="007E2876"/>
    <w:rsid w:val="007F327C"/>
    <w:rsid w:val="008A28E7"/>
    <w:rsid w:val="008A4615"/>
    <w:rsid w:val="008B068E"/>
    <w:rsid w:val="008B1985"/>
    <w:rsid w:val="009013E0"/>
    <w:rsid w:val="00912D7A"/>
    <w:rsid w:val="009448F0"/>
    <w:rsid w:val="00962B76"/>
    <w:rsid w:val="00977A75"/>
    <w:rsid w:val="009D6F07"/>
    <w:rsid w:val="009D7B36"/>
    <w:rsid w:val="00A31204"/>
    <w:rsid w:val="00A32841"/>
    <w:rsid w:val="00A37D2C"/>
    <w:rsid w:val="00A4730C"/>
    <w:rsid w:val="00A63748"/>
    <w:rsid w:val="00A77DD0"/>
    <w:rsid w:val="00AA5A04"/>
    <w:rsid w:val="00AD4C7A"/>
    <w:rsid w:val="00AE4EE6"/>
    <w:rsid w:val="00AF6A0F"/>
    <w:rsid w:val="00B309CB"/>
    <w:rsid w:val="00B34223"/>
    <w:rsid w:val="00B517DE"/>
    <w:rsid w:val="00BA6E2F"/>
    <w:rsid w:val="00BA7F39"/>
    <w:rsid w:val="00BE2B85"/>
    <w:rsid w:val="00C26D04"/>
    <w:rsid w:val="00C44F1F"/>
    <w:rsid w:val="00C50663"/>
    <w:rsid w:val="00C5318A"/>
    <w:rsid w:val="00C57150"/>
    <w:rsid w:val="00CA5CCA"/>
    <w:rsid w:val="00CB0B16"/>
    <w:rsid w:val="00CC69B4"/>
    <w:rsid w:val="00CD7CB0"/>
    <w:rsid w:val="00D04216"/>
    <w:rsid w:val="00D272B9"/>
    <w:rsid w:val="00D85B63"/>
    <w:rsid w:val="00DB2315"/>
    <w:rsid w:val="00DB65B5"/>
    <w:rsid w:val="00E64FB1"/>
    <w:rsid w:val="00E9523F"/>
    <w:rsid w:val="00EC24B4"/>
    <w:rsid w:val="00ED7089"/>
    <w:rsid w:val="00EE306C"/>
    <w:rsid w:val="00EE63C7"/>
    <w:rsid w:val="00EE6B6E"/>
    <w:rsid w:val="00EE75A4"/>
    <w:rsid w:val="00F13C4F"/>
    <w:rsid w:val="00F21FBD"/>
    <w:rsid w:val="00F230F9"/>
    <w:rsid w:val="00F4200C"/>
    <w:rsid w:val="00F76A6D"/>
    <w:rsid w:val="00F83829"/>
    <w:rsid w:val="00FE0257"/>
    <w:rsid w:val="00FE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3C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2B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27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SO Raca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Sanja Milosevic</cp:lastModifiedBy>
  <cp:revision>15</cp:revision>
  <cp:lastPrinted>2019-03-21T12:55:00Z</cp:lastPrinted>
  <dcterms:created xsi:type="dcterms:W3CDTF">2019-03-07T07:28:00Z</dcterms:created>
  <dcterms:modified xsi:type="dcterms:W3CDTF">2019-03-21T13:07:00Z</dcterms:modified>
</cp:coreProperties>
</file>