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E2" w:rsidRDefault="002F3E73" w:rsidP="000A57E2">
      <w:pPr>
        <w:pStyle w:val="Heading121"/>
        <w:shd w:val="clear" w:color="auto" w:fill="auto"/>
        <w:spacing w:before="0" w:after="543"/>
        <w:jc w:val="both"/>
        <w:rPr>
          <w:rStyle w:val="Heading12"/>
          <w:rFonts w:ascii="Book Antiqua" w:hAnsi="Book Antiqua"/>
          <w:sz w:val="28"/>
          <w:szCs w:val="28"/>
          <w:shd w:val="clear" w:color="auto" w:fill="auto"/>
        </w:rPr>
      </w:pPr>
      <w:r>
        <w:rPr>
          <w:rFonts w:ascii="Book Antiqua" w:hAnsi="Book Antiqua"/>
          <w:b w:val="0"/>
          <w:noProof/>
          <w:sz w:val="28"/>
          <w:szCs w:val="28"/>
        </w:rPr>
        <w:drawing>
          <wp:anchor distT="0" distB="0" distL="114300" distR="114300" simplePos="0" relativeHeight="251659264" behindDoc="1" locked="0" layoutInCell="1" allowOverlap="1">
            <wp:simplePos x="0" y="0"/>
            <wp:positionH relativeFrom="column">
              <wp:posOffset>2575560</wp:posOffset>
            </wp:positionH>
            <wp:positionV relativeFrom="paragraph">
              <wp:posOffset>327660</wp:posOffset>
            </wp:positionV>
            <wp:extent cx="1020445" cy="1257300"/>
            <wp:effectExtent l="19050" t="0" r="8255" b="0"/>
            <wp:wrapThrough wrapText="bothSides">
              <wp:wrapPolygon edited="0">
                <wp:start x="-403" y="0"/>
                <wp:lineTo x="-403" y="20945"/>
                <wp:lineTo x="21775" y="20945"/>
                <wp:lineTo x="21775" y="0"/>
                <wp:lineTo x="-40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020445" cy="1257300"/>
                    </a:xfrm>
                    <a:prstGeom prst="rect">
                      <a:avLst/>
                    </a:prstGeom>
                    <a:noFill/>
                    <a:ln w="9525">
                      <a:noFill/>
                      <a:miter lim="800000"/>
                      <a:headEnd/>
                      <a:tailEnd/>
                    </a:ln>
                  </pic:spPr>
                </pic:pic>
              </a:graphicData>
            </a:graphic>
          </wp:anchor>
        </w:drawing>
      </w:r>
    </w:p>
    <w:p w:rsidR="000A57E2" w:rsidRDefault="000A57E2" w:rsidP="000A57E2">
      <w:pPr>
        <w:pStyle w:val="Heading121"/>
        <w:shd w:val="clear" w:color="auto" w:fill="auto"/>
        <w:spacing w:before="0" w:after="543"/>
        <w:jc w:val="both"/>
        <w:rPr>
          <w:rStyle w:val="Heading12"/>
          <w:rFonts w:ascii="Book Antiqua" w:hAnsi="Book Antiqua"/>
          <w:sz w:val="28"/>
          <w:szCs w:val="28"/>
          <w:shd w:val="clear" w:color="auto" w:fill="auto"/>
        </w:rPr>
      </w:pPr>
    </w:p>
    <w:p w:rsidR="000A57E2" w:rsidRPr="002853AA" w:rsidRDefault="000A57E2" w:rsidP="000A57E2">
      <w:pPr>
        <w:pStyle w:val="Heading121"/>
        <w:shd w:val="clear" w:color="auto" w:fill="auto"/>
        <w:spacing w:before="0" w:after="543"/>
        <w:jc w:val="both"/>
        <w:rPr>
          <w:rStyle w:val="Heading12"/>
          <w:rFonts w:ascii="Book Antiqua" w:hAnsi="Book Antiqua"/>
          <w:sz w:val="28"/>
          <w:szCs w:val="28"/>
          <w:shd w:val="clear" w:color="auto" w:fill="auto"/>
        </w:rPr>
      </w:pPr>
    </w:p>
    <w:p w:rsidR="000A57E2" w:rsidRDefault="000A57E2" w:rsidP="000A57E2">
      <w:pPr>
        <w:ind w:firstLine="720"/>
        <w:jc w:val="center"/>
        <w:rPr>
          <w:rStyle w:val="Heading12"/>
          <w:rFonts w:ascii="Book Antiqua" w:hAnsi="Book Antiqua"/>
          <w:bCs/>
          <w:color w:val="000000"/>
          <w:sz w:val="28"/>
          <w:szCs w:val="28"/>
          <w:lang w:eastAsia="sr-Cyrl-CS"/>
        </w:rPr>
      </w:pPr>
    </w:p>
    <w:p w:rsidR="000A57E2" w:rsidRPr="00560937" w:rsidRDefault="000A57E2" w:rsidP="000A57E2">
      <w:pPr>
        <w:spacing w:before="129"/>
        <w:ind w:left="2791" w:right="2859"/>
        <w:jc w:val="center"/>
        <w:rPr>
          <w:rFonts w:ascii="Times New Roman" w:hAnsi="Times New Roman"/>
          <w:b/>
          <w:sz w:val="24"/>
          <w:szCs w:val="24"/>
        </w:rPr>
      </w:pPr>
      <w:r w:rsidRPr="00560937">
        <w:rPr>
          <w:rFonts w:ascii="Times New Roman" w:hAnsi="Times New Roman"/>
          <w:b/>
          <w:sz w:val="24"/>
          <w:szCs w:val="24"/>
        </w:rPr>
        <w:t>РЕПУБЛИКА СРБИЈА</w:t>
      </w:r>
    </w:p>
    <w:p w:rsidR="000A57E2" w:rsidRPr="00560937" w:rsidRDefault="000A57E2" w:rsidP="000A57E2">
      <w:pPr>
        <w:spacing w:before="129"/>
        <w:ind w:left="2791" w:right="2859"/>
        <w:jc w:val="center"/>
        <w:rPr>
          <w:rFonts w:ascii="Times New Roman" w:hAnsi="Times New Roman"/>
          <w:b/>
          <w:sz w:val="24"/>
          <w:szCs w:val="24"/>
        </w:rPr>
      </w:pPr>
      <w:r w:rsidRPr="00560937">
        <w:rPr>
          <w:rFonts w:ascii="Times New Roman" w:hAnsi="Times New Roman"/>
          <w:b/>
          <w:sz w:val="24"/>
          <w:szCs w:val="24"/>
        </w:rPr>
        <w:t>ОПШТИНА РАЧА</w:t>
      </w:r>
    </w:p>
    <w:p w:rsidR="000A57E2" w:rsidRPr="00560937" w:rsidRDefault="000A57E2" w:rsidP="000A57E2">
      <w:pPr>
        <w:spacing w:before="129"/>
        <w:ind w:left="2791" w:right="2859"/>
        <w:jc w:val="center"/>
        <w:rPr>
          <w:rFonts w:ascii="Times New Roman" w:hAnsi="Times New Roman"/>
          <w:b/>
          <w:sz w:val="24"/>
          <w:szCs w:val="24"/>
        </w:rPr>
      </w:pPr>
      <w:r w:rsidRPr="00560937">
        <w:rPr>
          <w:rFonts w:ascii="Times New Roman" w:hAnsi="Times New Roman"/>
          <w:b/>
          <w:sz w:val="24"/>
          <w:szCs w:val="24"/>
        </w:rPr>
        <w:t>ОПШТИНСКА УПРАВА</w:t>
      </w:r>
    </w:p>
    <w:p w:rsidR="000A57E2" w:rsidRPr="00560937" w:rsidRDefault="000A57E2" w:rsidP="000A57E2">
      <w:pPr>
        <w:pStyle w:val="BodyText"/>
        <w:jc w:val="center"/>
        <w:rPr>
          <w:rFonts w:ascii="Times New Roman" w:hAnsi="Times New Roman" w:cs="Times New Roman"/>
          <w:b/>
          <w:sz w:val="24"/>
          <w:szCs w:val="24"/>
        </w:rPr>
      </w:pPr>
    </w:p>
    <w:p w:rsidR="000A57E2" w:rsidRPr="00560937" w:rsidRDefault="000A57E2" w:rsidP="000A57E2">
      <w:pPr>
        <w:pStyle w:val="BodyText"/>
        <w:spacing w:before="10"/>
        <w:jc w:val="center"/>
        <w:rPr>
          <w:rFonts w:ascii="Times New Roman" w:hAnsi="Times New Roman" w:cs="Times New Roman"/>
          <w:b/>
          <w:sz w:val="24"/>
          <w:szCs w:val="24"/>
        </w:rPr>
      </w:pPr>
    </w:p>
    <w:p w:rsidR="000A57E2" w:rsidRDefault="000A57E2" w:rsidP="000A57E2">
      <w:pPr>
        <w:pStyle w:val="BodyText"/>
        <w:spacing w:before="10"/>
        <w:jc w:val="center"/>
        <w:rPr>
          <w:rFonts w:ascii="Times New Roman" w:hAnsi="Times New Roman" w:cs="Times New Roman"/>
          <w:b/>
          <w:sz w:val="24"/>
          <w:szCs w:val="24"/>
        </w:rPr>
      </w:pPr>
    </w:p>
    <w:p w:rsidR="002F3E73" w:rsidRPr="00560937" w:rsidRDefault="002F3E73" w:rsidP="000A57E2">
      <w:pPr>
        <w:pStyle w:val="BodyText"/>
        <w:spacing w:before="10"/>
        <w:jc w:val="center"/>
        <w:rPr>
          <w:rFonts w:ascii="Times New Roman" w:hAnsi="Times New Roman" w:cs="Times New Roman"/>
          <w:b/>
          <w:sz w:val="24"/>
          <w:szCs w:val="24"/>
        </w:rPr>
      </w:pPr>
    </w:p>
    <w:p w:rsidR="000A57E2" w:rsidRPr="00560937" w:rsidRDefault="000A57E2" w:rsidP="000A57E2">
      <w:pPr>
        <w:pStyle w:val="BodyText"/>
        <w:spacing w:before="10"/>
        <w:jc w:val="center"/>
        <w:rPr>
          <w:rFonts w:ascii="Times New Roman" w:hAnsi="Times New Roman" w:cs="Times New Roman"/>
          <w:b/>
          <w:sz w:val="24"/>
          <w:szCs w:val="24"/>
        </w:rPr>
      </w:pPr>
    </w:p>
    <w:p w:rsidR="000A57E2" w:rsidRPr="00560937" w:rsidRDefault="000A57E2" w:rsidP="000A57E2">
      <w:pPr>
        <w:pStyle w:val="BodyText"/>
        <w:spacing w:before="10"/>
        <w:jc w:val="center"/>
        <w:rPr>
          <w:rFonts w:ascii="Times New Roman" w:hAnsi="Times New Roman" w:cs="Times New Roman"/>
          <w:b/>
          <w:sz w:val="24"/>
          <w:szCs w:val="24"/>
        </w:rPr>
      </w:pPr>
    </w:p>
    <w:p w:rsidR="000A57E2" w:rsidRDefault="000A57E2" w:rsidP="000A57E2">
      <w:pPr>
        <w:ind w:left="414" w:right="485" w:firstLine="4"/>
        <w:jc w:val="center"/>
        <w:rPr>
          <w:rFonts w:ascii="Times New Roman" w:hAnsi="Times New Roman"/>
          <w:b/>
          <w:sz w:val="24"/>
          <w:szCs w:val="24"/>
        </w:rPr>
      </w:pPr>
      <w:r w:rsidRPr="00560937">
        <w:rPr>
          <w:rFonts w:ascii="Times New Roman" w:hAnsi="Times New Roman"/>
          <w:b/>
          <w:sz w:val="24"/>
          <w:szCs w:val="24"/>
        </w:rPr>
        <w:t>ГОДИШЊИ ПЛАН ИНСПЕКЦИЈСКОГ</w:t>
      </w:r>
      <w:r w:rsidRPr="00560937">
        <w:rPr>
          <w:rFonts w:ascii="Times New Roman" w:hAnsi="Times New Roman"/>
          <w:b/>
          <w:spacing w:val="-19"/>
          <w:sz w:val="24"/>
          <w:szCs w:val="24"/>
        </w:rPr>
        <w:t xml:space="preserve"> </w:t>
      </w:r>
      <w:r w:rsidRPr="00560937">
        <w:rPr>
          <w:rFonts w:ascii="Times New Roman" w:hAnsi="Times New Roman"/>
          <w:b/>
          <w:sz w:val="24"/>
          <w:szCs w:val="24"/>
        </w:rPr>
        <w:t>НАДЗОРА ЗА</w:t>
      </w:r>
      <w:r w:rsidRPr="00560937">
        <w:rPr>
          <w:rFonts w:ascii="Times New Roman" w:hAnsi="Times New Roman"/>
          <w:b/>
          <w:spacing w:val="-13"/>
          <w:sz w:val="24"/>
          <w:szCs w:val="24"/>
        </w:rPr>
        <w:t xml:space="preserve"> </w:t>
      </w:r>
      <w:r w:rsidRPr="00560937">
        <w:rPr>
          <w:rFonts w:ascii="Times New Roman" w:hAnsi="Times New Roman"/>
          <w:b/>
          <w:sz w:val="24"/>
          <w:szCs w:val="24"/>
        </w:rPr>
        <w:t>201</w:t>
      </w:r>
      <w:r>
        <w:rPr>
          <w:rFonts w:ascii="Times New Roman" w:hAnsi="Times New Roman"/>
          <w:b/>
          <w:sz w:val="24"/>
          <w:szCs w:val="24"/>
        </w:rPr>
        <w:t>9</w:t>
      </w:r>
      <w:r w:rsidRPr="00560937">
        <w:rPr>
          <w:rFonts w:ascii="Times New Roman" w:hAnsi="Times New Roman"/>
          <w:b/>
          <w:sz w:val="24"/>
          <w:szCs w:val="24"/>
        </w:rPr>
        <w:t>. ГОДИНУ</w:t>
      </w:r>
    </w:p>
    <w:p w:rsidR="000A57E2" w:rsidRPr="00F7482A" w:rsidRDefault="000A57E2" w:rsidP="000A57E2">
      <w:pPr>
        <w:ind w:left="414" w:right="485" w:firstLine="4"/>
        <w:jc w:val="center"/>
        <w:rPr>
          <w:rFonts w:ascii="Times New Roman" w:hAnsi="Times New Roman"/>
          <w:b/>
          <w:sz w:val="24"/>
          <w:szCs w:val="24"/>
        </w:rPr>
      </w:pPr>
      <w:r>
        <w:rPr>
          <w:rFonts w:ascii="Times New Roman" w:hAnsi="Times New Roman"/>
          <w:b/>
          <w:sz w:val="24"/>
          <w:szCs w:val="24"/>
        </w:rPr>
        <w:t>ПОРЕСКОГ ИНСПЕКТОРА</w:t>
      </w:r>
    </w:p>
    <w:p w:rsidR="000A57E2" w:rsidRDefault="000A57E2" w:rsidP="000A57E2">
      <w:pPr>
        <w:widowControl w:val="0"/>
        <w:tabs>
          <w:tab w:val="left" w:pos="9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ОДЕЉЕЊА ЗА ПРИВРЕДУ, ПОЉОПРИВРЕДУ, БУЏЕТ И ФИНАНСИЈЕ</w:t>
      </w:r>
    </w:p>
    <w:p w:rsidR="000A57E2" w:rsidRPr="00560937" w:rsidRDefault="000A57E2" w:rsidP="000A57E2">
      <w:pPr>
        <w:spacing w:before="1"/>
        <w:ind w:left="766" w:right="838"/>
        <w:jc w:val="center"/>
        <w:rPr>
          <w:rFonts w:ascii="Times New Roman" w:hAnsi="Times New Roman"/>
          <w:sz w:val="24"/>
          <w:szCs w:val="24"/>
        </w:rPr>
      </w:pPr>
    </w:p>
    <w:p w:rsidR="000A57E2" w:rsidRPr="00560937" w:rsidRDefault="000A57E2" w:rsidP="000A57E2">
      <w:pPr>
        <w:spacing w:before="1"/>
        <w:ind w:left="766" w:right="838"/>
        <w:jc w:val="center"/>
        <w:rPr>
          <w:rFonts w:ascii="Times New Roman" w:hAnsi="Times New Roman"/>
          <w:sz w:val="24"/>
          <w:szCs w:val="24"/>
        </w:rPr>
      </w:pPr>
    </w:p>
    <w:p w:rsidR="000A57E2" w:rsidRPr="00560937" w:rsidRDefault="000A57E2" w:rsidP="000A57E2">
      <w:pPr>
        <w:spacing w:before="1"/>
        <w:ind w:left="766" w:right="838"/>
        <w:jc w:val="center"/>
        <w:rPr>
          <w:rFonts w:ascii="Times New Roman" w:hAnsi="Times New Roman"/>
          <w:sz w:val="24"/>
          <w:szCs w:val="24"/>
        </w:rPr>
      </w:pPr>
    </w:p>
    <w:p w:rsidR="000A57E2" w:rsidRDefault="000A57E2" w:rsidP="000A57E2">
      <w:pPr>
        <w:spacing w:before="1"/>
        <w:ind w:left="90" w:right="20"/>
        <w:jc w:val="center"/>
        <w:rPr>
          <w:rFonts w:ascii="Times New Roman" w:hAnsi="Times New Roman"/>
          <w:b/>
          <w:sz w:val="24"/>
          <w:szCs w:val="24"/>
        </w:rPr>
      </w:pPr>
    </w:p>
    <w:p w:rsidR="000A57E2" w:rsidRDefault="000A57E2" w:rsidP="000A57E2">
      <w:pPr>
        <w:spacing w:before="1"/>
        <w:ind w:left="90" w:right="20"/>
        <w:jc w:val="center"/>
        <w:rPr>
          <w:rFonts w:ascii="Times New Roman" w:hAnsi="Times New Roman"/>
          <w:b/>
          <w:sz w:val="24"/>
          <w:szCs w:val="24"/>
        </w:rPr>
      </w:pPr>
    </w:p>
    <w:p w:rsidR="000A57E2" w:rsidRDefault="000A57E2" w:rsidP="000A57E2">
      <w:pPr>
        <w:spacing w:before="1"/>
        <w:ind w:left="90" w:right="20"/>
        <w:jc w:val="center"/>
        <w:rPr>
          <w:rFonts w:ascii="Times New Roman" w:hAnsi="Times New Roman"/>
          <w:b/>
          <w:sz w:val="24"/>
          <w:szCs w:val="24"/>
        </w:rPr>
      </w:pPr>
    </w:p>
    <w:p w:rsidR="000A57E2" w:rsidRDefault="000A57E2" w:rsidP="000A57E2">
      <w:pPr>
        <w:spacing w:before="1"/>
        <w:ind w:left="90" w:right="20"/>
        <w:jc w:val="center"/>
        <w:rPr>
          <w:rFonts w:ascii="Times New Roman" w:hAnsi="Times New Roman"/>
          <w:b/>
          <w:sz w:val="24"/>
          <w:szCs w:val="24"/>
        </w:rPr>
      </w:pPr>
    </w:p>
    <w:p w:rsidR="002F3E73" w:rsidRDefault="002F3E73" w:rsidP="000A57E2">
      <w:pPr>
        <w:spacing w:before="1"/>
        <w:ind w:left="90" w:right="20"/>
        <w:jc w:val="center"/>
        <w:rPr>
          <w:rFonts w:ascii="Times New Roman" w:hAnsi="Times New Roman"/>
          <w:b/>
          <w:sz w:val="24"/>
          <w:szCs w:val="24"/>
        </w:rPr>
      </w:pPr>
    </w:p>
    <w:p w:rsidR="002F3E73" w:rsidRDefault="002F3E73" w:rsidP="000A57E2">
      <w:pPr>
        <w:spacing w:before="1"/>
        <w:ind w:left="90" w:right="20"/>
        <w:jc w:val="center"/>
        <w:rPr>
          <w:rFonts w:ascii="Times New Roman" w:hAnsi="Times New Roman"/>
          <w:b/>
          <w:sz w:val="24"/>
          <w:szCs w:val="24"/>
        </w:rPr>
      </w:pPr>
    </w:p>
    <w:p w:rsidR="000A57E2" w:rsidRDefault="000A57E2" w:rsidP="000A57E2">
      <w:pPr>
        <w:spacing w:before="1"/>
        <w:ind w:left="90" w:right="20"/>
        <w:jc w:val="center"/>
        <w:rPr>
          <w:rFonts w:ascii="Times New Roman" w:hAnsi="Times New Roman"/>
          <w:b/>
          <w:sz w:val="24"/>
          <w:szCs w:val="24"/>
        </w:rPr>
      </w:pPr>
    </w:p>
    <w:p w:rsidR="000A57E2" w:rsidRDefault="000A57E2" w:rsidP="000A57E2">
      <w:pPr>
        <w:spacing w:before="1"/>
        <w:ind w:left="90" w:right="20"/>
        <w:jc w:val="center"/>
        <w:rPr>
          <w:rFonts w:ascii="Times New Roman" w:hAnsi="Times New Roman"/>
          <w:b/>
          <w:sz w:val="24"/>
          <w:szCs w:val="24"/>
        </w:rPr>
      </w:pPr>
    </w:p>
    <w:p w:rsidR="000A57E2" w:rsidRPr="00F7482A" w:rsidRDefault="000A57E2" w:rsidP="000A57E2">
      <w:pPr>
        <w:spacing w:before="1"/>
        <w:ind w:left="90" w:right="20"/>
        <w:jc w:val="center"/>
        <w:rPr>
          <w:rFonts w:ascii="Times New Roman" w:hAnsi="Times New Roman"/>
          <w:b/>
          <w:sz w:val="24"/>
          <w:szCs w:val="24"/>
        </w:rPr>
      </w:pPr>
      <w:r>
        <w:rPr>
          <w:rFonts w:ascii="Times New Roman" w:hAnsi="Times New Roman"/>
          <w:b/>
          <w:sz w:val="24"/>
          <w:szCs w:val="24"/>
        </w:rPr>
        <w:t>ДЕЦЕМБАР</w:t>
      </w:r>
      <w:r w:rsidRPr="00683BAC">
        <w:rPr>
          <w:rFonts w:ascii="Times New Roman" w:hAnsi="Times New Roman"/>
          <w:b/>
          <w:sz w:val="24"/>
          <w:szCs w:val="24"/>
        </w:rPr>
        <w:t xml:space="preserve">, </w:t>
      </w:r>
      <w:r>
        <w:rPr>
          <w:rFonts w:ascii="Times New Roman" w:hAnsi="Times New Roman"/>
          <w:b/>
          <w:sz w:val="24"/>
          <w:szCs w:val="24"/>
        </w:rPr>
        <w:t>2018 године</w:t>
      </w:r>
    </w:p>
    <w:p w:rsidR="002F3E73" w:rsidRDefault="002F3E73" w:rsidP="000A57E2">
      <w:pPr>
        <w:ind w:firstLine="720"/>
        <w:jc w:val="center"/>
        <w:rPr>
          <w:rStyle w:val="Heading12"/>
          <w:rFonts w:ascii="Book Antiqua" w:hAnsi="Book Antiqua"/>
          <w:bCs/>
          <w:color w:val="000000"/>
          <w:sz w:val="28"/>
          <w:szCs w:val="28"/>
          <w:lang w:eastAsia="sr-Cyrl-CS"/>
        </w:rPr>
      </w:pPr>
    </w:p>
    <w:p w:rsidR="000A57E2" w:rsidRDefault="000A57E2" w:rsidP="000A57E2">
      <w:pPr>
        <w:ind w:firstLine="720"/>
        <w:jc w:val="center"/>
        <w:rPr>
          <w:rStyle w:val="Heading12"/>
          <w:bCs/>
          <w:color w:val="000000"/>
          <w:sz w:val="24"/>
          <w:szCs w:val="24"/>
          <w:lang w:eastAsia="sr-Cyrl-CS"/>
        </w:rPr>
      </w:pPr>
    </w:p>
    <w:p w:rsidR="000A57E2" w:rsidRPr="00E21529" w:rsidRDefault="000A57E2" w:rsidP="000A57E2">
      <w:pPr>
        <w:ind w:firstLine="720"/>
        <w:jc w:val="center"/>
        <w:rPr>
          <w:rStyle w:val="Heading12"/>
          <w:bCs/>
          <w:color w:val="000000"/>
          <w:sz w:val="24"/>
          <w:szCs w:val="24"/>
          <w:lang w:eastAsia="sr-Cyrl-CS"/>
        </w:rPr>
      </w:pPr>
      <w:r w:rsidRPr="00E21529">
        <w:rPr>
          <w:rStyle w:val="Heading12"/>
          <w:bCs/>
          <w:color w:val="000000"/>
          <w:sz w:val="24"/>
          <w:szCs w:val="24"/>
          <w:lang w:eastAsia="sr-Cyrl-CS"/>
        </w:rPr>
        <w:t>1.УВОД</w:t>
      </w:r>
    </w:p>
    <w:p w:rsidR="000A57E2" w:rsidRPr="00E21529" w:rsidRDefault="000A57E2" w:rsidP="000A57E2">
      <w:pPr>
        <w:ind w:firstLine="720"/>
        <w:jc w:val="both"/>
        <w:rPr>
          <w:rStyle w:val="Heading12"/>
          <w:b w:val="0"/>
          <w:bCs/>
          <w:color w:val="000000"/>
          <w:sz w:val="24"/>
          <w:szCs w:val="24"/>
          <w:lang w:eastAsia="sr-Cyrl-CS"/>
        </w:rPr>
      </w:pPr>
    </w:p>
    <w:p w:rsidR="000A57E2" w:rsidRPr="00E21529" w:rsidRDefault="000A57E2" w:rsidP="000A57E2">
      <w:pPr>
        <w:ind w:firstLine="720"/>
        <w:jc w:val="both"/>
        <w:rPr>
          <w:rFonts w:ascii="Times New Roman" w:hAnsi="Times New Roman"/>
          <w:sz w:val="24"/>
          <w:szCs w:val="24"/>
          <w:lang w:val="sr-Cyrl-CS"/>
        </w:rPr>
      </w:pPr>
      <w:r w:rsidRPr="00E21529">
        <w:rPr>
          <w:rStyle w:val="Heading12"/>
          <w:b w:val="0"/>
          <w:bCs/>
          <w:color w:val="000000"/>
          <w:sz w:val="24"/>
          <w:szCs w:val="24"/>
          <w:lang w:eastAsia="sr-Cyrl-CS"/>
        </w:rPr>
        <w:t xml:space="preserve">Годишњи план инспекцијског надзора Одељења за </w:t>
      </w:r>
      <w:r>
        <w:rPr>
          <w:rStyle w:val="Heading12"/>
          <w:b w:val="0"/>
          <w:bCs/>
          <w:color w:val="000000"/>
          <w:sz w:val="24"/>
          <w:szCs w:val="24"/>
          <w:lang w:eastAsia="sr-Cyrl-CS"/>
        </w:rPr>
        <w:t xml:space="preserve">привреду, пољопривреду, буџет и финансије </w:t>
      </w:r>
      <w:r w:rsidRPr="00E21529">
        <w:rPr>
          <w:rStyle w:val="Heading12"/>
          <w:b w:val="0"/>
          <w:bCs/>
          <w:color w:val="000000"/>
          <w:sz w:val="24"/>
          <w:szCs w:val="24"/>
          <w:lang w:eastAsia="sr-Cyrl-CS"/>
        </w:rPr>
        <w:t xml:space="preserve">у </w:t>
      </w:r>
      <w:r>
        <w:rPr>
          <w:rStyle w:val="Heading12"/>
          <w:b w:val="0"/>
          <w:bCs/>
          <w:color w:val="000000"/>
          <w:sz w:val="24"/>
          <w:szCs w:val="24"/>
          <w:lang w:eastAsia="sr-Cyrl-CS"/>
        </w:rPr>
        <w:t>О</w:t>
      </w:r>
      <w:r w:rsidRPr="00E21529">
        <w:rPr>
          <w:rStyle w:val="Heading12"/>
          <w:b w:val="0"/>
          <w:bCs/>
          <w:color w:val="000000"/>
          <w:sz w:val="24"/>
          <w:szCs w:val="24"/>
          <w:lang w:eastAsia="sr-Cyrl-CS"/>
        </w:rPr>
        <w:t xml:space="preserve">пштинској управи општине </w:t>
      </w:r>
      <w:r>
        <w:rPr>
          <w:rStyle w:val="Heading12"/>
          <w:b w:val="0"/>
          <w:bCs/>
          <w:color w:val="000000"/>
          <w:sz w:val="24"/>
          <w:szCs w:val="24"/>
          <w:lang w:eastAsia="sr-Cyrl-CS"/>
        </w:rPr>
        <w:t>Рача за 2019</w:t>
      </w:r>
      <w:r w:rsidRPr="00E21529">
        <w:rPr>
          <w:rStyle w:val="Heading12"/>
          <w:b w:val="0"/>
          <w:bCs/>
          <w:color w:val="000000"/>
          <w:sz w:val="24"/>
          <w:szCs w:val="24"/>
          <w:lang w:eastAsia="sr-Cyrl-CS"/>
        </w:rPr>
        <w:t>. годину</w:t>
      </w:r>
      <w:r w:rsidRPr="00E21529">
        <w:rPr>
          <w:rFonts w:ascii="Times New Roman" w:hAnsi="Times New Roman"/>
          <w:sz w:val="24"/>
          <w:szCs w:val="24"/>
        </w:rPr>
        <w:t xml:space="preserve"> </w:t>
      </w:r>
      <w:r w:rsidRPr="00560937">
        <w:rPr>
          <w:rFonts w:ascii="Times New Roman" w:hAnsi="Times New Roman"/>
          <w:sz w:val="24"/>
          <w:szCs w:val="24"/>
        </w:rPr>
        <w:t>израђен је</w:t>
      </w:r>
      <w:r w:rsidRPr="00E21529">
        <w:rPr>
          <w:rStyle w:val="Heading12"/>
          <w:b w:val="0"/>
          <w:bCs/>
          <w:color w:val="000000"/>
          <w:sz w:val="24"/>
          <w:szCs w:val="24"/>
          <w:lang w:eastAsia="sr-Cyrl-CS"/>
        </w:rPr>
        <w:t xml:space="preserve"> у складу са чланом 10. Закона о инспекцијском надзору </w:t>
      </w:r>
      <w:r w:rsidRPr="00E21529">
        <w:rPr>
          <w:rFonts w:ascii="Times New Roman" w:hAnsi="Times New Roman"/>
          <w:sz w:val="24"/>
          <w:szCs w:val="24"/>
          <w:lang w:val="ru-RU"/>
        </w:rPr>
        <w:t>(</w:t>
      </w:r>
      <w:r w:rsidRPr="00E21529">
        <w:rPr>
          <w:rFonts w:ascii="Times New Roman" w:hAnsi="Times New Roman"/>
          <w:sz w:val="24"/>
          <w:szCs w:val="24"/>
          <w:lang w:val="sr-Cyrl-CS"/>
        </w:rPr>
        <w:t>,,Службени гласник РС”</w:t>
      </w:r>
      <w:r w:rsidRPr="00E21529">
        <w:rPr>
          <w:rFonts w:ascii="Times New Roman" w:hAnsi="Times New Roman"/>
          <w:sz w:val="24"/>
          <w:szCs w:val="24"/>
          <w:lang w:val="ru-RU"/>
        </w:rPr>
        <w:t>,</w:t>
      </w:r>
      <w:r w:rsidRPr="00E21529">
        <w:rPr>
          <w:rFonts w:ascii="Times New Roman" w:hAnsi="Times New Roman"/>
          <w:sz w:val="24"/>
          <w:szCs w:val="24"/>
        </w:rPr>
        <w:t xml:space="preserve"> бр.</w:t>
      </w:r>
      <w:r w:rsidRPr="00E21529">
        <w:rPr>
          <w:rFonts w:ascii="Times New Roman" w:hAnsi="Times New Roman"/>
          <w:sz w:val="24"/>
          <w:szCs w:val="24"/>
          <w:lang w:val="sr-Cyrl-CS"/>
        </w:rPr>
        <w:t xml:space="preserve"> 36/2015</w:t>
      </w:r>
      <w:r>
        <w:rPr>
          <w:rFonts w:ascii="Times New Roman" w:hAnsi="Times New Roman"/>
          <w:sz w:val="24"/>
          <w:szCs w:val="24"/>
          <w:lang w:val="sr-Cyrl-CS"/>
        </w:rPr>
        <w:t xml:space="preserve"> и 44/2018-др.закон</w:t>
      </w:r>
      <w:r w:rsidRPr="00E21529">
        <w:rPr>
          <w:rFonts w:ascii="Times New Roman" w:hAnsi="Times New Roman"/>
          <w:sz w:val="24"/>
          <w:szCs w:val="24"/>
          <w:lang w:val="sr-Cyrl-CS"/>
        </w:rPr>
        <w:t>).</w:t>
      </w:r>
    </w:p>
    <w:p w:rsidR="000A57E2" w:rsidRDefault="000A57E2" w:rsidP="000A57E2">
      <w:pPr>
        <w:ind w:firstLine="720"/>
        <w:jc w:val="both"/>
        <w:rPr>
          <w:rStyle w:val="Heading12"/>
          <w:b w:val="0"/>
          <w:bCs/>
          <w:color w:val="000000"/>
          <w:sz w:val="24"/>
          <w:szCs w:val="24"/>
          <w:lang w:eastAsia="sr-Cyrl-CS"/>
        </w:rPr>
      </w:pPr>
      <w:r w:rsidRPr="00E21529">
        <w:rPr>
          <w:rFonts w:ascii="Times New Roman" w:hAnsi="Times New Roman"/>
          <w:sz w:val="24"/>
          <w:szCs w:val="24"/>
          <w:lang w:val="sr-Cyrl-CS"/>
        </w:rPr>
        <w:t xml:space="preserve">Годишњи план инспекцијског надзора садржи општи приказ задатака и послова </w:t>
      </w:r>
      <w:r>
        <w:rPr>
          <w:rFonts w:ascii="Times New Roman" w:hAnsi="Times New Roman"/>
          <w:sz w:val="24"/>
          <w:szCs w:val="24"/>
          <w:lang w:val="sr-Cyrl-CS"/>
        </w:rPr>
        <w:t xml:space="preserve">пореског инспектора канцеларијске и теренске контроле, чије је радно место унутар </w:t>
      </w:r>
      <w:r w:rsidRPr="00E21529">
        <w:rPr>
          <w:rStyle w:val="Heading12"/>
          <w:b w:val="0"/>
          <w:bCs/>
          <w:color w:val="000000"/>
          <w:sz w:val="24"/>
          <w:szCs w:val="24"/>
          <w:lang w:eastAsia="sr-Cyrl-CS"/>
        </w:rPr>
        <w:t xml:space="preserve">Одељења за </w:t>
      </w:r>
      <w:r>
        <w:rPr>
          <w:rStyle w:val="Heading12"/>
          <w:b w:val="0"/>
          <w:bCs/>
          <w:color w:val="000000"/>
          <w:sz w:val="24"/>
          <w:szCs w:val="24"/>
          <w:lang w:eastAsia="sr-Cyrl-CS"/>
        </w:rPr>
        <w:t>привреду, пољопривреду, буџет и финансије у 2019</w:t>
      </w:r>
      <w:r w:rsidRPr="00E21529">
        <w:rPr>
          <w:rStyle w:val="Heading12"/>
          <w:b w:val="0"/>
          <w:bCs/>
          <w:color w:val="000000"/>
          <w:sz w:val="24"/>
          <w:szCs w:val="24"/>
          <w:lang w:eastAsia="sr-Cyrl-CS"/>
        </w:rPr>
        <w:t xml:space="preserve">. години, непосредне примене закона и других прописа, те праћење стања на територији општине </w:t>
      </w:r>
      <w:r>
        <w:rPr>
          <w:rStyle w:val="Heading12"/>
          <w:b w:val="0"/>
          <w:bCs/>
          <w:color w:val="000000"/>
          <w:sz w:val="24"/>
          <w:szCs w:val="24"/>
          <w:lang w:eastAsia="sr-Cyrl-CS"/>
        </w:rPr>
        <w:t>Рача из области контроле изворних прихода јединице локалне самоуправе.</w:t>
      </w:r>
    </w:p>
    <w:p w:rsidR="000A57E2" w:rsidRPr="00E21529" w:rsidRDefault="000A57E2" w:rsidP="000A57E2">
      <w:pPr>
        <w:ind w:firstLine="720"/>
        <w:jc w:val="both"/>
        <w:rPr>
          <w:rStyle w:val="Heading12"/>
          <w:b w:val="0"/>
          <w:bCs/>
          <w:color w:val="000000"/>
          <w:sz w:val="24"/>
          <w:szCs w:val="24"/>
          <w:lang w:eastAsia="sr-Cyrl-CS"/>
        </w:rPr>
      </w:pPr>
      <w:r w:rsidRPr="00E21529">
        <w:rPr>
          <w:rStyle w:val="Heading12"/>
          <w:b w:val="0"/>
          <w:bCs/>
          <w:color w:val="000000"/>
          <w:sz w:val="24"/>
          <w:szCs w:val="24"/>
          <w:lang w:eastAsia="sr-Cyrl-CS"/>
        </w:rPr>
        <w:t>Сврха доношења плана инспекцијског надзора је повећање ефикасности и транспарентности, као и јачање поверења грађана у локалну самоуправу, кроз</w:t>
      </w:r>
      <w:r w:rsidRPr="00E21529">
        <w:rPr>
          <w:rStyle w:val="Heading12"/>
          <w:b w:val="0"/>
          <w:bCs/>
          <w:color w:val="000000"/>
          <w:sz w:val="24"/>
          <w:szCs w:val="24"/>
          <w:lang w:val="ru-RU" w:eastAsia="sr-Cyrl-CS"/>
        </w:rPr>
        <w:t>:</w:t>
      </w:r>
    </w:p>
    <w:p w:rsidR="000A57E2" w:rsidRPr="00E21529" w:rsidRDefault="000A57E2" w:rsidP="000A57E2">
      <w:pPr>
        <w:ind w:firstLine="720"/>
        <w:jc w:val="both"/>
        <w:rPr>
          <w:rStyle w:val="Heading12"/>
          <w:b w:val="0"/>
          <w:bCs/>
          <w:color w:val="000000"/>
          <w:sz w:val="24"/>
          <w:szCs w:val="24"/>
          <w:lang w:eastAsia="sr-Cyrl-CS"/>
        </w:rPr>
      </w:pPr>
      <w:r w:rsidRPr="00E21529">
        <w:rPr>
          <w:rStyle w:val="Heading12"/>
          <w:b w:val="0"/>
          <w:bCs/>
          <w:color w:val="000000"/>
          <w:sz w:val="24"/>
          <w:szCs w:val="24"/>
          <w:lang w:eastAsia="sr-Cyrl-CS"/>
        </w:rPr>
        <w:t>1.</w:t>
      </w:r>
      <w:r w:rsidRPr="00E21529">
        <w:rPr>
          <w:rStyle w:val="Heading12"/>
          <w:b w:val="0"/>
          <w:bCs/>
          <w:color w:val="000000"/>
          <w:sz w:val="24"/>
          <w:szCs w:val="24"/>
          <w:lang w:val="ru-RU" w:eastAsia="sr-Cyrl-CS"/>
        </w:rPr>
        <w:t xml:space="preserve"> </w:t>
      </w:r>
      <w:r w:rsidRPr="00E21529">
        <w:rPr>
          <w:rStyle w:val="Heading12"/>
          <w:b w:val="0"/>
          <w:bCs/>
          <w:color w:val="000000"/>
          <w:sz w:val="24"/>
          <w:szCs w:val="24"/>
          <w:lang w:eastAsia="sr-Cyrl-CS"/>
        </w:rPr>
        <w:t>непосредну примену закона и других прописа,</w:t>
      </w:r>
    </w:p>
    <w:p w:rsidR="000A57E2" w:rsidRPr="00E21529" w:rsidRDefault="000A57E2" w:rsidP="000A57E2">
      <w:pPr>
        <w:ind w:firstLine="720"/>
        <w:jc w:val="both"/>
        <w:rPr>
          <w:rStyle w:val="Heading12"/>
          <w:b w:val="0"/>
          <w:bCs/>
          <w:color w:val="000000"/>
          <w:sz w:val="24"/>
          <w:szCs w:val="24"/>
          <w:lang w:eastAsia="sr-Cyrl-CS"/>
        </w:rPr>
      </w:pPr>
      <w:r w:rsidRPr="00E21529">
        <w:rPr>
          <w:rStyle w:val="Heading12"/>
          <w:b w:val="0"/>
          <w:bCs/>
          <w:color w:val="000000"/>
          <w:sz w:val="24"/>
          <w:szCs w:val="24"/>
          <w:lang w:eastAsia="sr-Cyrl-CS"/>
        </w:rPr>
        <w:t>2.</w:t>
      </w:r>
      <w:r w:rsidRPr="00E21529">
        <w:rPr>
          <w:rStyle w:val="Heading12"/>
          <w:b w:val="0"/>
          <w:bCs/>
          <w:color w:val="000000"/>
          <w:sz w:val="24"/>
          <w:szCs w:val="24"/>
          <w:lang w:val="ru-RU" w:eastAsia="sr-Cyrl-CS"/>
        </w:rPr>
        <w:t xml:space="preserve"> </w:t>
      </w:r>
      <w:r w:rsidRPr="00E21529">
        <w:rPr>
          <w:rStyle w:val="Heading12"/>
          <w:b w:val="0"/>
          <w:bCs/>
          <w:color w:val="000000"/>
          <w:sz w:val="24"/>
          <w:szCs w:val="24"/>
          <w:lang w:eastAsia="sr-Cyrl-CS"/>
        </w:rPr>
        <w:t>спровођење инспекцијског надзора, и решавање у управним стварима у првом степену,</w:t>
      </w:r>
    </w:p>
    <w:p w:rsidR="000A57E2" w:rsidRPr="00E21529" w:rsidRDefault="000A57E2" w:rsidP="000A57E2">
      <w:pPr>
        <w:ind w:firstLine="720"/>
        <w:jc w:val="both"/>
        <w:rPr>
          <w:rStyle w:val="Heading12"/>
          <w:b w:val="0"/>
          <w:bCs/>
          <w:color w:val="000000"/>
          <w:sz w:val="24"/>
          <w:szCs w:val="24"/>
          <w:lang w:eastAsia="sr-Cyrl-CS"/>
        </w:rPr>
      </w:pPr>
      <w:r w:rsidRPr="00E21529">
        <w:rPr>
          <w:rStyle w:val="Heading12"/>
          <w:b w:val="0"/>
          <w:bCs/>
          <w:color w:val="000000"/>
          <w:sz w:val="24"/>
          <w:szCs w:val="24"/>
          <w:lang w:eastAsia="sr-Cyrl-CS"/>
        </w:rPr>
        <w:t>3.</w:t>
      </w:r>
      <w:r w:rsidRPr="00E21529">
        <w:rPr>
          <w:rStyle w:val="Heading12"/>
          <w:b w:val="0"/>
          <w:bCs/>
          <w:color w:val="000000"/>
          <w:sz w:val="24"/>
          <w:szCs w:val="24"/>
          <w:lang w:val="ru-RU" w:eastAsia="sr-Cyrl-CS"/>
        </w:rPr>
        <w:t xml:space="preserve"> </w:t>
      </w:r>
      <w:r w:rsidRPr="00E21529">
        <w:rPr>
          <w:rStyle w:val="Heading12"/>
          <w:b w:val="0"/>
          <w:bCs/>
          <w:color w:val="000000"/>
          <w:sz w:val="24"/>
          <w:szCs w:val="24"/>
          <w:lang w:eastAsia="sr-Cyrl-CS"/>
        </w:rPr>
        <w:t>праћење стања и предлагање мера</w:t>
      </w:r>
      <w:r w:rsidRPr="00E21529">
        <w:rPr>
          <w:rStyle w:val="Heading12"/>
          <w:b w:val="0"/>
          <w:bCs/>
          <w:color w:val="000000"/>
          <w:sz w:val="24"/>
          <w:szCs w:val="24"/>
          <w:lang w:val="ru-RU" w:eastAsia="sr-Cyrl-CS"/>
        </w:rPr>
        <w:t xml:space="preserve"> </w:t>
      </w:r>
      <w:r w:rsidRPr="00E21529">
        <w:rPr>
          <w:rStyle w:val="Heading12"/>
          <w:b w:val="0"/>
          <w:bCs/>
          <w:color w:val="000000"/>
          <w:sz w:val="24"/>
          <w:szCs w:val="24"/>
          <w:lang w:eastAsia="sr-Cyrl-CS"/>
        </w:rPr>
        <w:t>за унапређења на тер</w:t>
      </w:r>
      <w:r>
        <w:rPr>
          <w:rStyle w:val="Heading12"/>
          <w:b w:val="0"/>
          <w:bCs/>
          <w:color w:val="000000"/>
          <w:sz w:val="24"/>
          <w:szCs w:val="24"/>
          <w:lang w:eastAsia="sr-Cyrl-CS"/>
        </w:rPr>
        <w:t>ену, на територији општине Рача</w:t>
      </w:r>
      <w:r w:rsidRPr="00E21529">
        <w:rPr>
          <w:rStyle w:val="Heading12"/>
          <w:b w:val="0"/>
          <w:bCs/>
          <w:color w:val="000000"/>
          <w:sz w:val="24"/>
          <w:szCs w:val="24"/>
          <w:lang w:eastAsia="sr-Cyrl-CS"/>
        </w:rPr>
        <w:t>,</w:t>
      </w:r>
    </w:p>
    <w:p w:rsidR="000A57E2" w:rsidRPr="00E21529" w:rsidRDefault="000A57E2" w:rsidP="000A57E2">
      <w:pPr>
        <w:ind w:firstLine="720"/>
        <w:jc w:val="both"/>
        <w:rPr>
          <w:rStyle w:val="Heading12"/>
          <w:b w:val="0"/>
          <w:bCs/>
          <w:color w:val="000000"/>
          <w:sz w:val="24"/>
          <w:szCs w:val="24"/>
          <w:lang w:eastAsia="sr-Cyrl-CS"/>
        </w:rPr>
      </w:pPr>
      <w:r w:rsidRPr="00E21529">
        <w:rPr>
          <w:rStyle w:val="Heading12"/>
          <w:b w:val="0"/>
          <w:bCs/>
          <w:color w:val="000000"/>
          <w:sz w:val="24"/>
          <w:szCs w:val="24"/>
          <w:lang w:eastAsia="sr-Cyrl-CS"/>
        </w:rPr>
        <w:t>4.</w:t>
      </w:r>
      <w:r w:rsidRPr="00E21529">
        <w:rPr>
          <w:rStyle w:val="Heading12"/>
          <w:b w:val="0"/>
          <w:bCs/>
          <w:color w:val="000000"/>
          <w:sz w:val="24"/>
          <w:szCs w:val="24"/>
          <w:lang w:val="ru-RU" w:eastAsia="sr-Cyrl-CS"/>
        </w:rPr>
        <w:t xml:space="preserve"> </w:t>
      </w:r>
      <w:r w:rsidRPr="00E21529">
        <w:rPr>
          <w:rStyle w:val="Heading12"/>
          <w:b w:val="0"/>
          <w:bCs/>
          <w:color w:val="000000"/>
          <w:sz w:val="24"/>
          <w:szCs w:val="24"/>
          <w:lang w:eastAsia="sr-Cyrl-CS"/>
        </w:rPr>
        <w:t>превентивно деловање инспекције као једно од средстава остварења циља инспекцијског надзора</w:t>
      </w:r>
      <w:r>
        <w:rPr>
          <w:rStyle w:val="Heading12"/>
          <w:b w:val="0"/>
          <w:bCs/>
          <w:color w:val="000000"/>
          <w:sz w:val="24"/>
          <w:szCs w:val="24"/>
          <w:lang w:val="ru-RU" w:eastAsia="sr-Cyrl-CS"/>
        </w:rPr>
        <w:t>.</w:t>
      </w:r>
    </w:p>
    <w:p w:rsidR="000A57E2" w:rsidRDefault="000A57E2" w:rsidP="000A57E2">
      <w:pPr>
        <w:autoSpaceDE w:val="0"/>
        <w:autoSpaceDN w:val="0"/>
        <w:adjustRightInd w:val="0"/>
        <w:spacing w:after="0" w:line="240" w:lineRule="auto"/>
        <w:ind w:firstLine="720"/>
        <w:jc w:val="both"/>
        <w:rPr>
          <w:rFonts w:ascii="Times New Roman" w:hAnsi="Times New Roman"/>
          <w:sz w:val="24"/>
          <w:szCs w:val="24"/>
        </w:rPr>
      </w:pPr>
      <w:r w:rsidRPr="00560937">
        <w:rPr>
          <w:rFonts w:ascii="Times New Roman" w:hAnsi="Times New Roman"/>
          <w:sz w:val="24"/>
          <w:szCs w:val="24"/>
        </w:rPr>
        <w:t>У складу са горе наведеним Годишњи план инспекцијског надзора, садржи опште и специфичне циљеве које је потребно остварити, задатке/програмске активности које је потребно спровести како би се ти циљеви остварили, индикаторе резултата тј. начин на који меримо остварене задатке односно програмске активности, рокове у којима се задаци односно активности морају обавити,одговорност за спровођење активности односно задатака, врсту активности и др.</w:t>
      </w:r>
    </w:p>
    <w:p w:rsidR="000A57E2" w:rsidRPr="001E6EF4" w:rsidRDefault="000A57E2" w:rsidP="000A57E2">
      <w:pPr>
        <w:autoSpaceDE w:val="0"/>
        <w:autoSpaceDN w:val="0"/>
        <w:adjustRightInd w:val="0"/>
        <w:spacing w:after="0" w:line="240" w:lineRule="auto"/>
        <w:ind w:firstLine="720"/>
        <w:jc w:val="both"/>
        <w:rPr>
          <w:rFonts w:ascii="Times New Roman" w:hAnsi="Times New Roman"/>
          <w:sz w:val="24"/>
          <w:szCs w:val="24"/>
        </w:rPr>
      </w:pPr>
    </w:p>
    <w:p w:rsidR="000A57E2" w:rsidRPr="00560937" w:rsidRDefault="000A57E2" w:rsidP="000A57E2">
      <w:pPr>
        <w:autoSpaceDE w:val="0"/>
        <w:autoSpaceDN w:val="0"/>
        <w:adjustRightInd w:val="0"/>
        <w:spacing w:after="0" w:line="240" w:lineRule="auto"/>
        <w:ind w:firstLine="720"/>
        <w:jc w:val="both"/>
        <w:rPr>
          <w:rFonts w:ascii="Times New Roman" w:hAnsi="Times New Roman"/>
          <w:sz w:val="24"/>
          <w:szCs w:val="24"/>
        </w:rPr>
      </w:pPr>
      <w:r w:rsidRPr="001E6EF4">
        <w:rPr>
          <w:rFonts w:ascii="Times New Roman" w:hAnsi="Times New Roman"/>
          <w:bCs/>
          <w:sz w:val="24"/>
          <w:szCs w:val="24"/>
        </w:rPr>
        <w:t xml:space="preserve">Циљеви </w:t>
      </w:r>
      <w:r w:rsidRPr="00560937">
        <w:rPr>
          <w:rFonts w:ascii="Times New Roman" w:hAnsi="Times New Roman"/>
          <w:sz w:val="24"/>
          <w:szCs w:val="24"/>
        </w:rPr>
        <w:t>Годишњег плана инспекцијског надзора јесу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rsidR="000A57E2" w:rsidRPr="00560937" w:rsidRDefault="000A57E2" w:rsidP="000A57E2">
      <w:pPr>
        <w:autoSpaceDE w:val="0"/>
        <w:autoSpaceDN w:val="0"/>
        <w:adjustRightInd w:val="0"/>
        <w:spacing w:after="0" w:line="240" w:lineRule="auto"/>
        <w:ind w:firstLine="720"/>
        <w:jc w:val="both"/>
        <w:rPr>
          <w:rFonts w:ascii="Times New Roman" w:hAnsi="Times New Roman"/>
          <w:sz w:val="24"/>
          <w:szCs w:val="24"/>
        </w:rPr>
      </w:pPr>
    </w:p>
    <w:p w:rsidR="000A57E2" w:rsidRDefault="000A57E2" w:rsidP="000A57E2">
      <w:pPr>
        <w:autoSpaceDE w:val="0"/>
        <w:autoSpaceDN w:val="0"/>
        <w:adjustRightInd w:val="0"/>
        <w:spacing w:after="0" w:line="240" w:lineRule="auto"/>
        <w:ind w:firstLine="720"/>
        <w:jc w:val="both"/>
        <w:rPr>
          <w:rFonts w:ascii="Times New Roman" w:hAnsi="Times New Roman"/>
          <w:sz w:val="24"/>
          <w:szCs w:val="24"/>
        </w:rPr>
      </w:pPr>
      <w:r w:rsidRPr="00560937">
        <w:rPr>
          <w:rFonts w:ascii="Times New Roman" w:hAnsi="Times New Roman"/>
          <w:sz w:val="24"/>
          <w:szCs w:val="24"/>
        </w:rPr>
        <w:t>Годишњи план инспекцијског надзора садржи податке и о специфичним циљевима који се планирају остварити у 201</w:t>
      </w:r>
      <w:r>
        <w:rPr>
          <w:rFonts w:ascii="Times New Roman" w:hAnsi="Times New Roman"/>
          <w:sz w:val="24"/>
          <w:szCs w:val="24"/>
        </w:rPr>
        <w:t>9</w:t>
      </w:r>
      <w:r w:rsidRPr="00560937">
        <w:rPr>
          <w:rFonts w:ascii="Times New Roman" w:hAnsi="Times New Roman"/>
          <w:sz w:val="24"/>
          <w:szCs w:val="24"/>
        </w:rPr>
        <w:t xml:space="preserve">. години, а који су везани за Програмске активности надзора Одељења </w:t>
      </w:r>
      <w:r>
        <w:rPr>
          <w:rFonts w:ascii="Times New Roman" w:hAnsi="Times New Roman"/>
          <w:sz w:val="24"/>
          <w:szCs w:val="24"/>
        </w:rPr>
        <w:t xml:space="preserve">привреду, пољопривреду, буџет и финансије, </w:t>
      </w:r>
      <w:r w:rsidRPr="00560937">
        <w:rPr>
          <w:rFonts w:ascii="Times New Roman" w:hAnsi="Times New Roman"/>
          <w:sz w:val="24"/>
          <w:szCs w:val="24"/>
        </w:rPr>
        <w:t>Општи</w:t>
      </w:r>
      <w:r>
        <w:rPr>
          <w:rFonts w:ascii="Times New Roman" w:hAnsi="Times New Roman"/>
          <w:sz w:val="24"/>
          <w:szCs w:val="24"/>
        </w:rPr>
        <w:t>нске управе општине Рача за 2019</w:t>
      </w:r>
      <w:r w:rsidRPr="00560937">
        <w:rPr>
          <w:rFonts w:ascii="Times New Roman" w:hAnsi="Times New Roman"/>
          <w:sz w:val="24"/>
          <w:szCs w:val="24"/>
        </w:rPr>
        <w:t>.годину, одговорност за реализацију задатака и активности и у ком року их треба реализовати.</w:t>
      </w:r>
    </w:p>
    <w:p w:rsidR="000A57E2" w:rsidRPr="00560937" w:rsidRDefault="000A57E2" w:rsidP="000A57E2">
      <w:pPr>
        <w:autoSpaceDE w:val="0"/>
        <w:autoSpaceDN w:val="0"/>
        <w:adjustRightInd w:val="0"/>
        <w:spacing w:after="0" w:line="240" w:lineRule="auto"/>
        <w:ind w:firstLine="720"/>
        <w:jc w:val="both"/>
        <w:rPr>
          <w:rFonts w:ascii="Times New Roman" w:hAnsi="Times New Roman"/>
          <w:sz w:val="24"/>
          <w:szCs w:val="24"/>
        </w:rPr>
      </w:pPr>
    </w:p>
    <w:p w:rsidR="000A57E2" w:rsidRDefault="000A57E2" w:rsidP="000A57E2">
      <w:pPr>
        <w:autoSpaceDE w:val="0"/>
        <w:autoSpaceDN w:val="0"/>
        <w:adjustRightInd w:val="0"/>
        <w:spacing w:after="0" w:line="240" w:lineRule="auto"/>
        <w:ind w:firstLine="720"/>
        <w:jc w:val="both"/>
        <w:rPr>
          <w:rFonts w:ascii="Times New Roman" w:hAnsi="Times New Roman"/>
          <w:sz w:val="24"/>
          <w:szCs w:val="24"/>
        </w:rPr>
      </w:pPr>
      <w:r w:rsidRPr="00560937">
        <w:rPr>
          <w:rFonts w:ascii="Times New Roman" w:hAnsi="Times New Roman"/>
          <w:sz w:val="24"/>
          <w:szCs w:val="24"/>
        </w:rPr>
        <w:lastRenderedPageBreak/>
        <w:t>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 уз обавезно коришћење контролних листа.</w:t>
      </w:r>
    </w:p>
    <w:p w:rsidR="000A57E2" w:rsidRPr="001E6EF4" w:rsidRDefault="000A57E2" w:rsidP="000A57E2">
      <w:pPr>
        <w:autoSpaceDE w:val="0"/>
        <w:autoSpaceDN w:val="0"/>
        <w:adjustRightInd w:val="0"/>
        <w:spacing w:after="0" w:line="240" w:lineRule="auto"/>
        <w:ind w:firstLine="720"/>
        <w:jc w:val="both"/>
        <w:rPr>
          <w:rFonts w:ascii="Times New Roman" w:hAnsi="Times New Roman"/>
          <w:sz w:val="24"/>
          <w:szCs w:val="24"/>
        </w:rPr>
      </w:pPr>
    </w:p>
    <w:p w:rsidR="000A57E2" w:rsidRDefault="000A57E2" w:rsidP="000A57E2">
      <w:pPr>
        <w:pStyle w:val="NoSpacing"/>
        <w:ind w:firstLine="567"/>
      </w:pPr>
      <w:r>
        <w:t>Инспекција спроводи редован, ванредан, контролни и допунски надзор надзор који може бити теренски и канцеларијски. Редован инспекцијски надзор врши се по Плану инспекцијског надзора, ванредан врши се ради преузимања хитних интервенција ради спречавања или отклањања непосредне опасности по представкама и захтевима странака упућеним усменим, писменим путем, телефонским пријавама, као и непосредним запажањима инспектора на терену и поводом захтева надзираног субјекта. Утврђујући и потврђујући инспекцијски надзор врши се по захтеву надзираног субјекта. Контролни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w:t>
      </w:r>
    </w:p>
    <w:p w:rsidR="000A57E2" w:rsidRPr="001E6EF4" w:rsidRDefault="000A57E2" w:rsidP="000A57E2">
      <w:pPr>
        <w:pStyle w:val="NoSpacing"/>
        <w:ind w:firstLine="567"/>
      </w:pPr>
    </w:p>
    <w:p w:rsidR="000A57E2" w:rsidRPr="00B841CD" w:rsidRDefault="000A57E2" w:rsidP="000A57E2">
      <w:pPr>
        <w:pStyle w:val="NoSpacing"/>
        <w:ind w:firstLine="567"/>
        <w:rPr>
          <w:rFonts w:cs="Times New Roman"/>
        </w:rPr>
      </w:pPr>
      <w:r>
        <w:t xml:space="preserve">Теренски инспекцијски надзор врши се изван службених просторија инспекције, на лицу места. Канцеларијски инспекцијски надзор врши се у службеним просторијама инспекције увидом у акте, податке и документацију надзираног субјекта. У вршењу инспекцијског надзора инспекција сарађује са другим надлежним инспекцијама, правосудним органима, тужилаштвом и МУП-ом. </w:t>
      </w:r>
    </w:p>
    <w:p w:rsidR="000A57E2" w:rsidRPr="00EF6991" w:rsidRDefault="000A57E2" w:rsidP="000A57E2">
      <w:pPr>
        <w:autoSpaceDE w:val="0"/>
        <w:autoSpaceDN w:val="0"/>
        <w:adjustRightInd w:val="0"/>
        <w:spacing w:after="0" w:line="240" w:lineRule="auto"/>
        <w:ind w:firstLine="720"/>
        <w:jc w:val="both"/>
        <w:rPr>
          <w:rFonts w:ascii="Times New Roman" w:hAnsi="Times New Roman"/>
          <w:sz w:val="24"/>
          <w:szCs w:val="24"/>
        </w:rPr>
      </w:pPr>
    </w:p>
    <w:p w:rsidR="000A57E2" w:rsidRPr="00E21529" w:rsidRDefault="000A57E2" w:rsidP="000A57E2">
      <w:pPr>
        <w:ind w:firstLine="720"/>
        <w:jc w:val="both"/>
        <w:rPr>
          <w:rStyle w:val="Heading12"/>
          <w:b w:val="0"/>
          <w:bCs/>
          <w:color w:val="000000"/>
          <w:sz w:val="24"/>
          <w:szCs w:val="24"/>
          <w:lang w:eastAsia="sr-Cyrl-CS"/>
        </w:rPr>
      </w:pPr>
      <w:r w:rsidRPr="00E21529">
        <w:rPr>
          <w:rStyle w:val="Heading12"/>
          <w:b w:val="0"/>
          <w:bCs/>
          <w:color w:val="000000"/>
          <w:sz w:val="24"/>
          <w:szCs w:val="24"/>
          <w:lang w:eastAsia="sr-Cyrl-CS"/>
        </w:rPr>
        <w:t xml:space="preserve">Послови и задаци из Годишњег плана инспекцијског надзора и службене контроле Одељења </w:t>
      </w:r>
      <w:r>
        <w:rPr>
          <w:rStyle w:val="Heading12"/>
          <w:b w:val="0"/>
          <w:bCs/>
          <w:color w:val="000000"/>
          <w:sz w:val="24"/>
          <w:szCs w:val="24"/>
          <w:lang w:eastAsia="sr-Cyrl-CS"/>
        </w:rPr>
        <w:t>привреду, пољопривреду, буџет и финансије</w:t>
      </w:r>
      <w:r w:rsidRPr="00E21529">
        <w:rPr>
          <w:rStyle w:val="Heading12"/>
          <w:b w:val="0"/>
          <w:bCs/>
          <w:color w:val="000000"/>
          <w:sz w:val="24"/>
          <w:szCs w:val="24"/>
          <w:lang w:eastAsia="sr-Cyrl-CS"/>
        </w:rPr>
        <w:t xml:space="preserve">, одвијају се плански </w:t>
      </w:r>
      <w:r>
        <w:rPr>
          <w:rStyle w:val="Heading12"/>
          <w:b w:val="0"/>
          <w:bCs/>
          <w:color w:val="000000"/>
          <w:sz w:val="24"/>
          <w:szCs w:val="24"/>
          <w:lang w:eastAsia="sr-Cyrl-CS"/>
        </w:rPr>
        <w:t xml:space="preserve">у складу </w:t>
      </w:r>
      <w:r w:rsidRPr="00E21529">
        <w:rPr>
          <w:rStyle w:val="Heading12"/>
          <w:b w:val="0"/>
          <w:bCs/>
          <w:color w:val="000000"/>
          <w:sz w:val="24"/>
          <w:szCs w:val="24"/>
          <w:lang w:eastAsia="sr-Cyrl-CS"/>
        </w:rPr>
        <w:t>са текућим обавезама овог Одељења.</w:t>
      </w:r>
    </w:p>
    <w:p w:rsidR="000A57E2" w:rsidRPr="00E21529" w:rsidRDefault="000A57E2" w:rsidP="000A57E2">
      <w:pPr>
        <w:ind w:firstLine="720"/>
        <w:jc w:val="both"/>
        <w:rPr>
          <w:rFonts w:ascii="Times New Roman" w:hAnsi="Times New Roman"/>
          <w:sz w:val="24"/>
          <w:szCs w:val="24"/>
          <w:lang w:val="sr-Cyrl-CS"/>
        </w:rPr>
      </w:pPr>
      <w:r w:rsidRPr="00E21529">
        <w:rPr>
          <w:rStyle w:val="Heading12"/>
          <w:b w:val="0"/>
          <w:bCs/>
          <w:color w:val="000000"/>
          <w:sz w:val="24"/>
          <w:szCs w:val="24"/>
          <w:lang w:eastAsia="sr-Cyrl-CS"/>
        </w:rPr>
        <w:t xml:space="preserve">На основу члана 10. Закона о инспекцијском надзору </w:t>
      </w:r>
      <w:r w:rsidRPr="00E21529">
        <w:rPr>
          <w:rFonts w:ascii="Times New Roman" w:hAnsi="Times New Roman"/>
          <w:sz w:val="24"/>
          <w:szCs w:val="24"/>
          <w:lang w:val="ru-RU"/>
        </w:rPr>
        <w:t>(</w:t>
      </w:r>
      <w:r w:rsidRPr="00E21529">
        <w:rPr>
          <w:rFonts w:ascii="Times New Roman" w:hAnsi="Times New Roman"/>
          <w:sz w:val="24"/>
          <w:szCs w:val="24"/>
          <w:lang w:val="sr-Cyrl-CS"/>
        </w:rPr>
        <w:t>,,Службени гласник РС”</w:t>
      </w:r>
      <w:r w:rsidRPr="00E21529">
        <w:rPr>
          <w:rFonts w:ascii="Times New Roman" w:hAnsi="Times New Roman"/>
          <w:sz w:val="24"/>
          <w:szCs w:val="24"/>
          <w:lang w:val="ru-RU"/>
        </w:rPr>
        <w:t>,</w:t>
      </w:r>
      <w:r w:rsidRPr="00E21529">
        <w:rPr>
          <w:rFonts w:ascii="Times New Roman" w:hAnsi="Times New Roman"/>
          <w:sz w:val="24"/>
          <w:szCs w:val="24"/>
        </w:rPr>
        <w:t xml:space="preserve"> бр.</w:t>
      </w:r>
      <w:r w:rsidRPr="00E21529">
        <w:rPr>
          <w:rFonts w:ascii="Times New Roman" w:hAnsi="Times New Roman"/>
          <w:sz w:val="24"/>
          <w:szCs w:val="24"/>
          <w:lang w:val="sr-Cyrl-CS"/>
        </w:rPr>
        <w:t xml:space="preserve"> 36/2015</w:t>
      </w:r>
      <w:r>
        <w:rPr>
          <w:rFonts w:ascii="Times New Roman" w:hAnsi="Times New Roman"/>
          <w:sz w:val="24"/>
          <w:szCs w:val="24"/>
          <w:lang w:val="sr-Cyrl-CS"/>
        </w:rPr>
        <w:t xml:space="preserve"> и 44/2018-др.закон</w:t>
      </w:r>
      <w:r w:rsidRPr="00E21529">
        <w:rPr>
          <w:rFonts w:ascii="Times New Roman" w:hAnsi="Times New Roman"/>
          <w:sz w:val="24"/>
          <w:szCs w:val="24"/>
          <w:lang w:val="sr-Cyrl-CS"/>
        </w:rPr>
        <w:t>), и</w:t>
      </w:r>
      <w:bookmarkStart w:id="0" w:name="_GoBack"/>
      <w:bookmarkEnd w:id="0"/>
      <w:r w:rsidRPr="00E21529">
        <w:rPr>
          <w:rFonts w:ascii="Times New Roman" w:hAnsi="Times New Roman"/>
          <w:sz w:val="24"/>
          <w:szCs w:val="24"/>
          <w:lang w:val="sr-Cyrl-CS"/>
        </w:rPr>
        <w:t>нспекција је дужна да сачини  Годишњи план инспекцијског надзора који се спроводи кроз оперативне планове инспекцијског надзора и контроле.</w:t>
      </w:r>
    </w:p>
    <w:p w:rsidR="000A57E2" w:rsidRPr="00E21529" w:rsidRDefault="000A57E2" w:rsidP="000A57E2">
      <w:pPr>
        <w:pStyle w:val="Heading121"/>
        <w:shd w:val="clear" w:color="auto" w:fill="auto"/>
        <w:spacing w:before="0" w:after="543"/>
        <w:jc w:val="left"/>
        <w:rPr>
          <w:rStyle w:val="Heading12"/>
          <w:color w:val="000000"/>
          <w:sz w:val="24"/>
          <w:szCs w:val="24"/>
          <w:lang w:eastAsia="sr-Cyrl-CS"/>
        </w:rPr>
      </w:pPr>
    </w:p>
    <w:p w:rsidR="000A57E2" w:rsidRPr="00E21529" w:rsidRDefault="000A57E2" w:rsidP="000A57E2">
      <w:pPr>
        <w:pStyle w:val="Heading121"/>
        <w:shd w:val="clear" w:color="auto" w:fill="auto"/>
        <w:spacing w:before="0" w:after="543"/>
        <w:ind w:left="120"/>
        <w:rPr>
          <w:rStyle w:val="Heading12"/>
          <w:color w:val="000000"/>
          <w:sz w:val="24"/>
          <w:szCs w:val="24"/>
          <w:lang w:eastAsia="sr-Cyrl-CS"/>
        </w:rPr>
      </w:pPr>
    </w:p>
    <w:p w:rsidR="000A57E2" w:rsidRDefault="000A57E2" w:rsidP="000A57E2">
      <w:pPr>
        <w:pStyle w:val="Heading121"/>
        <w:shd w:val="clear" w:color="auto" w:fill="auto"/>
        <w:spacing w:before="0" w:after="543"/>
        <w:ind w:left="120"/>
        <w:rPr>
          <w:rStyle w:val="Heading12"/>
          <w:color w:val="000000"/>
          <w:sz w:val="24"/>
          <w:szCs w:val="24"/>
          <w:lang w:eastAsia="sr-Cyrl-CS"/>
        </w:rPr>
      </w:pPr>
    </w:p>
    <w:p w:rsidR="000A57E2" w:rsidRDefault="000A57E2" w:rsidP="000A57E2">
      <w:pPr>
        <w:pStyle w:val="Heading121"/>
        <w:shd w:val="clear" w:color="auto" w:fill="auto"/>
        <w:spacing w:before="0" w:after="543"/>
        <w:ind w:left="120"/>
        <w:rPr>
          <w:rStyle w:val="Heading12"/>
          <w:color w:val="000000"/>
          <w:sz w:val="24"/>
          <w:szCs w:val="24"/>
          <w:lang w:eastAsia="sr-Cyrl-CS"/>
        </w:rPr>
      </w:pPr>
    </w:p>
    <w:p w:rsidR="000A57E2" w:rsidRPr="0011437B" w:rsidRDefault="000A57E2" w:rsidP="000A57E2">
      <w:pPr>
        <w:pStyle w:val="Heading121"/>
        <w:shd w:val="clear" w:color="auto" w:fill="auto"/>
        <w:spacing w:before="0" w:after="543"/>
        <w:ind w:left="120"/>
        <w:rPr>
          <w:rStyle w:val="Heading12"/>
          <w:color w:val="000000"/>
          <w:sz w:val="24"/>
          <w:szCs w:val="24"/>
          <w:lang w:eastAsia="sr-Cyrl-CS"/>
        </w:rPr>
      </w:pPr>
    </w:p>
    <w:p w:rsidR="000A57E2" w:rsidRDefault="000A57E2" w:rsidP="000A57E2">
      <w:pPr>
        <w:pStyle w:val="Heading121"/>
        <w:shd w:val="clear" w:color="auto" w:fill="auto"/>
        <w:spacing w:before="0" w:after="543"/>
        <w:jc w:val="left"/>
        <w:rPr>
          <w:rStyle w:val="Heading12"/>
          <w:color w:val="000000"/>
          <w:sz w:val="24"/>
          <w:szCs w:val="24"/>
          <w:lang w:eastAsia="sr-Cyrl-CS"/>
        </w:rPr>
      </w:pPr>
    </w:p>
    <w:p w:rsidR="000A57E2" w:rsidRDefault="000A57E2" w:rsidP="000A57E2">
      <w:pPr>
        <w:pStyle w:val="Heading121"/>
        <w:shd w:val="clear" w:color="auto" w:fill="auto"/>
        <w:spacing w:before="0" w:after="543"/>
        <w:jc w:val="left"/>
        <w:rPr>
          <w:rStyle w:val="Heading12"/>
          <w:color w:val="000000"/>
          <w:sz w:val="24"/>
          <w:szCs w:val="24"/>
          <w:lang w:eastAsia="sr-Cyrl-CS"/>
        </w:rPr>
      </w:pPr>
    </w:p>
    <w:p w:rsidR="002F3E73" w:rsidRPr="00BD4414" w:rsidRDefault="002F3E73" w:rsidP="000A57E2">
      <w:pPr>
        <w:pStyle w:val="Heading121"/>
        <w:shd w:val="clear" w:color="auto" w:fill="auto"/>
        <w:spacing w:before="0" w:after="543"/>
        <w:jc w:val="left"/>
        <w:rPr>
          <w:rStyle w:val="Heading12"/>
          <w:color w:val="000000"/>
          <w:sz w:val="24"/>
          <w:szCs w:val="24"/>
          <w:lang w:eastAsia="sr-Cyrl-CS"/>
        </w:rPr>
      </w:pPr>
    </w:p>
    <w:p w:rsidR="000A57E2" w:rsidRPr="002F3E73" w:rsidRDefault="000A57E2" w:rsidP="000A57E2">
      <w:pPr>
        <w:pStyle w:val="Heading121"/>
        <w:shd w:val="clear" w:color="auto" w:fill="auto"/>
        <w:spacing w:before="0" w:after="543"/>
        <w:ind w:left="120"/>
        <w:rPr>
          <w:b w:val="0"/>
          <w:color w:val="000000"/>
          <w:sz w:val="24"/>
          <w:szCs w:val="24"/>
          <w:shd w:val="clear" w:color="auto" w:fill="FFFFFF"/>
          <w:lang w:eastAsia="sr-Cyrl-CS"/>
        </w:rPr>
      </w:pPr>
      <w:r w:rsidRPr="002F3E73">
        <w:rPr>
          <w:rStyle w:val="Heading12"/>
          <w:b/>
          <w:color w:val="000000"/>
          <w:sz w:val="24"/>
          <w:szCs w:val="24"/>
          <w:lang w:eastAsia="sr-Cyrl-CS"/>
        </w:rPr>
        <w:lastRenderedPageBreak/>
        <w:t>2.  ПЛАН И ПРОГРАМ ИНСПЕКЦИЈСКОГ НАДЗОРА И КОНТРОЛЕ ЗА 2019. ГОДИНУ</w:t>
      </w:r>
    </w:p>
    <w:p w:rsidR="000A57E2" w:rsidRDefault="000A57E2" w:rsidP="000A57E2">
      <w:pPr>
        <w:widowControl w:val="0"/>
        <w:spacing w:after="543" w:line="289" w:lineRule="exact"/>
        <w:ind w:left="480"/>
        <w:jc w:val="center"/>
        <w:outlineLvl w:val="0"/>
        <w:rPr>
          <w:rFonts w:ascii="Times New Roman" w:hAnsi="Times New Roman"/>
          <w:b/>
          <w:bCs/>
          <w:color w:val="000000"/>
          <w:spacing w:val="1"/>
          <w:sz w:val="24"/>
          <w:szCs w:val="24"/>
          <w:shd w:val="clear" w:color="auto" w:fill="FFFFFF"/>
          <w:lang w:eastAsia="sr-Cyrl-CS"/>
        </w:rPr>
      </w:pPr>
      <w:r w:rsidRPr="00E21529">
        <w:rPr>
          <w:rFonts w:ascii="Times New Roman" w:hAnsi="Times New Roman"/>
          <w:b/>
          <w:bCs/>
          <w:color w:val="000000"/>
          <w:spacing w:val="1"/>
          <w:sz w:val="24"/>
          <w:szCs w:val="24"/>
          <w:shd w:val="clear" w:color="auto" w:fill="FFFFFF"/>
          <w:lang w:eastAsia="sr-Cyrl-CS"/>
        </w:rPr>
        <w:t xml:space="preserve">ОДЕЉЕЊЕ ЗА </w:t>
      </w:r>
      <w:r>
        <w:rPr>
          <w:rFonts w:ascii="Times New Roman" w:hAnsi="Times New Roman"/>
          <w:b/>
          <w:bCs/>
          <w:color w:val="000000"/>
          <w:spacing w:val="1"/>
          <w:sz w:val="24"/>
          <w:szCs w:val="24"/>
          <w:shd w:val="clear" w:color="auto" w:fill="FFFFFF"/>
          <w:lang w:eastAsia="sr-Cyrl-CS"/>
        </w:rPr>
        <w:t>ПРИВРЕДУ, ПОЉОПРИВРЕДУ, БУЏЕТ И ФИНАНСИЈЕ</w:t>
      </w:r>
    </w:p>
    <w:p w:rsidR="000A57E2" w:rsidRDefault="000A57E2" w:rsidP="000A57E2">
      <w:pPr>
        <w:widowControl w:val="0"/>
        <w:spacing w:after="543" w:line="289" w:lineRule="exact"/>
        <w:ind w:left="480"/>
        <w:jc w:val="center"/>
        <w:outlineLvl w:val="0"/>
        <w:rPr>
          <w:rFonts w:ascii="Times New Roman" w:hAnsi="Times New Roman"/>
          <w:b/>
          <w:bCs/>
          <w:color w:val="000000"/>
          <w:spacing w:val="1"/>
          <w:sz w:val="24"/>
          <w:szCs w:val="24"/>
          <w:shd w:val="clear" w:color="auto" w:fill="FFFFFF"/>
          <w:lang w:eastAsia="sr-Cyrl-CS"/>
        </w:rPr>
      </w:pPr>
      <w:r>
        <w:rPr>
          <w:rFonts w:ascii="Times New Roman" w:hAnsi="Times New Roman"/>
          <w:b/>
          <w:bCs/>
          <w:color w:val="000000"/>
          <w:spacing w:val="1"/>
          <w:sz w:val="24"/>
          <w:szCs w:val="24"/>
          <w:shd w:val="clear" w:color="auto" w:fill="FFFFFF"/>
          <w:lang w:eastAsia="sr-Cyrl-CS"/>
        </w:rPr>
        <w:t>ОДСЕК ЗА УТВРЂИВАЊЕ, НАПЛАТУ И КОНТРОЛУ ЈАВНИХ ПРИХОДА</w:t>
      </w:r>
    </w:p>
    <w:p w:rsidR="002F3E73" w:rsidRDefault="002F3E73" w:rsidP="000A57E2">
      <w:pPr>
        <w:widowControl w:val="0"/>
        <w:spacing w:after="543" w:line="289" w:lineRule="exact"/>
        <w:ind w:left="480"/>
        <w:jc w:val="center"/>
        <w:outlineLvl w:val="0"/>
        <w:rPr>
          <w:rFonts w:ascii="Times New Roman" w:hAnsi="Times New Roman"/>
          <w:b/>
          <w:bCs/>
          <w:color w:val="000000"/>
          <w:spacing w:val="1"/>
          <w:sz w:val="24"/>
          <w:szCs w:val="24"/>
          <w:shd w:val="clear" w:color="auto" w:fill="FFFFFF"/>
          <w:lang w:eastAsia="sr-Cyrl-CS"/>
        </w:rPr>
      </w:pPr>
    </w:p>
    <w:p w:rsidR="000A57E2" w:rsidRPr="00E21529" w:rsidRDefault="000A57E2" w:rsidP="000A57E2">
      <w:pPr>
        <w:widowControl w:val="0"/>
        <w:spacing w:after="543" w:line="289" w:lineRule="exact"/>
        <w:outlineLvl w:val="0"/>
        <w:rPr>
          <w:rFonts w:ascii="Times New Roman" w:hAnsi="Times New Roman"/>
          <w:b/>
          <w:bCs/>
          <w:color w:val="000000"/>
          <w:spacing w:val="1"/>
          <w:sz w:val="24"/>
          <w:szCs w:val="24"/>
          <w:shd w:val="clear" w:color="auto" w:fill="FFFFFF"/>
          <w:lang w:eastAsia="sr-Cyrl-CS"/>
        </w:rPr>
      </w:pPr>
      <w:r w:rsidRPr="00E21529">
        <w:rPr>
          <w:rFonts w:ascii="Times New Roman" w:hAnsi="Times New Roman"/>
          <w:b/>
          <w:bCs/>
          <w:color w:val="000000"/>
          <w:spacing w:val="1"/>
          <w:sz w:val="24"/>
          <w:szCs w:val="24"/>
          <w:shd w:val="clear" w:color="auto" w:fill="FFFFFF"/>
          <w:lang w:eastAsia="sr-Cyrl-CS"/>
        </w:rPr>
        <w:t>Општи подаци</w:t>
      </w:r>
      <w:r w:rsidRPr="00E21529">
        <w:rPr>
          <w:rFonts w:ascii="Times New Roman" w:hAnsi="Times New Roman"/>
          <w:b/>
          <w:bCs/>
          <w:color w:val="000000"/>
          <w:spacing w:val="1"/>
          <w:sz w:val="24"/>
          <w:szCs w:val="24"/>
          <w:shd w:val="clear" w:color="auto" w:fill="FFFFFF"/>
          <w:lang w:val="ru-RU" w:eastAsia="sr-Cyrl-CS"/>
        </w:rPr>
        <w:t xml:space="preserve"> :</w:t>
      </w:r>
    </w:p>
    <w:p w:rsidR="002F3E73" w:rsidRPr="00946642" w:rsidRDefault="000A57E2" w:rsidP="000A57E2">
      <w:pPr>
        <w:pStyle w:val="Heading121"/>
        <w:shd w:val="clear" w:color="auto" w:fill="auto"/>
        <w:spacing w:before="0" w:after="543"/>
        <w:jc w:val="both"/>
        <w:rPr>
          <w:rStyle w:val="Bodytext12"/>
          <w:b w:val="0"/>
          <w:color w:val="000000"/>
          <w:sz w:val="24"/>
          <w:szCs w:val="24"/>
          <w:lang w:eastAsia="sr-Cyrl-CS"/>
        </w:rPr>
      </w:pPr>
      <w:r w:rsidRPr="00E21529">
        <w:rPr>
          <w:rStyle w:val="Heading12"/>
          <w:color w:val="000000"/>
          <w:sz w:val="24"/>
          <w:szCs w:val="24"/>
          <w:lang w:eastAsia="sr-Cyrl-CS"/>
        </w:rPr>
        <w:t xml:space="preserve">Број инспектора: </w:t>
      </w:r>
      <w:r>
        <w:rPr>
          <w:rStyle w:val="Bodytext12"/>
          <w:b w:val="0"/>
          <w:color w:val="000000"/>
          <w:sz w:val="24"/>
          <w:szCs w:val="24"/>
          <w:lang w:eastAsia="sr-Cyrl-CS"/>
        </w:rPr>
        <w:t>У 2018</w:t>
      </w:r>
      <w:r w:rsidRPr="00E21529">
        <w:rPr>
          <w:rStyle w:val="Bodytext12"/>
          <w:b w:val="0"/>
          <w:color w:val="000000"/>
          <w:sz w:val="24"/>
          <w:szCs w:val="24"/>
          <w:lang w:eastAsia="sr-Cyrl-CS"/>
        </w:rPr>
        <w:t>. години у локалној пореској администрацији, је упослен један порески инспектор.</w:t>
      </w:r>
    </w:p>
    <w:p w:rsidR="000A57E2" w:rsidRDefault="000A57E2" w:rsidP="000A57E2">
      <w:pPr>
        <w:pStyle w:val="Default"/>
      </w:pPr>
      <w:r w:rsidRPr="00E21529">
        <w:rPr>
          <w:rStyle w:val="Heading12"/>
          <w:sz w:val="24"/>
          <w:lang w:eastAsia="sr-Cyrl-CS"/>
        </w:rPr>
        <w:t>Послови инспектора:</w:t>
      </w:r>
      <w:r w:rsidRPr="00E21529">
        <w:rPr>
          <w:lang w:val="ru-RU"/>
        </w:rPr>
        <w:t xml:space="preserve"> </w:t>
      </w:r>
    </w:p>
    <w:p w:rsidR="002F3E73" w:rsidRPr="002F3E73" w:rsidRDefault="002F3E73" w:rsidP="000A57E2">
      <w:pPr>
        <w:pStyle w:val="Default"/>
      </w:pPr>
    </w:p>
    <w:p w:rsidR="000A57E2" w:rsidRPr="00EB55C9" w:rsidRDefault="000A57E2" w:rsidP="000A57E2">
      <w:pPr>
        <w:pStyle w:val="Default"/>
      </w:pPr>
      <w:r w:rsidRPr="00EB55C9">
        <w:t xml:space="preserve">-Предузима радње и активности неопходне за утврђивање чињеничног стања ради утврђивања локалних јавних прихода и одређује исправе, доказе, рок, место и начин доставе на увид и проверу ради утврђивања чињеничног стања, </w:t>
      </w:r>
    </w:p>
    <w:p w:rsidR="000A57E2" w:rsidRPr="00EB55C9" w:rsidRDefault="000A57E2" w:rsidP="000A57E2">
      <w:pPr>
        <w:pStyle w:val="Default"/>
      </w:pPr>
      <w:r w:rsidRPr="00EB55C9">
        <w:t xml:space="preserve">- Контролише подношење пореских пријава за утврђивање локалних јавних прихода, </w:t>
      </w:r>
    </w:p>
    <w:p w:rsidR="000A57E2" w:rsidRPr="00EB55C9" w:rsidRDefault="000A57E2" w:rsidP="000A57E2">
      <w:pPr>
        <w:pStyle w:val="Default"/>
      </w:pPr>
      <w:r w:rsidRPr="00EB55C9">
        <w:t xml:space="preserve">- Доноси решења и закључке којим се налаже отклањање неправилности утврђених у поступку контроле, </w:t>
      </w:r>
    </w:p>
    <w:p w:rsidR="000A57E2" w:rsidRPr="00EB55C9" w:rsidRDefault="000A57E2" w:rsidP="000A57E2">
      <w:pPr>
        <w:pStyle w:val="Default"/>
      </w:pPr>
      <w:r w:rsidRPr="00EB55C9">
        <w:t xml:space="preserve">- Идентификује нове обвезнике на основу расположивих података, </w:t>
      </w:r>
    </w:p>
    <w:p w:rsidR="000A57E2" w:rsidRPr="00EB55C9" w:rsidRDefault="000A57E2" w:rsidP="000A57E2">
      <w:pPr>
        <w:pStyle w:val="Default"/>
      </w:pPr>
      <w:r w:rsidRPr="00EB55C9">
        <w:t xml:space="preserve">- Сачињава записнике, разматра примедбе на записник, као и допунски записник о контроли, </w:t>
      </w:r>
    </w:p>
    <w:p w:rsidR="000A57E2" w:rsidRPr="00EB55C9" w:rsidRDefault="000A57E2" w:rsidP="000A57E2">
      <w:pPr>
        <w:pStyle w:val="Default"/>
      </w:pPr>
      <w:r w:rsidRPr="00EB55C9">
        <w:t xml:space="preserve">- По потреби, а на основу налога за контролу врши теренску контролу у пословним просторијама пореског обвезника или на другом месту у зависности од предмета контроле, </w:t>
      </w:r>
    </w:p>
    <w:p w:rsidR="000A57E2" w:rsidRPr="00EB55C9" w:rsidRDefault="000A57E2" w:rsidP="000A57E2">
      <w:pPr>
        <w:pStyle w:val="Default"/>
      </w:pPr>
      <w:r w:rsidRPr="00EB55C9">
        <w:t xml:space="preserve">- Даје обавештења и саветује пореске обвезнике, </w:t>
      </w:r>
    </w:p>
    <w:p w:rsidR="000A57E2" w:rsidRPr="00EB55C9" w:rsidRDefault="000A57E2" w:rsidP="000A57E2">
      <w:pPr>
        <w:pStyle w:val="Default"/>
      </w:pPr>
      <w:r w:rsidRPr="00EB55C9">
        <w:t xml:space="preserve">- Учествује у изради методолошких упутстава у вези пореске контроле локалних јавних прихода, </w:t>
      </w:r>
    </w:p>
    <w:p w:rsidR="000A57E2" w:rsidRDefault="000A57E2" w:rsidP="000A57E2">
      <w:pPr>
        <w:pStyle w:val="Default"/>
      </w:pPr>
      <w:r w:rsidRPr="00EB55C9">
        <w:t xml:space="preserve">- Обавља и друге послове у складу са законом и по налогу шефа Одсека, шефа Одељења и начелника Општинске управе. </w:t>
      </w:r>
    </w:p>
    <w:p w:rsidR="000A57E2" w:rsidRDefault="000A57E2" w:rsidP="000A57E2">
      <w:pPr>
        <w:pStyle w:val="Default"/>
      </w:pPr>
    </w:p>
    <w:p w:rsidR="000A57E2" w:rsidRDefault="000A57E2" w:rsidP="000A57E2">
      <w:pPr>
        <w:pStyle w:val="Default"/>
      </w:pPr>
    </w:p>
    <w:p w:rsidR="000A57E2" w:rsidRDefault="000A57E2" w:rsidP="000A57E2">
      <w:pPr>
        <w:pStyle w:val="Default"/>
      </w:pPr>
    </w:p>
    <w:p w:rsidR="000A57E2" w:rsidRPr="00F54C50" w:rsidRDefault="000A57E2" w:rsidP="000A57E2">
      <w:pPr>
        <w:pStyle w:val="Default"/>
      </w:pPr>
    </w:p>
    <w:p w:rsidR="000A57E2" w:rsidRPr="002F3E73" w:rsidRDefault="000A57E2" w:rsidP="00DB43AB">
      <w:pPr>
        <w:pStyle w:val="Heading121"/>
        <w:shd w:val="clear" w:color="auto" w:fill="auto"/>
        <w:spacing w:before="0" w:after="543"/>
        <w:jc w:val="both"/>
        <w:rPr>
          <w:rStyle w:val="Heading12"/>
          <w:b/>
          <w:sz w:val="24"/>
          <w:szCs w:val="24"/>
          <w:lang w:eastAsia="sr-Cyrl-CS"/>
        </w:rPr>
      </w:pPr>
      <w:r w:rsidRPr="002F3E73">
        <w:rPr>
          <w:rStyle w:val="Heading12"/>
          <w:b/>
          <w:sz w:val="24"/>
          <w:szCs w:val="24"/>
          <w:lang w:eastAsia="sr-Cyrl-CS"/>
        </w:rPr>
        <w:t>Прописи по којима поступа пореска инспекција-правни основ:</w:t>
      </w:r>
    </w:p>
    <w:p w:rsidR="000A57E2" w:rsidRPr="00254771" w:rsidRDefault="000A57E2" w:rsidP="000A57E2">
      <w:pPr>
        <w:pStyle w:val="Heading121"/>
        <w:shd w:val="clear" w:color="auto" w:fill="auto"/>
        <w:spacing w:before="0" w:after="0"/>
        <w:jc w:val="both"/>
        <w:rPr>
          <w:b w:val="0"/>
          <w:i/>
          <w:sz w:val="24"/>
          <w:szCs w:val="24"/>
          <w:lang w:val="ru-RU"/>
        </w:rPr>
      </w:pPr>
      <w:r w:rsidRPr="00F153FA">
        <w:rPr>
          <w:sz w:val="24"/>
          <w:szCs w:val="24"/>
          <w:lang w:val="ru-RU"/>
        </w:rPr>
        <w:t>1</w:t>
      </w:r>
      <w:r w:rsidRPr="00F153FA">
        <w:rPr>
          <w:b w:val="0"/>
          <w:sz w:val="24"/>
          <w:szCs w:val="24"/>
          <w:lang w:val="ru-RU"/>
        </w:rPr>
        <w:t>.</w:t>
      </w:r>
      <w:r w:rsidRPr="00254771">
        <w:rPr>
          <w:sz w:val="24"/>
          <w:szCs w:val="24"/>
          <w:lang w:val="ru-RU"/>
        </w:rPr>
        <w:t>Закон о порезима на имовину</w:t>
      </w:r>
      <w:r w:rsidRPr="00F153FA">
        <w:rPr>
          <w:b w:val="0"/>
          <w:sz w:val="24"/>
          <w:szCs w:val="24"/>
          <w:lang w:val="ru-RU"/>
        </w:rPr>
        <w:t xml:space="preserve">  </w:t>
      </w:r>
      <w:r w:rsidRPr="00254771">
        <w:rPr>
          <w:b w:val="0"/>
          <w:i/>
          <w:sz w:val="24"/>
          <w:szCs w:val="24"/>
          <w:lang w:val="ru-RU"/>
        </w:rPr>
        <w:t>(„Службени гласник РС“, број: 26/01, 45/02 , 80/02, 135/04, 61/07, 5/09, 101/1</w:t>
      </w:r>
      <w:r w:rsidR="004308E9">
        <w:rPr>
          <w:b w:val="0"/>
          <w:i/>
          <w:sz w:val="24"/>
          <w:szCs w:val="24"/>
          <w:lang w:val="ru-RU"/>
        </w:rPr>
        <w:t>0, 24/11, 78/11, 57/12-УС,47/13</w:t>
      </w:r>
      <w:r w:rsidR="004308E9">
        <w:rPr>
          <w:b w:val="0"/>
          <w:i/>
          <w:sz w:val="24"/>
          <w:szCs w:val="24"/>
          <w:lang/>
        </w:rPr>
        <w:t>,</w:t>
      </w:r>
      <w:r w:rsidRPr="00254771">
        <w:rPr>
          <w:b w:val="0"/>
          <w:i/>
          <w:sz w:val="24"/>
          <w:szCs w:val="24"/>
        </w:rPr>
        <w:t xml:space="preserve"> </w:t>
      </w:r>
      <w:r w:rsidRPr="00254771">
        <w:rPr>
          <w:b w:val="0"/>
          <w:i/>
          <w:sz w:val="24"/>
          <w:szCs w:val="24"/>
          <w:lang w:val="ru-RU"/>
        </w:rPr>
        <w:t>68/14</w:t>
      </w:r>
      <w:r w:rsidRPr="00254771">
        <w:rPr>
          <w:b w:val="0"/>
          <w:i/>
          <w:sz w:val="24"/>
          <w:szCs w:val="24"/>
        </w:rPr>
        <w:t>-др.закон</w:t>
      </w:r>
      <w:r w:rsidR="004308E9">
        <w:rPr>
          <w:b w:val="0"/>
          <w:i/>
          <w:sz w:val="24"/>
          <w:szCs w:val="24"/>
        </w:rPr>
        <w:t xml:space="preserve"> </w:t>
      </w:r>
      <w:r w:rsidR="004308E9">
        <w:rPr>
          <w:b w:val="0"/>
          <w:i/>
          <w:sz w:val="24"/>
          <w:szCs w:val="24"/>
          <w:lang/>
        </w:rPr>
        <w:t>и 95/2018</w:t>
      </w:r>
      <w:r w:rsidRPr="00254771">
        <w:rPr>
          <w:b w:val="0"/>
          <w:i/>
          <w:sz w:val="24"/>
          <w:szCs w:val="24"/>
          <w:lang w:val="ru-RU"/>
        </w:rPr>
        <w:t>),</w:t>
      </w:r>
    </w:p>
    <w:p w:rsidR="000A57E2" w:rsidRPr="00F153FA" w:rsidRDefault="000A57E2" w:rsidP="000A57E2">
      <w:pPr>
        <w:pStyle w:val="Heading121"/>
        <w:shd w:val="clear" w:color="auto" w:fill="auto"/>
        <w:spacing w:before="0" w:after="0"/>
        <w:jc w:val="both"/>
        <w:rPr>
          <w:b w:val="0"/>
          <w:sz w:val="24"/>
          <w:szCs w:val="24"/>
          <w:lang w:val="ru-RU"/>
        </w:rPr>
      </w:pPr>
    </w:p>
    <w:p w:rsidR="000A57E2" w:rsidRPr="00254771" w:rsidRDefault="000A57E2" w:rsidP="000A57E2">
      <w:pPr>
        <w:pStyle w:val="Heading121"/>
        <w:shd w:val="clear" w:color="auto" w:fill="auto"/>
        <w:spacing w:before="0" w:after="0"/>
        <w:jc w:val="both"/>
        <w:rPr>
          <w:b w:val="0"/>
          <w:i/>
          <w:sz w:val="24"/>
          <w:szCs w:val="24"/>
          <w:lang w:val="ru-RU"/>
        </w:rPr>
      </w:pPr>
      <w:r w:rsidRPr="00F153FA">
        <w:rPr>
          <w:sz w:val="24"/>
          <w:szCs w:val="24"/>
          <w:lang w:val="ru-RU"/>
        </w:rPr>
        <w:t>2</w:t>
      </w:r>
      <w:r w:rsidRPr="00F153FA">
        <w:rPr>
          <w:b w:val="0"/>
          <w:sz w:val="24"/>
          <w:szCs w:val="24"/>
          <w:lang w:val="ru-RU"/>
        </w:rPr>
        <w:t>.</w:t>
      </w:r>
      <w:r w:rsidRPr="00F153FA">
        <w:rPr>
          <w:sz w:val="24"/>
          <w:szCs w:val="24"/>
          <w:lang w:val="sr-Cyrl-CS"/>
        </w:rPr>
        <w:t xml:space="preserve"> </w:t>
      </w:r>
      <w:r w:rsidRPr="00254771">
        <w:rPr>
          <w:sz w:val="24"/>
          <w:szCs w:val="24"/>
          <w:lang w:val="sr-Cyrl-CS"/>
        </w:rPr>
        <w:t>Закон о пореском поступку и пореској администрацији</w:t>
      </w:r>
      <w:r w:rsidRPr="00F153FA">
        <w:rPr>
          <w:b w:val="0"/>
          <w:sz w:val="24"/>
          <w:szCs w:val="24"/>
          <w:lang w:val="sr-Cyrl-CS"/>
        </w:rPr>
        <w:t xml:space="preserve"> </w:t>
      </w:r>
      <w:r w:rsidRPr="00254771">
        <w:rPr>
          <w:b w:val="0"/>
          <w:i/>
          <w:sz w:val="24"/>
          <w:szCs w:val="24"/>
          <w:lang w:val="sr-Cyrl-CS"/>
        </w:rPr>
        <w:t>( ,,Сл. Гласник РС „бр</w:t>
      </w:r>
      <w:r w:rsidRPr="00254771">
        <w:rPr>
          <w:b w:val="0"/>
          <w:i/>
          <w:sz w:val="24"/>
          <w:szCs w:val="24"/>
        </w:rPr>
        <w:t>oj</w:t>
      </w:r>
      <w:r w:rsidRPr="00254771">
        <w:rPr>
          <w:b w:val="0"/>
          <w:i/>
          <w:sz w:val="24"/>
          <w:szCs w:val="24"/>
          <w:lang w:val="ru-RU"/>
        </w:rPr>
        <w:t xml:space="preserve"> </w:t>
      </w:r>
      <w:r w:rsidRPr="00254771">
        <w:rPr>
          <w:b w:val="0"/>
          <w:i/>
          <w:sz w:val="24"/>
          <w:szCs w:val="24"/>
          <w:lang w:val="sr-Cyrl-CS"/>
        </w:rPr>
        <w:t>.80/02</w:t>
      </w:r>
      <w:r w:rsidRPr="00254771">
        <w:rPr>
          <w:b w:val="0"/>
          <w:i/>
          <w:sz w:val="24"/>
          <w:szCs w:val="24"/>
          <w:lang w:val="ru-RU"/>
        </w:rPr>
        <w:t>,84/02,23/03,70/03,55/04,61/05,85/05-</w:t>
      </w:r>
      <w:r w:rsidRPr="00254771">
        <w:rPr>
          <w:b w:val="0"/>
          <w:i/>
          <w:sz w:val="24"/>
          <w:szCs w:val="24"/>
        </w:rPr>
        <w:t xml:space="preserve">др. закон, 62/06-др. закон, 63/06-испр.др.закона, 61/07, 20/09, 72/09-др.закон, 53/10, 101/11,2/12-испр., 93/12,47/13,108/13, 68/14, 105/14,91/15-аутент.тумач., 112/15,15/2016, </w:t>
      </w:r>
      <w:r w:rsidR="004308E9">
        <w:rPr>
          <w:b w:val="0"/>
          <w:i/>
          <w:sz w:val="24"/>
          <w:szCs w:val="24"/>
          <w:lang w:val="sr-Cyrl-CS"/>
        </w:rPr>
        <w:t xml:space="preserve">108/16, </w:t>
      </w:r>
      <w:r w:rsidRPr="00254771">
        <w:rPr>
          <w:b w:val="0"/>
          <w:i/>
          <w:sz w:val="24"/>
          <w:szCs w:val="24"/>
          <w:lang w:val="sr-Cyrl-CS"/>
        </w:rPr>
        <w:t>30/18</w:t>
      </w:r>
      <w:r w:rsidR="004308E9">
        <w:rPr>
          <w:b w:val="0"/>
          <w:i/>
          <w:sz w:val="24"/>
          <w:szCs w:val="24"/>
          <w:lang w:val="sr-Cyrl-CS"/>
        </w:rPr>
        <w:t xml:space="preserve"> и 95/18</w:t>
      </w:r>
      <w:r w:rsidRPr="00254771">
        <w:rPr>
          <w:b w:val="0"/>
          <w:i/>
          <w:sz w:val="24"/>
          <w:szCs w:val="24"/>
          <w:lang w:val="ru-RU"/>
        </w:rPr>
        <w:t>),</w:t>
      </w:r>
    </w:p>
    <w:p w:rsidR="000A57E2" w:rsidRPr="00F153FA" w:rsidRDefault="000A57E2" w:rsidP="000A57E2">
      <w:pPr>
        <w:pStyle w:val="Heading121"/>
        <w:shd w:val="clear" w:color="auto" w:fill="auto"/>
        <w:spacing w:before="0" w:after="0"/>
        <w:jc w:val="both"/>
        <w:rPr>
          <w:b w:val="0"/>
          <w:sz w:val="24"/>
          <w:szCs w:val="24"/>
          <w:lang w:val="ru-RU"/>
        </w:rPr>
      </w:pPr>
    </w:p>
    <w:p w:rsidR="000A57E2" w:rsidRPr="00254771" w:rsidRDefault="000A57E2" w:rsidP="000A57E2">
      <w:pPr>
        <w:pStyle w:val="Heading121"/>
        <w:shd w:val="clear" w:color="auto" w:fill="auto"/>
        <w:spacing w:before="0" w:after="0"/>
        <w:jc w:val="both"/>
        <w:rPr>
          <w:b w:val="0"/>
          <w:i/>
          <w:sz w:val="24"/>
          <w:szCs w:val="24"/>
        </w:rPr>
      </w:pPr>
      <w:r w:rsidRPr="00F153FA">
        <w:rPr>
          <w:sz w:val="24"/>
          <w:szCs w:val="24"/>
        </w:rPr>
        <w:t>3</w:t>
      </w:r>
      <w:r w:rsidRPr="00F153FA">
        <w:rPr>
          <w:sz w:val="24"/>
          <w:szCs w:val="24"/>
          <w:lang w:val="ru-RU"/>
        </w:rPr>
        <w:t>.</w:t>
      </w:r>
      <w:r w:rsidRPr="00F153FA">
        <w:rPr>
          <w:sz w:val="24"/>
          <w:szCs w:val="24"/>
        </w:rPr>
        <w:t xml:space="preserve"> </w:t>
      </w:r>
      <w:r w:rsidRPr="00254771">
        <w:rPr>
          <w:sz w:val="24"/>
          <w:szCs w:val="24"/>
        </w:rPr>
        <w:t>Закон о финансирању локалне самоуправе</w:t>
      </w:r>
      <w:r w:rsidRPr="00F153FA">
        <w:rPr>
          <w:b w:val="0"/>
          <w:sz w:val="24"/>
          <w:szCs w:val="24"/>
        </w:rPr>
        <w:t xml:space="preserve"> </w:t>
      </w:r>
      <w:r w:rsidRPr="00254771">
        <w:rPr>
          <w:b w:val="0"/>
          <w:i/>
          <w:sz w:val="24"/>
          <w:szCs w:val="24"/>
          <w:lang w:val="ru-RU"/>
        </w:rPr>
        <w:t>(„Службени гласник РС“, број: 62/06, 47/11</w:t>
      </w:r>
      <w:r w:rsidRPr="00254771">
        <w:rPr>
          <w:b w:val="0"/>
          <w:i/>
          <w:sz w:val="24"/>
          <w:szCs w:val="24"/>
        </w:rPr>
        <w:t xml:space="preserve">, , </w:t>
      </w:r>
      <w:r w:rsidRPr="00254771">
        <w:rPr>
          <w:b w:val="0"/>
          <w:i/>
          <w:sz w:val="24"/>
          <w:szCs w:val="24"/>
          <w:lang w:val="ru-RU"/>
        </w:rPr>
        <w:t>93/12</w:t>
      </w:r>
      <w:r w:rsidRPr="00254771">
        <w:rPr>
          <w:b w:val="0"/>
          <w:i/>
          <w:sz w:val="24"/>
          <w:szCs w:val="24"/>
        </w:rPr>
        <w:t>, 99/13-усклађени дин. изн.125/14- усклађени дин. изн, 95/15- усклађени дин. изн, 83/16, 91/16- усклађени дин. изн, 104/16-др. Закон</w:t>
      </w:r>
      <w:r w:rsidRPr="00254771">
        <w:rPr>
          <w:i/>
          <w:sz w:val="24"/>
          <w:szCs w:val="24"/>
        </w:rPr>
        <w:t xml:space="preserve">, </w:t>
      </w:r>
      <w:r w:rsidRPr="00254771">
        <w:rPr>
          <w:b w:val="0"/>
          <w:i/>
          <w:sz w:val="24"/>
          <w:szCs w:val="24"/>
        </w:rPr>
        <w:t>96/2017-ускл.дин.изн.  и 89/2018- ускл.дин.изн. ),</w:t>
      </w:r>
    </w:p>
    <w:p w:rsidR="000A57E2" w:rsidRPr="00F153FA" w:rsidRDefault="000A57E2" w:rsidP="000A57E2">
      <w:pPr>
        <w:pStyle w:val="Heading121"/>
        <w:shd w:val="clear" w:color="auto" w:fill="auto"/>
        <w:spacing w:before="0" w:after="0"/>
        <w:jc w:val="both"/>
        <w:rPr>
          <w:b w:val="0"/>
          <w:sz w:val="24"/>
          <w:szCs w:val="24"/>
        </w:rPr>
      </w:pPr>
    </w:p>
    <w:p w:rsidR="000A57E2" w:rsidRPr="00254771" w:rsidRDefault="000A57E2" w:rsidP="000A57E2">
      <w:pPr>
        <w:pStyle w:val="Heading121"/>
        <w:shd w:val="clear" w:color="auto" w:fill="auto"/>
        <w:spacing w:before="0" w:after="0"/>
        <w:jc w:val="both"/>
        <w:rPr>
          <w:b w:val="0"/>
          <w:i/>
          <w:sz w:val="24"/>
          <w:szCs w:val="24"/>
          <w:lang w:val="sr-Cyrl-CS"/>
        </w:rPr>
      </w:pPr>
      <w:r w:rsidRPr="00F153FA">
        <w:rPr>
          <w:sz w:val="24"/>
          <w:szCs w:val="24"/>
        </w:rPr>
        <w:t>4.</w:t>
      </w:r>
      <w:r w:rsidRPr="00F153FA">
        <w:rPr>
          <w:b w:val="0"/>
          <w:sz w:val="24"/>
          <w:szCs w:val="24"/>
          <w:lang w:val="sr-Cyrl-CS"/>
        </w:rPr>
        <w:t xml:space="preserve"> </w:t>
      </w:r>
      <w:r w:rsidRPr="00254771">
        <w:rPr>
          <w:sz w:val="24"/>
          <w:szCs w:val="24"/>
          <w:lang w:val="sr-Cyrl-CS"/>
        </w:rPr>
        <w:t>Закона о општем управном поступку</w:t>
      </w:r>
      <w:r w:rsidRPr="00F153FA">
        <w:rPr>
          <w:b w:val="0"/>
          <w:sz w:val="24"/>
          <w:szCs w:val="24"/>
          <w:lang w:val="sr-Cyrl-CS"/>
        </w:rPr>
        <w:t xml:space="preserve"> </w:t>
      </w:r>
      <w:r w:rsidRPr="00254771">
        <w:rPr>
          <w:b w:val="0"/>
          <w:i/>
          <w:sz w:val="24"/>
          <w:szCs w:val="24"/>
          <w:lang w:val="ru-RU"/>
        </w:rPr>
        <w:t>(</w:t>
      </w:r>
      <w:r w:rsidRPr="00254771">
        <w:rPr>
          <w:b w:val="0"/>
          <w:i/>
          <w:sz w:val="24"/>
          <w:szCs w:val="24"/>
          <w:lang w:val="sr-Cyrl-CS"/>
        </w:rPr>
        <w:t>,,Службени гласник РС”</w:t>
      </w:r>
      <w:r w:rsidRPr="00254771">
        <w:rPr>
          <w:b w:val="0"/>
          <w:i/>
          <w:sz w:val="24"/>
          <w:szCs w:val="24"/>
          <w:lang w:val="ru-RU"/>
        </w:rPr>
        <w:t>,</w:t>
      </w:r>
      <w:r w:rsidRPr="00254771">
        <w:rPr>
          <w:b w:val="0"/>
          <w:i/>
          <w:sz w:val="24"/>
          <w:szCs w:val="24"/>
        </w:rPr>
        <w:t xml:space="preserve"> бр.</w:t>
      </w:r>
      <w:r w:rsidRPr="00254771">
        <w:rPr>
          <w:b w:val="0"/>
          <w:i/>
          <w:sz w:val="24"/>
          <w:szCs w:val="24"/>
          <w:lang w:val="sr-Cyrl-CS"/>
        </w:rPr>
        <w:t xml:space="preserve"> 18/2016),</w:t>
      </w:r>
    </w:p>
    <w:p w:rsidR="000A57E2" w:rsidRPr="00F153FA" w:rsidRDefault="000A57E2" w:rsidP="000A57E2">
      <w:pPr>
        <w:pStyle w:val="Heading121"/>
        <w:shd w:val="clear" w:color="auto" w:fill="auto"/>
        <w:spacing w:before="0" w:after="0"/>
        <w:jc w:val="both"/>
        <w:rPr>
          <w:b w:val="0"/>
          <w:sz w:val="24"/>
          <w:szCs w:val="24"/>
          <w:lang w:val="sr-Cyrl-CS"/>
        </w:rPr>
      </w:pPr>
    </w:p>
    <w:p w:rsidR="000A57E2" w:rsidRPr="00254771" w:rsidRDefault="000A57E2" w:rsidP="000A57E2">
      <w:pPr>
        <w:pStyle w:val="Heading121"/>
        <w:shd w:val="clear" w:color="auto" w:fill="auto"/>
        <w:spacing w:before="0" w:after="0"/>
        <w:jc w:val="both"/>
        <w:rPr>
          <w:b w:val="0"/>
          <w:i/>
          <w:sz w:val="24"/>
          <w:szCs w:val="24"/>
          <w:lang w:val="sr-Cyrl-CS"/>
        </w:rPr>
      </w:pPr>
      <w:r w:rsidRPr="00254771">
        <w:rPr>
          <w:sz w:val="24"/>
          <w:szCs w:val="24"/>
        </w:rPr>
        <w:t>5.</w:t>
      </w:r>
      <w:r w:rsidRPr="00254771">
        <w:rPr>
          <w:b w:val="0"/>
          <w:sz w:val="24"/>
          <w:szCs w:val="24"/>
        </w:rPr>
        <w:t xml:space="preserve"> </w:t>
      </w:r>
      <w:r w:rsidRPr="002F3E73">
        <w:rPr>
          <w:rStyle w:val="Heading12"/>
          <w:b/>
          <w:color w:val="000000"/>
          <w:sz w:val="24"/>
          <w:szCs w:val="24"/>
          <w:lang w:eastAsia="sr-Cyrl-CS"/>
        </w:rPr>
        <w:t>Закон о инспекцијском надзору</w:t>
      </w:r>
      <w:r w:rsidRPr="00F153FA">
        <w:rPr>
          <w:rStyle w:val="Heading12"/>
          <w:color w:val="000000"/>
          <w:sz w:val="24"/>
          <w:szCs w:val="24"/>
          <w:lang w:eastAsia="sr-Cyrl-CS"/>
        </w:rPr>
        <w:t xml:space="preserve"> </w:t>
      </w:r>
      <w:r w:rsidRPr="00254771">
        <w:rPr>
          <w:b w:val="0"/>
          <w:i/>
          <w:sz w:val="24"/>
          <w:szCs w:val="24"/>
          <w:lang w:val="ru-RU"/>
        </w:rPr>
        <w:t>(</w:t>
      </w:r>
      <w:r w:rsidRPr="00254771">
        <w:rPr>
          <w:b w:val="0"/>
          <w:i/>
          <w:sz w:val="24"/>
          <w:szCs w:val="24"/>
          <w:lang w:val="sr-Cyrl-CS"/>
        </w:rPr>
        <w:t>,,Службени гласник РС”</w:t>
      </w:r>
      <w:r w:rsidRPr="00254771">
        <w:rPr>
          <w:b w:val="0"/>
          <w:i/>
          <w:sz w:val="24"/>
          <w:szCs w:val="24"/>
          <w:lang w:val="ru-RU"/>
        </w:rPr>
        <w:t>,</w:t>
      </w:r>
      <w:r w:rsidRPr="00254771">
        <w:rPr>
          <w:b w:val="0"/>
          <w:i/>
          <w:sz w:val="24"/>
          <w:szCs w:val="24"/>
        </w:rPr>
        <w:t xml:space="preserve"> бр.</w:t>
      </w:r>
      <w:r w:rsidRPr="00254771">
        <w:rPr>
          <w:b w:val="0"/>
          <w:i/>
          <w:sz w:val="24"/>
          <w:szCs w:val="24"/>
          <w:lang w:val="sr-Cyrl-CS"/>
        </w:rPr>
        <w:t xml:space="preserve"> 36/2015 и 44/2018-др.закон),</w:t>
      </w:r>
    </w:p>
    <w:p w:rsidR="000A57E2" w:rsidRPr="00F153FA" w:rsidRDefault="000A57E2" w:rsidP="000A57E2">
      <w:pPr>
        <w:pStyle w:val="Heading121"/>
        <w:shd w:val="clear" w:color="auto" w:fill="auto"/>
        <w:spacing w:before="0" w:after="0"/>
        <w:jc w:val="both"/>
        <w:rPr>
          <w:b w:val="0"/>
          <w:sz w:val="24"/>
          <w:szCs w:val="24"/>
          <w:lang w:val="sr-Cyrl-CS"/>
        </w:rPr>
      </w:pPr>
    </w:p>
    <w:p w:rsidR="000A57E2" w:rsidRPr="00254771" w:rsidRDefault="000A57E2" w:rsidP="000A57E2">
      <w:pPr>
        <w:pStyle w:val="Heading121"/>
        <w:shd w:val="clear" w:color="auto" w:fill="auto"/>
        <w:spacing w:before="0" w:after="0"/>
        <w:jc w:val="both"/>
        <w:rPr>
          <w:b w:val="0"/>
          <w:i/>
          <w:sz w:val="24"/>
          <w:szCs w:val="24"/>
        </w:rPr>
      </w:pPr>
      <w:r w:rsidRPr="00254771">
        <w:rPr>
          <w:sz w:val="24"/>
          <w:szCs w:val="24"/>
        </w:rPr>
        <w:t>6. Закон о привредним друштвима</w:t>
      </w:r>
      <w:r w:rsidRPr="00254771">
        <w:rPr>
          <w:b w:val="0"/>
          <w:sz w:val="24"/>
          <w:szCs w:val="24"/>
        </w:rPr>
        <w:t xml:space="preserve"> </w:t>
      </w:r>
      <w:r w:rsidRPr="00254771">
        <w:rPr>
          <w:b w:val="0"/>
          <w:i/>
          <w:sz w:val="24"/>
          <w:szCs w:val="24"/>
        </w:rPr>
        <w:t>(„Сл.гласник РС“ бр. 36/2011, 36/2011, 99/2011, 83/2014-др.закон, 5/2015 и 44/2018),</w:t>
      </w:r>
    </w:p>
    <w:p w:rsidR="000A57E2" w:rsidRPr="00F153FA" w:rsidRDefault="000A57E2" w:rsidP="000A57E2">
      <w:pPr>
        <w:pStyle w:val="Heading121"/>
        <w:shd w:val="clear" w:color="auto" w:fill="auto"/>
        <w:spacing w:before="0" w:after="0"/>
        <w:jc w:val="both"/>
        <w:rPr>
          <w:b w:val="0"/>
          <w:sz w:val="24"/>
          <w:szCs w:val="24"/>
        </w:rPr>
      </w:pPr>
    </w:p>
    <w:p w:rsidR="000A57E2" w:rsidRDefault="000A57E2" w:rsidP="000A57E2">
      <w:pPr>
        <w:pStyle w:val="Default"/>
      </w:pPr>
      <w:r w:rsidRPr="00254771">
        <w:rPr>
          <w:b/>
        </w:rPr>
        <w:t>7. Закон о буџетском систему</w:t>
      </w:r>
      <w:r w:rsidRPr="00F153FA">
        <w:t xml:space="preserve"> </w:t>
      </w:r>
      <w:r w:rsidRPr="00254771">
        <w:rPr>
          <w:i/>
        </w:rPr>
        <w:t>(„Службени гласник РС“, број 54/09,73/10, 101/10, 101/11, 93/12, 62/13, 63/13-испр, 108/13, 142/14, 68/2015-др.закон, 103/2015, 99/2016 и 113/2017),</w:t>
      </w:r>
      <w:r w:rsidRPr="00F153FA">
        <w:t xml:space="preserve"> </w:t>
      </w:r>
    </w:p>
    <w:p w:rsidR="000A57E2" w:rsidRPr="00CC2AB8" w:rsidRDefault="000A57E2" w:rsidP="000A57E2">
      <w:pPr>
        <w:pStyle w:val="Default"/>
      </w:pPr>
    </w:p>
    <w:p w:rsidR="000A57E2" w:rsidRPr="00254771" w:rsidRDefault="000A57E2" w:rsidP="000A57E2">
      <w:pPr>
        <w:pStyle w:val="Default"/>
        <w:rPr>
          <w:i/>
        </w:rPr>
      </w:pPr>
      <w:r w:rsidRPr="00F153FA">
        <w:rPr>
          <w:b/>
        </w:rPr>
        <w:t>8.</w:t>
      </w:r>
      <w:r w:rsidRPr="00F153FA">
        <w:t xml:space="preserve"> </w:t>
      </w:r>
      <w:r w:rsidRPr="00254771">
        <w:rPr>
          <w:b/>
        </w:rPr>
        <w:t>Закон о планирању и изградњи</w:t>
      </w:r>
      <w:r w:rsidRPr="00F153FA">
        <w:t xml:space="preserve"> </w:t>
      </w:r>
      <w:r w:rsidRPr="00254771">
        <w:rPr>
          <w:i/>
        </w:rPr>
        <w:t>(„Службени гласник РС“, број 72/09, 81/09 - исправка и 64/10 – одлука УС, 24/11, 121/12, 42/13-одлука УС, 50/13-одлука УС, 98/13-одлука УС,132/14,  145/14 и 83/2018),</w:t>
      </w:r>
    </w:p>
    <w:p w:rsidR="000A57E2" w:rsidRDefault="000A57E2" w:rsidP="000A57E2">
      <w:pPr>
        <w:pStyle w:val="Default"/>
      </w:pPr>
    </w:p>
    <w:p w:rsidR="000A57E2" w:rsidRDefault="000A57E2" w:rsidP="000A57E2">
      <w:pPr>
        <w:pStyle w:val="TableParagraph"/>
        <w:tabs>
          <w:tab w:val="left" w:pos="221"/>
        </w:tabs>
        <w:spacing w:before="54" w:line="276" w:lineRule="auto"/>
        <w:ind w:left="57"/>
        <w:jc w:val="both"/>
        <w:rPr>
          <w:rFonts w:ascii="Times New Roman" w:hAnsi="Times New Roman" w:cs="Times New Roman"/>
          <w:sz w:val="24"/>
          <w:szCs w:val="24"/>
        </w:rPr>
      </w:pPr>
      <w:r w:rsidRPr="00254771">
        <w:rPr>
          <w:rFonts w:ascii="Times New Roman" w:hAnsi="Times New Roman" w:cs="Times New Roman"/>
          <w:b/>
          <w:sz w:val="24"/>
          <w:szCs w:val="24"/>
        </w:rPr>
        <w:t>9</w:t>
      </w:r>
      <w:r w:rsidRPr="00254771">
        <w:rPr>
          <w:rFonts w:ascii="Times New Roman" w:hAnsi="Times New Roman" w:cs="Times New Roman"/>
          <w:sz w:val="24"/>
          <w:szCs w:val="24"/>
        </w:rPr>
        <w:t xml:space="preserve">. </w:t>
      </w:r>
      <w:r w:rsidRPr="00254771">
        <w:rPr>
          <w:rFonts w:ascii="Times New Roman" w:hAnsi="Times New Roman" w:cs="Times New Roman"/>
          <w:b/>
          <w:sz w:val="24"/>
          <w:szCs w:val="24"/>
        </w:rPr>
        <w:t>Закон о прекршајима</w:t>
      </w:r>
      <w:r w:rsidRPr="00254771">
        <w:rPr>
          <w:rFonts w:ascii="Times New Roman" w:hAnsi="Times New Roman" w:cs="Times New Roman"/>
          <w:sz w:val="24"/>
          <w:szCs w:val="24"/>
        </w:rPr>
        <w:t xml:space="preserve"> </w:t>
      </w:r>
      <w:r w:rsidRPr="00254771">
        <w:rPr>
          <w:rFonts w:ascii="Times New Roman" w:hAnsi="Times New Roman" w:cs="Times New Roman"/>
          <w:i/>
          <w:sz w:val="24"/>
          <w:szCs w:val="24"/>
        </w:rPr>
        <w:t>("Сл. гласник РС", бр. 65/2013 и 13/2016)</w:t>
      </w:r>
      <w:r>
        <w:rPr>
          <w:rFonts w:ascii="Times New Roman" w:hAnsi="Times New Roman" w:cs="Times New Roman"/>
          <w:sz w:val="24"/>
          <w:szCs w:val="24"/>
        </w:rPr>
        <w:t>,</w:t>
      </w:r>
    </w:p>
    <w:p w:rsidR="000A57E2" w:rsidRPr="00205EA2" w:rsidRDefault="000A57E2" w:rsidP="000A57E2">
      <w:pPr>
        <w:pStyle w:val="TableParagraph"/>
        <w:tabs>
          <w:tab w:val="left" w:pos="221"/>
        </w:tabs>
        <w:spacing w:before="54" w:line="276" w:lineRule="auto"/>
        <w:ind w:left="57"/>
        <w:jc w:val="both"/>
        <w:rPr>
          <w:rFonts w:ascii="Times New Roman" w:hAnsi="Times New Roman" w:cs="Times New Roman"/>
          <w:sz w:val="24"/>
          <w:szCs w:val="24"/>
        </w:rPr>
      </w:pPr>
    </w:p>
    <w:p w:rsidR="000A57E2" w:rsidRPr="00205EA2" w:rsidRDefault="000A57E2" w:rsidP="000A57E2">
      <w:pPr>
        <w:pStyle w:val="TableParagraph"/>
        <w:tabs>
          <w:tab w:val="left" w:pos="221"/>
        </w:tabs>
        <w:spacing w:before="54" w:line="276" w:lineRule="auto"/>
        <w:ind w:left="57"/>
        <w:jc w:val="both"/>
        <w:rPr>
          <w:rFonts w:ascii="Times New Roman" w:hAnsi="Times New Roman" w:cs="Times New Roman"/>
          <w:i/>
          <w:sz w:val="24"/>
          <w:szCs w:val="24"/>
        </w:rPr>
      </w:pPr>
      <w:r w:rsidRPr="00205EA2">
        <w:rPr>
          <w:rFonts w:ascii="Times New Roman" w:hAnsi="Times New Roman" w:cs="Times New Roman"/>
          <w:b/>
          <w:sz w:val="24"/>
          <w:szCs w:val="24"/>
        </w:rPr>
        <w:t>10. Правилник о обрасцима пореских пријава за утврђивање пореза на имовину</w:t>
      </w:r>
      <w:r w:rsidRPr="00205EA2">
        <w:rPr>
          <w:rFonts w:ascii="Times New Roman" w:hAnsi="Times New Roman" w:cs="Times New Roman"/>
          <w:sz w:val="24"/>
          <w:szCs w:val="24"/>
        </w:rPr>
        <w:t xml:space="preserve"> </w:t>
      </w:r>
      <w:r w:rsidRPr="00205EA2">
        <w:rPr>
          <w:rFonts w:ascii="Times New Roman" w:hAnsi="Times New Roman" w:cs="Times New Roman"/>
          <w:i/>
          <w:sz w:val="24"/>
          <w:szCs w:val="24"/>
        </w:rPr>
        <w:t>(“Сл.гласник РС“ број 108/2013, 118/2013, 101/2017 и 48/2018)</w:t>
      </w:r>
      <w:r>
        <w:rPr>
          <w:rFonts w:ascii="Times New Roman" w:hAnsi="Times New Roman" w:cs="Times New Roman"/>
          <w:i/>
          <w:sz w:val="24"/>
          <w:szCs w:val="24"/>
        </w:rPr>
        <w:t>,</w:t>
      </w:r>
      <w:r w:rsidRPr="00205EA2">
        <w:rPr>
          <w:rFonts w:ascii="Times New Roman" w:hAnsi="Times New Roman" w:cs="Times New Roman"/>
          <w:i/>
          <w:sz w:val="24"/>
          <w:szCs w:val="24"/>
        </w:rPr>
        <w:t xml:space="preserve"> </w:t>
      </w:r>
    </w:p>
    <w:p w:rsidR="000A57E2" w:rsidRPr="00F153FA" w:rsidRDefault="000A57E2" w:rsidP="000A57E2">
      <w:pPr>
        <w:pStyle w:val="Default"/>
      </w:pPr>
      <w:r w:rsidRPr="00F153FA">
        <w:t xml:space="preserve"> </w:t>
      </w:r>
    </w:p>
    <w:p w:rsidR="000A57E2" w:rsidRDefault="000A57E2" w:rsidP="000A57E2">
      <w:pPr>
        <w:pStyle w:val="Heading121"/>
        <w:shd w:val="clear" w:color="auto" w:fill="auto"/>
        <w:spacing w:before="0" w:after="0"/>
        <w:jc w:val="both"/>
        <w:rPr>
          <w:b w:val="0"/>
          <w:i/>
          <w:sz w:val="24"/>
          <w:szCs w:val="24"/>
          <w:lang w:val="sr-Cyrl-CS"/>
        </w:rPr>
      </w:pPr>
      <w:r w:rsidRPr="002F3E73">
        <w:rPr>
          <w:rStyle w:val="Heading12"/>
          <w:b/>
          <w:color w:val="000000"/>
          <w:sz w:val="24"/>
          <w:szCs w:val="24"/>
          <w:lang w:eastAsia="sr-Cyrl-CS"/>
        </w:rPr>
        <w:t>11.Одлука о утврђивању елемената за утврђивање пореза на имовину на територији општине Рача</w:t>
      </w:r>
      <w:r w:rsidRPr="00254771">
        <w:rPr>
          <w:rStyle w:val="Heading12"/>
          <w:color w:val="000000"/>
          <w:sz w:val="24"/>
          <w:szCs w:val="24"/>
          <w:lang w:eastAsia="sr-Cyrl-CS"/>
        </w:rPr>
        <w:t xml:space="preserve"> </w:t>
      </w:r>
      <w:r w:rsidRPr="00254771">
        <w:rPr>
          <w:b w:val="0"/>
          <w:i/>
          <w:sz w:val="24"/>
          <w:szCs w:val="24"/>
          <w:lang w:val="ru-RU"/>
        </w:rPr>
        <w:t>(</w:t>
      </w:r>
      <w:r w:rsidRPr="00254771">
        <w:rPr>
          <w:b w:val="0"/>
          <w:i/>
          <w:sz w:val="24"/>
          <w:szCs w:val="24"/>
          <w:lang w:val="sr-Cyrl-CS"/>
        </w:rPr>
        <w:t>,,Службени гласник општине Рача”</w:t>
      </w:r>
      <w:r w:rsidRPr="00254771">
        <w:rPr>
          <w:b w:val="0"/>
          <w:i/>
          <w:sz w:val="24"/>
          <w:szCs w:val="24"/>
          <w:lang w:val="ru-RU"/>
        </w:rPr>
        <w:t>,</w:t>
      </w:r>
      <w:r w:rsidRPr="00254771">
        <w:rPr>
          <w:b w:val="0"/>
          <w:i/>
          <w:sz w:val="24"/>
          <w:szCs w:val="24"/>
        </w:rPr>
        <w:t xml:space="preserve"> бр.</w:t>
      </w:r>
      <w:r w:rsidRPr="00254771">
        <w:rPr>
          <w:b w:val="0"/>
          <w:i/>
          <w:sz w:val="24"/>
          <w:szCs w:val="24"/>
          <w:lang w:val="sr-Cyrl-CS"/>
        </w:rPr>
        <w:t xml:space="preserve"> 18/2013)</w:t>
      </w:r>
      <w:r>
        <w:rPr>
          <w:b w:val="0"/>
          <w:i/>
          <w:sz w:val="24"/>
          <w:szCs w:val="24"/>
          <w:lang w:val="sr-Cyrl-CS"/>
        </w:rPr>
        <w:t>,</w:t>
      </w:r>
    </w:p>
    <w:p w:rsidR="000A57E2" w:rsidRPr="00254771" w:rsidRDefault="000A57E2" w:rsidP="000A57E2">
      <w:pPr>
        <w:pStyle w:val="Heading121"/>
        <w:shd w:val="clear" w:color="auto" w:fill="auto"/>
        <w:spacing w:before="0" w:after="0"/>
        <w:jc w:val="both"/>
        <w:rPr>
          <w:b w:val="0"/>
          <w:i/>
          <w:sz w:val="24"/>
          <w:szCs w:val="24"/>
          <w:lang w:val="sr-Cyrl-CS"/>
        </w:rPr>
      </w:pPr>
    </w:p>
    <w:p w:rsidR="000A57E2" w:rsidRPr="00A46DEA" w:rsidRDefault="000A57E2" w:rsidP="000A57E2">
      <w:pPr>
        <w:pStyle w:val="Heading121"/>
        <w:shd w:val="clear" w:color="auto" w:fill="auto"/>
        <w:spacing w:before="0" w:after="0"/>
        <w:jc w:val="both"/>
        <w:rPr>
          <w:b w:val="0"/>
          <w:i/>
          <w:color w:val="FF0000"/>
          <w:sz w:val="24"/>
          <w:szCs w:val="24"/>
          <w:lang w:val="sr-Cyrl-CS"/>
        </w:rPr>
      </w:pPr>
      <w:r w:rsidRPr="002F3E73">
        <w:rPr>
          <w:rStyle w:val="Heading12"/>
          <w:b/>
          <w:color w:val="000000"/>
          <w:sz w:val="24"/>
          <w:szCs w:val="24"/>
          <w:lang w:eastAsia="sr-Cyrl-CS"/>
        </w:rPr>
        <w:t>12.Одлука о утврђивању просечних цена квадратног метра одговарајућих непокретности за утврђивање пореза на имовину на територији општине Рача</w:t>
      </w:r>
      <w:r w:rsidRPr="00C34664">
        <w:rPr>
          <w:rStyle w:val="Heading12"/>
          <w:color w:val="000000"/>
          <w:sz w:val="24"/>
          <w:szCs w:val="24"/>
          <w:lang w:eastAsia="sr-Cyrl-CS"/>
        </w:rPr>
        <w:t xml:space="preserve"> </w:t>
      </w:r>
      <w:r w:rsidRPr="00313A57">
        <w:rPr>
          <w:b w:val="0"/>
          <w:i/>
          <w:color w:val="000000" w:themeColor="text1"/>
          <w:sz w:val="24"/>
          <w:szCs w:val="24"/>
          <w:lang w:val="ru-RU"/>
        </w:rPr>
        <w:t>(</w:t>
      </w:r>
      <w:r w:rsidRPr="00313A57">
        <w:rPr>
          <w:b w:val="0"/>
          <w:i/>
          <w:color w:val="000000" w:themeColor="text1"/>
          <w:sz w:val="24"/>
          <w:szCs w:val="24"/>
          <w:lang w:val="sr-Cyrl-CS"/>
        </w:rPr>
        <w:t>,,Службени гласник општине Рача”</w:t>
      </w:r>
      <w:r w:rsidRPr="00313A57">
        <w:rPr>
          <w:b w:val="0"/>
          <w:i/>
          <w:color w:val="000000" w:themeColor="text1"/>
          <w:sz w:val="24"/>
          <w:szCs w:val="24"/>
          <w:lang w:val="ru-RU"/>
        </w:rPr>
        <w:t>,</w:t>
      </w:r>
      <w:r w:rsidRPr="00313A57">
        <w:rPr>
          <w:b w:val="0"/>
          <w:i/>
          <w:color w:val="000000" w:themeColor="text1"/>
          <w:sz w:val="24"/>
          <w:szCs w:val="24"/>
        </w:rPr>
        <w:t xml:space="preserve"> бр.</w:t>
      </w:r>
      <w:r w:rsidRPr="00313A57">
        <w:rPr>
          <w:b w:val="0"/>
          <w:i/>
          <w:color w:val="000000" w:themeColor="text1"/>
          <w:sz w:val="24"/>
          <w:szCs w:val="24"/>
          <w:lang w:val="sr-Cyrl-CS"/>
        </w:rPr>
        <w:t xml:space="preserve"> </w:t>
      </w:r>
      <w:r w:rsidR="004308E9" w:rsidRPr="004308E9">
        <w:rPr>
          <w:b w:val="0"/>
          <w:i/>
          <w:sz w:val="24"/>
          <w:szCs w:val="24"/>
          <w:lang w:val="sr-Cyrl-CS"/>
        </w:rPr>
        <w:t>30</w:t>
      </w:r>
      <w:r w:rsidRPr="004308E9">
        <w:rPr>
          <w:b w:val="0"/>
          <w:i/>
          <w:sz w:val="24"/>
          <w:szCs w:val="24"/>
          <w:lang w:val="sr-Cyrl-CS"/>
        </w:rPr>
        <w:t>/2018).</w:t>
      </w:r>
    </w:p>
    <w:p w:rsidR="002F3E73" w:rsidRPr="00DB43AB" w:rsidRDefault="002F3E73" w:rsidP="00DB43AB">
      <w:pPr>
        <w:pStyle w:val="Heading121"/>
        <w:shd w:val="clear" w:color="auto" w:fill="auto"/>
        <w:spacing w:before="0" w:after="543"/>
        <w:jc w:val="both"/>
        <w:rPr>
          <w:b w:val="0"/>
          <w:i/>
          <w:color w:val="FF0000"/>
          <w:sz w:val="24"/>
          <w:szCs w:val="24"/>
        </w:rPr>
      </w:pPr>
    </w:p>
    <w:p w:rsidR="000A57E2" w:rsidRPr="002F3E73" w:rsidRDefault="000A57E2" w:rsidP="000A57E2">
      <w:pPr>
        <w:pStyle w:val="Heading121"/>
        <w:shd w:val="clear" w:color="auto" w:fill="auto"/>
        <w:spacing w:before="0" w:after="240"/>
        <w:jc w:val="both"/>
        <w:rPr>
          <w:rStyle w:val="Heading12"/>
          <w:b/>
          <w:color w:val="000000"/>
          <w:sz w:val="24"/>
          <w:szCs w:val="24"/>
          <w:lang w:eastAsia="sr-Cyrl-CS"/>
        </w:rPr>
      </w:pPr>
      <w:r w:rsidRPr="002F3E73">
        <w:rPr>
          <w:rStyle w:val="Heading12"/>
          <w:b/>
          <w:color w:val="000000"/>
          <w:sz w:val="24"/>
          <w:szCs w:val="24"/>
          <w:lang w:eastAsia="sr-Cyrl-CS"/>
        </w:rPr>
        <w:t>Пословни процес:</w:t>
      </w:r>
    </w:p>
    <w:p w:rsidR="000A57E2" w:rsidRDefault="000A57E2" w:rsidP="000A57E2">
      <w:pPr>
        <w:pStyle w:val="Heading121"/>
        <w:shd w:val="clear" w:color="auto" w:fill="auto"/>
        <w:spacing w:before="0" w:after="240"/>
        <w:jc w:val="both"/>
        <w:rPr>
          <w:rStyle w:val="Heading12"/>
          <w:color w:val="000000"/>
          <w:sz w:val="24"/>
          <w:szCs w:val="24"/>
          <w:lang w:eastAsia="sr-Cyrl-CS"/>
        </w:rPr>
      </w:pPr>
      <w:r w:rsidRPr="000A57E2">
        <w:rPr>
          <w:rStyle w:val="Heading12"/>
          <w:color w:val="000000"/>
          <w:sz w:val="24"/>
          <w:szCs w:val="24"/>
          <w:lang w:eastAsia="sr-Cyrl-CS"/>
        </w:rPr>
        <w:t>-Инспекцијски надзор се обавља у области пореске контроле пореза на имовину физичких и правних лица.</w:t>
      </w:r>
    </w:p>
    <w:p w:rsidR="00DB43AB" w:rsidRDefault="00DB43AB" w:rsidP="000A57E2">
      <w:pPr>
        <w:pStyle w:val="Heading121"/>
        <w:shd w:val="clear" w:color="auto" w:fill="auto"/>
        <w:spacing w:before="0" w:after="240"/>
        <w:jc w:val="both"/>
        <w:rPr>
          <w:rStyle w:val="Heading12"/>
          <w:color w:val="000000"/>
          <w:sz w:val="24"/>
          <w:szCs w:val="24"/>
          <w:lang w:eastAsia="sr-Cyrl-CS"/>
        </w:rPr>
      </w:pPr>
    </w:p>
    <w:p w:rsidR="00DB43AB" w:rsidRDefault="00DB43AB" w:rsidP="000A57E2">
      <w:pPr>
        <w:pStyle w:val="Heading121"/>
        <w:shd w:val="clear" w:color="auto" w:fill="auto"/>
        <w:spacing w:before="0" w:after="240"/>
        <w:jc w:val="both"/>
        <w:rPr>
          <w:rStyle w:val="Heading12"/>
          <w:b/>
          <w:color w:val="000000"/>
          <w:sz w:val="24"/>
          <w:szCs w:val="24"/>
          <w:lang w:eastAsia="sr-Cyrl-CS"/>
        </w:rPr>
      </w:pPr>
      <w:r w:rsidRPr="00DB43AB">
        <w:rPr>
          <w:rStyle w:val="Heading12"/>
          <w:b/>
          <w:color w:val="000000"/>
          <w:sz w:val="24"/>
          <w:szCs w:val="24"/>
          <w:lang w:eastAsia="sr-Cyrl-CS"/>
        </w:rPr>
        <w:t>Ресурси:</w:t>
      </w:r>
    </w:p>
    <w:p w:rsidR="000A57E2" w:rsidRDefault="00DB43AB" w:rsidP="000A57E2">
      <w:pPr>
        <w:pStyle w:val="Heading121"/>
        <w:shd w:val="clear" w:color="auto" w:fill="auto"/>
        <w:spacing w:before="0" w:after="240"/>
        <w:jc w:val="both"/>
        <w:rPr>
          <w:rStyle w:val="Heading12"/>
          <w:color w:val="000000"/>
          <w:sz w:val="24"/>
          <w:szCs w:val="24"/>
          <w:lang w:eastAsia="sr-Cyrl-CS"/>
        </w:rPr>
      </w:pPr>
      <w:r w:rsidRPr="00DB43AB">
        <w:rPr>
          <w:rStyle w:val="Heading12"/>
          <w:color w:val="000000"/>
          <w:sz w:val="24"/>
          <w:szCs w:val="24"/>
          <w:lang w:eastAsia="sr-Cyrl-CS"/>
        </w:rPr>
        <w:t>-Инспекцијски надзор у области контроле изворних јавних прихода остварених по основу пореза на имовину физичких и правних лица, за целу територију општине Рача, обавља један порески инспектор канцеларијске и теренске контроле, ди</w:t>
      </w:r>
      <w:r w:rsidR="007A2FCF">
        <w:rPr>
          <w:rStyle w:val="Heading12"/>
          <w:color w:val="000000"/>
          <w:sz w:val="24"/>
          <w:szCs w:val="24"/>
          <w:lang w:eastAsia="sr-Cyrl-CS"/>
        </w:rPr>
        <w:t>пломирани правник.</w:t>
      </w:r>
    </w:p>
    <w:p w:rsidR="007A2FCF" w:rsidRDefault="007A2FCF" w:rsidP="000A57E2">
      <w:pPr>
        <w:pStyle w:val="Heading121"/>
        <w:shd w:val="clear" w:color="auto" w:fill="auto"/>
        <w:spacing w:before="0" w:after="240"/>
        <w:jc w:val="both"/>
        <w:rPr>
          <w:rStyle w:val="Heading12"/>
          <w:color w:val="000000"/>
          <w:sz w:val="24"/>
          <w:szCs w:val="24"/>
          <w:lang w:eastAsia="sr-Cyrl-CS"/>
        </w:rPr>
      </w:pPr>
    </w:p>
    <w:p w:rsidR="007A2FCF" w:rsidRPr="007A2FCF" w:rsidRDefault="007A2FCF" w:rsidP="000A57E2">
      <w:pPr>
        <w:pStyle w:val="Heading121"/>
        <w:shd w:val="clear" w:color="auto" w:fill="auto"/>
        <w:spacing w:before="0" w:after="240"/>
        <w:jc w:val="both"/>
        <w:rPr>
          <w:rStyle w:val="Heading12"/>
          <w:color w:val="000000"/>
          <w:sz w:val="24"/>
          <w:szCs w:val="24"/>
          <w:lang w:eastAsia="sr-Cyrl-CS"/>
        </w:rPr>
      </w:pPr>
    </w:p>
    <w:p w:rsidR="000A57E2" w:rsidRPr="00663895" w:rsidRDefault="000A57E2" w:rsidP="000A57E2">
      <w:pPr>
        <w:pStyle w:val="Heading121"/>
        <w:shd w:val="clear" w:color="auto" w:fill="auto"/>
        <w:spacing w:before="0" w:after="543"/>
        <w:jc w:val="both"/>
        <w:rPr>
          <w:rStyle w:val="Heading12"/>
          <w:b/>
          <w:color w:val="000000"/>
          <w:sz w:val="24"/>
          <w:szCs w:val="24"/>
          <w:lang w:eastAsia="sr-Cyrl-CS"/>
        </w:rPr>
      </w:pPr>
      <w:r w:rsidRPr="00663895">
        <w:rPr>
          <w:rStyle w:val="Heading12"/>
          <w:b/>
          <w:color w:val="000000"/>
          <w:sz w:val="24"/>
          <w:szCs w:val="24"/>
          <w:lang w:eastAsia="sr-Cyrl-CS"/>
        </w:rPr>
        <w:lastRenderedPageBreak/>
        <w:t>Активности у оквиру пословног процеса:</w:t>
      </w:r>
    </w:p>
    <w:p w:rsidR="000A57E2" w:rsidRPr="00E21529" w:rsidRDefault="000A57E2" w:rsidP="000A57E2">
      <w:pPr>
        <w:pStyle w:val="Heading121"/>
        <w:shd w:val="clear" w:color="auto" w:fill="auto"/>
        <w:spacing w:before="0" w:after="240"/>
        <w:jc w:val="both"/>
        <w:rPr>
          <w:rStyle w:val="Heading12"/>
          <w:color w:val="000000"/>
          <w:sz w:val="24"/>
          <w:szCs w:val="24"/>
          <w:lang w:eastAsia="sr-Cyrl-CS"/>
        </w:rPr>
      </w:pPr>
      <w:r w:rsidRPr="002F3E73">
        <w:rPr>
          <w:rStyle w:val="Heading12"/>
          <w:b/>
          <w:color w:val="000000"/>
          <w:sz w:val="24"/>
          <w:szCs w:val="24"/>
          <w:lang w:eastAsia="sr-Cyrl-CS"/>
        </w:rPr>
        <w:t>1</w:t>
      </w:r>
      <w:r w:rsidRPr="00E21529">
        <w:rPr>
          <w:rStyle w:val="Heading12"/>
          <w:color w:val="000000"/>
          <w:sz w:val="24"/>
          <w:szCs w:val="24"/>
          <w:lang w:eastAsia="sr-Cyrl-CS"/>
        </w:rPr>
        <w:t xml:space="preserve">. </w:t>
      </w:r>
      <w:r>
        <w:rPr>
          <w:rStyle w:val="Heading12"/>
          <w:color w:val="000000"/>
          <w:sz w:val="24"/>
          <w:szCs w:val="24"/>
          <w:lang w:eastAsia="sr-Cyrl-CS"/>
        </w:rPr>
        <w:t>К</w:t>
      </w:r>
      <w:r w:rsidRPr="00E21529">
        <w:rPr>
          <w:rStyle w:val="Heading12"/>
          <w:color w:val="000000"/>
          <w:sz w:val="24"/>
          <w:szCs w:val="24"/>
          <w:lang w:eastAsia="sr-Cyrl-CS"/>
        </w:rPr>
        <w:t>онтрола</w:t>
      </w:r>
      <w:r w:rsidRPr="006D5270">
        <w:rPr>
          <w:rStyle w:val="Heading12"/>
          <w:color w:val="000000"/>
          <w:sz w:val="24"/>
          <w:szCs w:val="24"/>
          <w:lang w:eastAsia="sr-Cyrl-CS"/>
        </w:rPr>
        <w:t xml:space="preserve"> </w:t>
      </w:r>
      <w:r w:rsidRPr="00E21529">
        <w:rPr>
          <w:rStyle w:val="Heading12"/>
          <w:color w:val="000000"/>
          <w:sz w:val="24"/>
          <w:szCs w:val="24"/>
          <w:lang w:eastAsia="sr-Cyrl-CS"/>
        </w:rPr>
        <w:t>подношења пореских пријава</w:t>
      </w:r>
      <w:r>
        <w:rPr>
          <w:rStyle w:val="Heading12"/>
          <w:color w:val="000000"/>
          <w:sz w:val="24"/>
          <w:szCs w:val="24"/>
          <w:lang w:eastAsia="sr-Cyrl-CS"/>
        </w:rPr>
        <w:t xml:space="preserve"> </w:t>
      </w:r>
      <w:r w:rsidRPr="00E21529">
        <w:rPr>
          <w:rStyle w:val="Heading12"/>
          <w:color w:val="000000"/>
          <w:sz w:val="24"/>
          <w:szCs w:val="24"/>
          <w:lang w:eastAsia="sr-Cyrl-CS"/>
        </w:rPr>
        <w:t xml:space="preserve">физичких лица </w:t>
      </w:r>
      <w:r w:rsidR="00836D12">
        <w:rPr>
          <w:rStyle w:val="Heading12"/>
          <w:color w:val="000000"/>
          <w:sz w:val="24"/>
          <w:szCs w:val="24"/>
          <w:lang w:eastAsia="sr-Cyrl-CS"/>
        </w:rPr>
        <w:t>за новостечену имовину</w:t>
      </w:r>
      <w:r>
        <w:rPr>
          <w:rStyle w:val="Heading12"/>
          <w:color w:val="000000"/>
          <w:sz w:val="24"/>
          <w:szCs w:val="24"/>
          <w:lang w:eastAsia="sr-Cyrl-CS"/>
        </w:rPr>
        <w:t>, као и контрола тачности, потпуности и законитости података исказаних у пореским пријавама физичких лица,</w:t>
      </w:r>
    </w:p>
    <w:p w:rsidR="000A57E2" w:rsidRDefault="000A57E2" w:rsidP="000A57E2">
      <w:pPr>
        <w:pStyle w:val="Heading121"/>
        <w:shd w:val="clear" w:color="auto" w:fill="auto"/>
        <w:spacing w:before="0" w:after="240"/>
        <w:jc w:val="both"/>
        <w:rPr>
          <w:rStyle w:val="Heading12"/>
          <w:color w:val="000000"/>
          <w:sz w:val="24"/>
          <w:szCs w:val="24"/>
          <w:lang w:eastAsia="sr-Cyrl-CS"/>
        </w:rPr>
      </w:pPr>
      <w:r w:rsidRPr="002F3E73">
        <w:rPr>
          <w:rStyle w:val="Heading12"/>
          <w:b/>
          <w:color w:val="000000"/>
          <w:sz w:val="24"/>
          <w:szCs w:val="24"/>
          <w:lang w:eastAsia="sr-Cyrl-CS"/>
        </w:rPr>
        <w:t>2.</w:t>
      </w:r>
      <w:r w:rsidRPr="00E21529">
        <w:rPr>
          <w:rStyle w:val="Heading12"/>
          <w:color w:val="000000"/>
          <w:sz w:val="24"/>
          <w:szCs w:val="24"/>
          <w:lang w:eastAsia="sr-Cyrl-CS"/>
        </w:rPr>
        <w:t xml:space="preserve"> Контрола подношења пореских пријава правних лица и предузетника</w:t>
      </w:r>
      <w:r>
        <w:rPr>
          <w:rStyle w:val="Heading12"/>
          <w:color w:val="000000"/>
          <w:sz w:val="24"/>
          <w:szCs w:val="24"/>
          <w:lang w:eastAsia="sr-Cyrl-CS"/>
        </w:rPr>
        <w:t xml:space="preserve"> који воде пословне књиге</w:t>
      </w:r>
      <w:r w:rsidRPr="00E21529">
        <w:rPr>
          <w:rStyle w:val="Heading12"/>
          <w:color w:val="000000"/>
          <w:sz w:val="24"/>
          <w:szCs w:val="24"/>
          <w:lang w:eastAsia="sr-Cyrl-CS"/>
        </w:rPr>
        <w:t xml:space="preserve"> поседоване и новостечене имовине</w:t>
      </w:r>
      <w:r>
        <w:rPr>
          <w:rStyle w:val="Heading12"/>
          <w:color w:val="000000"/>
          <w:sz w:val="24"/>
          <w:szCs w:val="24"/>
          <w:lang w:eastAsia="sr-Cyrl-CS"/>
        </w:rPr>
        <w:t>, као и</w:t>
      </w:r>
      <w:r w:rsidRPr="00395504">
        <w:rPr>
          <w:rStyle w:val="Heading12"/>
          <w:color w:val="000000"/>
          <w:sz w:val="24"/>
          <w:szCs w:val="24"/>
          <w:lang w:eastAsia="sr-Cyrl-CS"/>
        </w:rPr>
        <w:t xml:space="preserve"> </w:t>
      </w:r>
      <w:r>
        <w:rPr>
          <w:rStyle w:val="Heading12"/>
          <w:color w:val="000000"/>
          <w:sz w:val="24"/>
          <w:szCs w:val="24"/>
          <w:lang w:eastAsia="sr-Cyrl-CS"/>
        </w:rPr>
        <w:t>контрола тачности, потпуности и законитости података исказаних у пореским пријавама,</w:t>
      </w:r>
    </w:p>
    <w:p w:rsidR="000A57E2" w:rsidRPr="00395504" w:rsidRDefault="000A57E2" w:rsidP="000A57E2">
      <w:pPr>
        <w:pStyle w:val="Heading121"/>
        <w:shd w:val="clear" w:color="auto" w:fill="auto"/>
        <w:spacing w:before="0" w:after="240"/>
        <w:jc w:val="both"/>
        <w:rPr>
          <w:rStyle w:val="Heading12"/>
          <w:color w:val="000000"/>
          <w:sz w:val="24"/>
          <w:szCs w:val="24"/>
          <w:lang w:eastAsia="sr-Cyrl-CS"/>
        </w:rPr>
      </w:pPr>
      <w:r w:rsidRPr="002F3E73">
        <w:rPr>
          <w:rStyle w:val="Heading12"/>
          <w:b/>
          <w:color w:val="000000"/>
          <w:sz w:val="24"/>
          <w:szCs w:val="24"/>
          <w:lang w:eastAsia="sr-Cyrl-CS"/>
        </w:rPr>
        <w:t>3.</w:t>
      </w:r>
      <w:r w:rsidRPr="00E21529">
        <w:rPr>
          <w:rStyle w:val="Heading12"/>
          <w:color w:val="000000"/>
          <w:sz w:val="24"/>
          <w:szCs w:val="24"/>
          <w:lang w:eastAsia="sr-Cyrl-CS"/>
        </w:rPr>
        <w:t xml:space="preserve"> Утврђивање власника</w:t>
      </w:r>
      <w:r>
        <w:rPr>
          <w:rStyle w:val="Heading12"/>
          <w:color w:val="000000"/>
          <w:sz w:val="24"/>
          <w:szCs w:val="24"/>
          <w:lang w:eastAsia="sr-Cyrl-CS"/>
        </w:rPr>
        <w:t>, корисника или држаоца</w:t>
      </w:r>
      <w:r w:rsidRPr="00E21529">
        <w:rPr>
          <w:rStyle w:val="Heading12"/>
          <w:color w:val="000000"/>
          <w:sz w:val="24"/>
          <w:szCs w:val="24"/>
          <w:lang w:eastAsia="sr-Cyrl-CS"/>
        </w:rPr>
        <w:t xml:space="preserve"> непокретности код непријављ</w:t>
      </w:r>
      <w:r>
        <w:rPr>
          <w:rStyle w:val="Heading12"/>
          <w:color w:val="000000"/>
          <w:sz w:val="24"/>
          <w:szCs w:val="24"/>
          <w:lang w:eastAsia="sr-Cyrl-CS"/>
        </w:rPr>
        <w:t>ених промена власништва имовине,</w:t>
      </w:r>
    </w:p>
    <w:p w:rsidR="000A57E2" w:rsidRDefault="000A57E2" w:rsidP="000A57E2">
      <w:pPr>
        <w:pStyle w:val="Heading121"/>
        <w:shd w:val="clear" w:color="auto" w:fill="auto"/>
        <w:spacing w:before="0" w:after="240"/>
        <w:jc w:val="both"/>
        <w:rPr>
          <w:rStyle w:val="Heading12"/>
          <w:color w:val="000000"/>
          <w:sz w:val="24"/>
          <w:szCs w:val="24"/>
          <w:lang w:eastAsia="sr-Cyrl-CS"/>
        </w:rPr>
      </w:pPr>
      <w:r w:rsidRPr="002F3E73">
        <w:rPr>
          <w:rStyle w:val="Heading12"/>
          <w:b/>
          <w:color w:val="000000"/>
          <w:sz w:val="24"/>
          <w:szCs w:val="24"/>
          <w:lang w:eastAsia="sr-Cyrl-CS"/>
        </w:rPr>
        <w:t>4.</w:t>
      </w:r>
      <w:r w:rsidRPr="00E21529">
        <w:rPr>
          <w:rStyle w:val="Heading12"/>
          <w:color w:val="000000"/>
          <w:sz w:val="24"/>
          <w:szCs w:val="24"/>
          <w:lang w:eastAsia="sr-Cyrl-CS"/>
        </w:rPr>
        <w:t xml:space="preserve"> </w:t>
      </w:r>
      <w:r w:rsidRPr="00395504">
        <w:rPr>
          <w:b w:val="0"/>
          <w:sz w:val="23"/>
          <w:szCs w:val="23"/>
        </w:rPr>
        <w:t>Откривање непријављених објеката и увођење у базу података</w:t>
      </w:r>
      <w:r>
        <w:rPr>
          <w:rStyle w:val="Heading12"/>
          <w:color w:val="000000"/>
          <w:sz w:val="24"/>
          <w:szCs w:val="24"/>
          <w:lang w:eastAsia="sr-Cyrl-CS"/>
        </w:rPr>
        <w:t>,</w:t>
      </w:r>
    </w:p>
    <w:p w:rsidR="000A57E2" w:rsidRDefault="000A57E2" w:rsidP="000A57E2">
      <w:pPr>
        <w:pStyle w:val="Heading121"/>
        <w:shd w:val="clear" w:color="auto" w:fill="auto"/>
        <w:spacing w:before="0" w:after="240"/>
        <w:jc w:val="both"/>
        <w:rPr>
          <w:b w:val="0"/>
          <w:sz w:val="24"/>
          <w:szCs w:val="24"/>
        </w:rPr>
      </w:pPr>
      <w:r w:rsidRPr="002F3E73">
        <w:rPr>
          <w:rStyle w:val="Heading12"/>
          <w:b/>
          <w:color w:val="000000"/>
          <w:sz w:val="24"/>
          <w:szCs w:val="24"/>
          <w:lang w:eastAsia="sr-Cyrl-CS"/>
        </w:rPr>
        <w:t>5.</w:t>
      </w:r>
      <w:r w:rsidRPr="00395504">
        <w:rPr>
          <w:rStyle w:val="Heading12"/>
          <w:color w:val="000000"/>
          <w:sz w:val="24"/>
          <w:szCs w:val="24"/>
          <w:lang w:eastAsia="sr-Cyrl-CS"/>
        </w:rPr>
        <w:t xml:space="preserve"> </w:t>
      </w:r>
      <w:r>
        <w:rPr>
          <w:b w:val="0"/>
          <w:sz w:val="24"/>
          <w:szCs w:val="24"/>
        </w:rPr>
        <w:t>Идентификовање нових обвезника</w:t>
      </w:r>
      <w:r w:rsidRPr="00395504">
        <w:rPr>
          <w:b w:val="0"/>
          <w:sz w:val="24"/>
          <w:szCs w:val="24"/>
        </w:rPr>
        <w:t xml:space="preserve"> на основу расположивих података</w:t>
      </w:r>
      <w:r>
        <w:rPr>
          <w:b w:val="0"/>
          <w:sz w:val="24"/>
          <w:szCs w:val="24"/>
        </w:rPr>
        <w:t xml:space="preserve"> локалне пореске администрације и података прибављених од других органа, служби, имаоца јавних овлашћења, регистара итд.,</w:t>
      </w:r>
    </w:p>
    <w:p w:rsidR="000A57E2" w:rsidRDefault="000A57E2" w:rsidP="000A57E2">
      <w:pPr>
        <w:pStyle w:val="Heading121"/>
        <w:shd w:val="clear" w:color="auto" w:fill="auto"/>
        <w:spacing w:before="0" w:after="240"/>
        <w:jc w:val="both"/>
        <w:rPr>
          <w:rStyle w:val="Heading12"/>
          <w:color w:val="000000"/>
          <w:sz w:val="24"/>
          <w:szCs w:val="24"/>
          <w:lang w:eastAsia="sr-Cyrl-CS"/>
        </w:rPr>
      </w:pPr>
      <w:r w:rsidRPr="00CE3796">
        <w:rPr>
          <w:sz w:val="24"/>
          <w:szCs w:val="24"/>
        </w:rPr>
        <w:t>6</w:t>
      </w:r>
      <w:r>
        <w:rPr>
          <w:b w:val="0"/>
          <w:sz w:val="24"/>
          <w:szCs w:val="24"/>
        </w:rPr>
        <w:t>.</w:t>
      </w:r>
      <w:r w:rsidRPr="00395504">
        <w:rPr>
          <w:sz w:val="24"/>
          <w:szCs w:val="24"/>
        </w:rPr>
        <w:t xml:space="preserve"> </w:t>
      </w:r>
      <w:r w:rsidRPr="00395504">
        <w:rPr>
          <w:b w:val="0"/>
          <w:sz w:val="23"/>
          <w:szCs w:val="23"/>
        </w:rPr>
        <w:t>Вођење управног поступка</w:t>
      </w:r>
      <w:r>
        <w:rPr>
          <w:b w:val="0"/>
          <w:sz w:val="23"/>
          <w:szCs w:val="23"/>
        </w:rPr>
        <w:t>,</w:t>
      </w:r>
      <w:r w:rsidRPr="00E21529">
        <w:rPr>
          <w:rStyle w:val="Heading12"/>
          <w:color w:val="000000"/>
          <w:sz w:val="24"/>
          <w:szCs w:val="24"/>
          <w:lang w:eastAsia="sr-Cyrl-CS"/>
        </w:rPr>
        <w:t xml:space="preserve"> </w:t>
      </w:r>
    </w:p>
    <w:p w:rsidR="000A57E2" w:rsidRDefault="000A57E2" w:rsidP="000A57E2">
      <w:pPr>
        <w:pStyle w:val="Heading121"/>
        <w:shd w:val="clear" w:color="auto" w:fill="auto"/>
        <w:spacing w:before="0" w:after="240"/>
        <w:jc w:val="both"/>
        <w:rPr>
          <w:rStyle w:val="Heading12"/>
          <w:color w:val="000000"/>
          <w:sz w:val="24"/>
          <w:szCs w:val="24"/>
          <w:lang w:eastAsia="sr-Cyrl-CS"/>
        </w:rPr>
      </w:pPr>
      <w:r>
        <w:rPr>
          <w:sz w:val="23"/>
          <w:szCs w:val="23"/>
        </w:rPr>
        <w:t>7</w:t>
      </w:r>
      <w:r w:rsidRPr="00395504">
        <w:rPr>
          <w:sz w:val="23"/>
          <w:szCs w:val="23"/>
        </w:rPr>
        <w:t>.</w:t>
      </w:r>
      <w:r>
        <w:rPr>
          <w:b w:val="0"/>
          <w:sz w:val="23"/>
          <w:szCs w:val="23"/>
        </w:rPr>
        <w:t xml:space="preserve"> </w:t>
      </w:r>
      <w:r w:rsidRPr="00395504">
        <w:rPr>
          <w:b w:val="0"/>
          <w:sz w:val="23"/>
          <w:szCs w:val="23"/>
        </w:rPr>
        <w:t>Доношење решења о отклањању неправилности</w:t>
      </w:r>
      <w:r>
        <w:rPr>
          <w:rStyle w:val="Heading12"/>
          <w:color w:val="000000"/>
          <w:sz w:val="24"/>
          <w:szCs w:val="24"/>
          <w:lang w:eastAsia="sr-Cyrl-CS"/>
        </w:rPr>
        <w:t>,</w:t>
      </w:r>
    </w:p>
    <w:p w:rsidR="000A57E2" w:rsidRDefault="000A57E2" w:rsidP="000A57E2">
      <w:pPr>
        <w:pStyle w:val="Heading121"/>
        <w:shd w:val="clear" w:color="auto" w:fill="auto"/>
        <w:spacing w:before="0" w:after="240"/>
        <w:jc w:val="both"/>
        <w:rPr>
          <w:b w:val="0"/>
          <w:sz w:val="23"/>
          <w:szCs w:val="23"/>
        </w:rPr>
      </w:pPr>
      <w:r>
        <w:rPr>
          <w:sz w:val="23"/>
          <w:szCs w:val="23"/>
        </w:rPr>
        <w:t>8</w:t>
      </w:r>
      <w:r w:rsidRPr="00395504">
        <w:rPr>
          <w:sz w:val="23"/>
          <w:szCs w:val="23"/>
        </w:rPr>
        <w:t>.</w:t>
      </w:r>
      <w:r>
        <w:rPr>
          <w:b w:val="0"/>
          <w:sz w:val="23"/>
          <w:szCs w:val="23"/>
        </w:rPr>
        <w:t xml:space="preserve"> </w:t>
      </w:r>
      <w:r w:rsidRPr="00395504">
        <w:rPr>
          <w:b w:val="0"/>
          <w:sz w:val="23"/>
          <w:szCs w:val="23"/>
        </w:rPr>
        <w:t>Подношење захтева за покретање прекршајног поступка</w:t>
      </w:r>
      <w:r>
        <w:rPr>
          <w:b w:val="0"/>
          <w:sz w:val="23"/>
          <w:szCs w:val="23"/>
        </w:rPr>
        <w:t>,</w:t>
      </w:r>
    </w:p>
    <w:p w:rsidR="000A57E2" w:rsidRDefault="000A57E2" w:rsidP="000A57E2">
      <w:pPr>
        <w:pStyle w:val="Heading121"/>
        <w:shd w:val="clear" w:color="auto" w:fill="auto"/>
        <w:spacing w:before="0" w:after="240"/>
        <w:jc w:val="both"/>
        <w:rPr>
          <w:b w:val="0"/>
          <w:sz w:val="23"/>
          <w:szCs w:val="23"/>
        </w:rPr>
      </w:pPr>
      <w:r w:rsidRPr="002F3E73">
        <w:rPr>
          <w:rStyle w:val="Heading12"/>
          <w:b/>
          <w:color w:val="000000"/>
          <w:sz w:val="24"/>
          <w:szCs w:val="24"/>
          <w:lang w:eastAsia="sr-Cyrl-CS"/>
        </w:rPr>
        <w:t>9.</w:t>
      </w:r>
      <w:r w:rsidRPr="00395504">
        <w:rPr>
          <w:b w:val="0"/>
          <w:sz w:val="23"/>
          <w:szCs w:val="23"/>
        </w:rPr>
        <w:t>Припремање извештаја и информација о извршеном инспекцијском надзору.</w:t>
      </w:r>
    </w:p>
    <w:p w:rsidR="000A57E2" w:rsidRPr="00F238D7" w:rsidRDefault="000A57E2" w:rsidP="000A57E2">
      <w:pPr>
        <w:pStyle w:val="Heading121"/>
        <w:shd w:val="clear" w:color="auto" w:fill="auto"/>
        <w:spacing w:before="0" w:after="543"/>
        <w:jc w:val="both"/>
        <w:rPr>
          <w:rStyle w:val="Heading12"/>
          <w:color w:val="000000"/>
          <w:sz w:val="24"/>
          <w:szCs w:val="24"/>
          <w:lang w:eastAsia="sr-Cyrl-CS"/>
        </w:rPr>
      </w:pPr>
    </w:p>
    <w:p w:rsidR="000A57E2" w:rsidRPr="00663895" w:rsidRDefault="000A57E2" w:rsidP="000A57E2">
      <w:pPr>
        <w:pStyle w:val="Heading121"/>
        <w:shd w:val="clear" w:color="auto" w:fill="auto"/>
        <w:spacing w:before="0" w:after="543"/>
        <w:jc w:val="both"/>
        <w:rPr>
          <w:rStyle w:val="Heading12"/>
          <w:b/>
          <w:color w:val="000000"/>
          <w:sz w:val="24"/>
          <w:szCs w:val="24"/>
          <w:lang w:eastAsia="sr-Cyrl-CS"/>
        </w:rPr>
      </w:pPr>
      <w:r w:rsidRPr="00663895">
        <w:rPr>
          <w:rStyle w:val="Heading12"/>
          <w:b/>
          <w:color w:val="000000"/>
          <w:sz w:val="24"/>
          <w:szCs w:val="24"/>
          <w:lang w:eastAsia="sr-Cyrl-CS"/>
        </w:rPr>
        <w:t>План активности</w:t>
      </w:r>
    </w:p>
    <w:p w:rsidR="00EC67A5" w:rsidRPr="00946642" w:rsidRDefault="00B30E73" w:rsidP="00946642">
      <w:pPr>
        <w:widowControl w:val="0"/>
        <w:spacing w:after="608" w:line="285" w:lineRule="exact"/>
        <w:ind w:right="580"/>
        <w:jc w:val="both"/>
        <w:rPr>
          <w:rFonts w:ascii="Times New Roman" w:hAnsi="Times New Roman"/>
          <w:color w:val="000000"/>
          <w:spacing w:val="-3"/>
          <w:sz w:val="24"/>
          <w:szCs w:val="24"/>
          <w:shd w:val="clear" w:color="auto" w:fill="FFFFFF"/>
          <w:lang w:eastAsia="sr-Cyrl-CS"/>
        </w:rPr>
      </w:pPr>
      <w:r>
        <w:rPr>
          <w:rFonts w:ascii="Times New Roman" w:hAnsi="Times New Roman"/>
          <w:color w:val="000000"/>
          <w:spacing w:val="-3"/>
          <w:sz w:val="24"/>
          <w:szCs w:val="24"/>
          <w:shd w:val="clear" w:color="auto" w:fill="FFFFFF"/>
          <w:lang w:eastAsia="sr-Cyrl-CS"/>
        </w:rPr>
        <w:t>У 2019</w:t>
      </w:r>
      <w:r w:rsidRPr="00B30E73">
        <w:rPr>
          <w:rFonts w:ascii="Times New Roman" w:hAnsi="Times New Roman"/>
          <w:color w:val="000000"/>
          <w:spacing w:val="-3"/>
          <w:sz w:val="24"/>
          <w:szCs w:val="24"/>
          <w:shd w:val="clear" w:color="auto" w:fill="FFFFFF"/>
          <w:lang w:eastAsia="sr-Cyrl-CS"/>
        </w:rPr>
        <w:t xml:space="preserve">. години, у текућим месецима планира се </w:t>
      </w:r>
      <w:r>
        <w:rPr>
          <w:rFonts w:ascii="Times New Roman" w:hAnsi="Times New Roman"/>
          <w:color w:val="000000"/>
          <w:spacing w:val="-3"/>
          <w:sz w:val="24"/>
          <w:szCs w:val="24"/>
          <w:shd w:val="clear" w:color="auto" w:fill="FFFFFF"/>
          <w:lang w:eastAsia="sr-Cyrl-CS"/>
        </w:rPr>
        <w:t>идентификовање објеката који се не налазе у бази</w:t>
      </w:r>
      <w:r w:rsidR="00213308">
        <w:rPr>
          <w:rFonts w:ascii="Times New Roman" w:hAnsi="Times New Roman"/>
          <w:color w:val="000000"/>
          <w:spacing w:val="-3"/>
          <w:sz w:val="24"/>
          <w:szCs w:val="24"/>
          <w:shd w:val="clear" w:color="auto" w:fill="FFFFFF"/>
          <w:lang w:eastAsia="sr-Cyrl-CS"/>
        </w:rPr>
        <w:t xml:space="preserve"> локалне пореске администрације и увођење нових пореских обвезника који нису сходно Закону поднели пореске пријаве за непокретности у свом власништву, корисништву или државини, при чему ће приоритет бити идентификовање непријављених објеката у градском насељу Рача. </w:t>
      </w:r>
      <w:r w:rsidR="00213308" w:rsidRPr="00B30E73">
        <w:rPr>
          <w:rFonts w:ascii="Times New Roman" w:hAnsi="Times New Roman"/>
          <w:color w:val="000000"/>
          <w:spacing w:val="-3"/>
          <w:sz w:val="24"/>
          <w:szCs w:val="24"/>
          <w:shd w:val="clear" w:color="auto" w:fill="FFFFFF"/>
          <w:lang w:eastAsia="sr-Cyrl-CS"/>
        </w:rPr>
        <w:t xml:space="preserve">Како је током 2018. године на територији целе општине Рача вршен попис непријављених објеката, у току 2019. </w:t>
      </w:r>
      <w:r w:rsidR="00213308">
        <w:rPr>
          <w:rFonts w:ascii="Times New Roman" w:hAnsi="Times New Roman"/>
          <w:color w:val="000000"/>
          <w:spacing w:val="-3"/>
          <w:sz w:val="24"/>
          <w:szCs w:val="24"/>
          <w:shd w:val="clear" w:color="auto" w:fill="FFFFFF"/>
          <w:lang w:eastAsia="sr-Cyrl-CS"/>
        </w:rPr>
        <w:t>г</w:t>
      </w:r>
      <w:r w:rsidR="00213308" w:rsidRPr="00B30E73">
        <w:rPr>
          <w:rFonts w:ascii="Times New Roman" w:hAnsi="Times New Roman"/>
          <w:color w:val="000000"/>
          <w:spacing w:val="-3"/>
          <w:sz w:val="24"/>
          <w:szCs w:val="24"/>
          <w:shd w:val="clear" w:color="auto" w:fill="FFFFFF"/>
          <w:lang w:eastAsia="sr-Cyrl-CS"/>
        </w:rPr>
        <w:t>одине</w:t>
      </w:r>
      <w:r w:rsidR="00213308">
        <w:rPr>
          <w:rFonts w:ascii="Times New Roman" w:hAnsi="Times New Roman"/>
          <w:color w:val="000000"/>
          <w:spacing w:val="-3"/>
          <w:sz w:val="24"/>
          <w:szCs w:val="24"/>
          <w:shd w:val="clear" w:color="auto" w:fill="FFFFFF"/>
          <w:lang w:eastAsia="sr-Cyrl-CS"/>
        </w:rPr>
        <w:t xml:space="preserve"> планира се покретање поступка пореске контроле према оним лицима која нису, након обавештења  пописивача, поднела пореске пријаве. Такође, порески инспектор ће, сходно динамици прописаној Законом, вршити контролу пријава правних лица која послују на територији општине Рача</w:t>
      </w:r>
      <w:r w:rsidR="00946642">
        <w:rPr>
          <w:rFonts w:ascii="Times New Roman" w:hAnsi="Times New Roman"/>
          <w:color w:val="000000"/>
          <w:spacing w:val="-3"/>
          <w:sz w:val="24"/>
          <w:szCs w:val="24"/>
          <w:shd w:val="clear" w:color="auto" w:fill="FFFFFF"/>
          <w:lang w:eastAsia="sr-Cyrl-CS"/>
        </w:rPr>
        <w:t>.</w:t>
      </w:r>
    </w:p>
    <w:p w:rsidR="00663895" w:rsidRPr="00663895" w:rsidRDefault="00663895" w:rsidP="00663895">
      <w:pPr>
        <w:widowControl w:val="0"/>
        <w:tabs>
          <w:tab w:val="left" w:pos="500"/>
        </w:tabs>
        <w:spacing w:before="3" w:after="0" w:line="240" w:lineRule="auto"/>
        <w:jc w:val="both"/>
        <w:rPr>
          <w:rFonts w:ascii="Times New Roman" w:hAnsi="Times New Roman"/>
          <w:b/>
          <w:sz w:val="24"/>
          <w:szCs w:val="24"/>
        </w:rPr>
      </w:pPr>
      <w:r w:rsidRPr="00663895">
        <w:rPr>
          <w:rFonts w:ascii="Times New Roman" w:hAnsi="Times New Roman"/>
          <w:b/>
          <w:sz w:val="24"/>
          <w:szCs w:val="24"/>
        </w:rPr>
        <w:t xml:space="preserve">Непланиране активности </w:t>
      </w:r>
    </w:p>
    <w:p w:rsidR="00663895" w:rsidRPr="00560937" w:rsidRDefault="00663895" w:rsidP="00663895">
      <w:pPr>
        <w:pStyle w:val="ListParagraph"/>
        <w:widowControl w:val="0"/>
        <w:numPr>
          <w:ilvl w:val="1"/>
          <w:numId w:val="2"/>
        </w:numPr>
        <w:tabs>
          <w:tab w:val="left" w:pos="500"/>
        </w:tabs>
        <w:spacing w:before="3" w:after="0" w:line="240" w:lineRule="auto"/>
        <w:ind w:left="1756" w:hanging="319"/>
        <w:contextualSpacing w:val="0"/>
        <w:jc w:val="both"/>
        <w:rPr>
          <w:rFonts w:ascii="Times New Roman" w:hAnsi="Times New Roman"/>
          <w:b/>
          <w:sz w:val="24"/>
          <w:szCs w:val="24"/>
        </w:rPr>
      </w:pPr>
    </w:p>
    <w:p w:rsidR="00663895" w:rsidRPr="00560937" w:rsidRDefault="00663895" w:rsidP="00663895">
      <w:pPr>
        <w:pStyle w:val="BodyText"/>
        <w:spacing w:before="1" w:line="247" w:lineRule="auto"/>
        <w:ind w:left="115" w:right="-92"/>
        <w:jc w:val="both"/>
        <w:rPr>
          <w:rFonts w:ascii="Times New Roman" w:hAnsi="Times New Roman" w:cs="Times New Roman"/>
          <w:sz w:val="24"/>
          <w:szCs w:val="24"/>
        </w:rPr>
      </w:pPr>
      <w:r w:rsidRPr="00560937">
        <w:rPr>
          <w:rFonts w:ascii="Times New Roman" w:hAnsi="Times New Roman" w:cs="Times New Roman"/>
          <w:sz w:val="24"/>
          <w:szCs w:val="24"/>
        </w:rPr>
        <w:t>Осим планираних активности које се спроводе овим Планом, а везане су за инспекцијски надзор-инспекцијске контроле, едукацију, предвиђене састанке, извршење управних мера као и контролу истих и других активности у оквиру рада Одељења.</w:t>
      </w:r>
      <w:r>
        <w:rPr>
          <w:rFonts w:ascii="Times New Roman" w:hAnsi="Times New Roman" w:cs="Times New Roman"/>
          <w:sz w:val="24"/>
          <w:szCs w:val="24"/>
        </w:rPr>
        <w:t xml:space="preserve"> С</w:t>
      </w:r>
      <w:r w:rsidRPr="00560937">
        <w:rPr>
          <w:rFonts w:ascii="Times New Roman" w:hAnsi="Times New Roman" w:cs="Times New Roman"/>
          <w:sz w:val="24"/>
          <w:szCs w:val="24"/>
        </w:rPr>
        <w:t>проводе се и непланиране активности за које је такође потребно планирати потребно време.</w:t>
      </w:r>
    </w:p>
    <w:p w:rsidR="00663895" w:rsidRPr="00DE58A9" w:rsidRDefault="00663895" w:rsidP="00663895">
      <w:pPr>
        <w:tabs>
          <w:tab w:val="left" w:pos="475"/>
          <w:tab w:val="left" w:pos="476"/>
        </w:tabs>
        <w:jc w:val="both"/>
        <w:rPr>
          <w:rFonts w:ascii="Times New Roman" w:hAnsi="Times New Roman"/>
          <w:sz w:val="24"/>
          <w:szCs w:val="24"/>
        </w:rPr>
      </w:pPr>
    </w:p>
    <w:p w:rsidR="00663895" w:rsidRPr="00F34959" w:rsidRDefault="00663895" w:rsidP="00DB43AB">
      <w:pPr>
        <w:pStyle w:val="NoSpacing"/>
        <w:ind w:left="115"/>
      </w:pPr>
      <w:r>
        <w:t xml:space="preserve">Поред планираних редовних активности </w:t>
      </w:r>
      <w:r w:rsidR="00DB43AB">
        <w:t>порески инспектор</w:t>
      </w:r>
      <w:r>
        <w:t xml:space="preserve"> ће вршити и ванредни надзор непосредним опажањем на терену. </w:t>
      </w:r>
    </w:p>
    <w:p w:rsidR="00663895" w:rsidRPr="00DB43AB" w:rsidRDefault="00663895" w:rsidP="00DB43AB">
      <w:pPr>
        <w:widowControl w:val="0"/>
        <w:spacing w:after="608" w:line="285" w:lineRule="exact"/>
        <w:ind w:right="580"/>
        <w:rPr>
          <w:rFonts w:ascii="Times New Roman" w:hAnsi="Times New Roman"/>
          <w:b/>
          <w:color w:val="000000"/>
          <w:spacing w:val="-3"/>
          <w:sz w:val="24"/>
          <w:szCs w:val="24"/>
          <w:shd w:val="clear" w:color="auto" w:fill="FFFFFF"/>
          <w:lang w:eastAsia="sr-Cyrl-CS"/>
        </w:rPr>
      </w:pPr>
    </w:p>
    <w:p w:rsidR="000A57E2" w:rsidRPr="00E21529" w:rsidRDefault="000A57E2" w:rsidP="000A57E2">
      <w:pPr>
        <w:widowControl w:val="0"/>
        <w:spacing w:after="608" w:line="285" w:lineRule="exact"/>
        <w:ind w:left="120" w:right="580"/>
        <w:jc w:val="center"/>
        <w:rPr>
          <w:rFonts w:ascii="Times New Roman" w:hAnsi="Times New Roman"/>
          <w:b/>
          <w:color w:val="000000"/>
          <w:spacing w:val="-3"/>
          <w:sz w:val="24"/>
          <w:szCs w:val="24"/>
          <w:shd w:val="clear" w:color="auto" w:fill="FFFFFF"/>
          <w:lang w:eastAsia="sr-Cyrl-CS"/>
        </w:rPr>
      </w:pPr>
      <w:r w:rsidRPr="00E21529">
        <w:rPr>
          <w:rFonts w:ascii="Times New Roman" w:hAnsi="Times New Roman"/>
          <w:b/>
          <w:color w:val="000000"/>
          <w:spacing w:val="-3"/>
          <w:sz w:val="24"/>
          <w:szCs w:val="24"/>
          <w:shd w:val="clear" w:color="auto" w:fill="FFFFFF"/>
          <w:lang w:eastAsia="sr-Cyrl-CS"/>
        </w:rPr>
        <w:t>3. ПРЕДЛОЗИ ЗА УНАПРЕЂЕЊЕ РАДА</w:t>
      </w:r>
    </w:p>
    <w:p w:rsidR="000A57E2" w:rsidRPr="00E21529" w:rsidRDefault="000A57E2" w:rsidP="000A57E2">
      <w:pPr>
        <w:widowControl w:val="0"/>
        <w:spacing w:after="608" w:line="285" w:lineRule="exact"/>
        <w:ind w:left="120" w:right="580"/>
        <w:jc w:val="both"/>
        <w:rPr>
          <w:rFonts w:ascii="Times New Roman" w:hAnsi="Times New Roman"/>
          <w:color w:val="000000"/>
          <w:spacing w:val="-3"/>
          <w:sz w:val="24"/>
          <w:szCs w:val="24"/>
          <w:shd w:val="clear" w:color="auto" w:fill="FFFFFF"/>
          <w:lang w:eastAsia="sr-Cyrl-CS"/>
        </w:rPr>
      </w:pPr>
      <w:r w:rsidRPr="00E21529">
        <w:rPr>
          <w:rFonts w:ascii="Times New Roman" w:hAnsi="Times New Roman"/>
          <w:color w:val="000000"/>
          <w:spacing w:val="-3"/>
          <w:sz w:val="24"/>
          <w:szCs w:val="24"/>
          <w:shd w:val="clear" w:color="auto" w:fill="FFFFFF"/>
          <w:lang w:eastAsia="sr-Cyrl-CS"/>
        </w:rPr>
        <w:t>За ефективнији и ефикаснији рад пореске инспекције неопходно је</w:t>
      </w:r>
      <w:r w:rsidRPr="00E21529">
        <w:rPr>
          <w:rFonts w:ascii="Times New Roman" w:hAnsi="Times New Roman"/>
          <w:color w:val="000000"/>
          <w:spacing w:val="-3"/>
          <w:sz w:val="24"/>
          <w:szCs w:val="24"/>
          <w:shd w:val="clear" w:color="auto" w:fill="FFFFFF"/>
          <w:lang w:val="ru-RU" w:eastAsia="sr-Cyrl-CS"/>
        </w:rPr>
        <w:t>:</w:t>
      </w:r>
    </w:p>
    <w:p w:rsidR="0075167E" w:rsidRPr="0075167E" w:rsidRDefault="0075167E" w:rsidP="000A57E2">
      <w:pPr>
        <w:pStyle w:val="ListParagraph"/>
        <w:widowControl w:val="0"/>
        <w:numPr>
          <w:ilvl w:val="0"/>
          <w:numId w:val="1"/>
        </w:numPr>
        <w:spacing w:after="608" w:line="285" w:lineRule="exact"/>
        <w:ind w:right="580"/>
        <w:jc w:val="both"/>
        <w:rPr>
          <w:rFonts w:ascii="Times New Roman" w:hAnsi="Times New Roman"/>
          <w:color w:val="000000"/>
          <w:spacing w:val="-3"/>
          <w:sz w:val="24"/>
          <w:szCs w:val="24"/>
          <w:shd w:val="clear" w:color="auto" w:fill="FFFFFF"/>
          <w:lang w:eastAsia="sr-Cyrl-CS"/>
        </w:rPr>
      </w:pPr>
      <w:r w:rsidRPr="0075167E">
        <w:rPr>
          <w:rFonts w:ascii="Times New Roman" w:hAnsi="Times New Roman"/>
          <w:bCs/>
          <w:sz w:val="24"/>
          <w:szCs w:val="24"/>
        </w:rPr>
        <w:t>израдити</w:t>
      </w:r>
      <w:r w:rsidRPr="0075167E">
        <w:rPr>
          <w:rFonts w:ascii="Times New Roman" w:hAnsi="Times New Roman"/>
          <w:sz w:val="24"/>
          <w:szCs w:val="24"/>
        </w:rPr>
        <w:t xml:space="preserve"> контролне</w:t>
      </w:r>
      <w:r w:rsidRPr="0075167E">
        <w:rPr>
          <w:rFonts w:ascii="Times New Roman" w:hAnsi="Times New Roman"/>
          <w:bCs/>
          <w:sz w:val="24"/>
          <w:szCs w:val="24"/>
        </w:rPr>
        <w:t xml:space="preserve"> листе инспекцијског надзора </w:t>
      </w:r>
      <w:r>
        <w:rPr>
          <w:rFonts w:ascii="Times New Roman" w:hAnsi="Times New Roman"/>
          <w:bCs/>
          <w:sz w:val="24"/>
          <w:szCs w:val="24"/>
        </w:rPr>
        <w:t xml:space="preserve">пореске </w:t>
      </w:r>
      <w:r w:rsidRPr="0075167E">
        <w:rPr>
          <w:rFonts w:ascii="Times New Roman" w:hAnsi="Times New Roman"/>
          <w:bCs/>
          <w:sz w:val="24"/>
          <w:szCs w:val="24"/>
        </w:rPr>
        <w:t>инспекције,</w:t>
      </w:r>
      <w:r w:rsidRPr="0075167E">
        <w:rPr>
          <w:rFonts w:ascii="Times New Roman" w:hAnsi="Times New Roman"/>
          <w:sz w:val="24"/>
          <w:szCs w:val="24"/>
        </w:rPr>
        <w:t xml:space="preserve"> а у складу са Законом о инспекцијском надзору, и исте поставити на веб- сајт општине,</w:t>
      </w:r>
    </w:p>
    <w:p w:rsidR="00DB43AB" w:rsidRPr="0075167E" w:rsidRDefault="0075167E" w:rsidP="00DB43AB">
      <w:pPr>
        <w:pStyle w:val="ListParagraph"/>
        <w:widowControl w:val="0"/>
        <w:numPr>
          <w:ilvl w:val="0"/>
          <w:numId w:val="1"/>
        </w:numPr>
        <w:spacing w:after="608" w:line="285" w:lineRule="exact"/>
        <w:ind w:right="580"/>
        <w:jc w:val="both"/>
        <w:rPr>
          <w:rFonts w:ascii="Times New Roman" w:hAnsi="Times New Roman"/>
          <w:color w:val="000000"/>
          <w:spacing w:val="-3"/>
          <w:sz w:val="24"/>
          <w:szCs w:val="24"/>
          <w:shd w:val="clear" w:color="auto" w:fill="FFFFFF"/>
          <w:lang w:eastAsia="sr-Cyrl-CS"/>
        </w:rPr>
      </w:pPr>
      <w:r>
        <w:rPr>
          <w:rFonts w:ascii="Times New Roman" w:hAnsi="Times New Roman"/>
          <w:color w:val="000000"/>
          <w:spacing w:val="-3"/>
          <w:sz w:val="24"/>
          <w:szCs w:val="24"/>
          <w:shd w:val="clear" w:color="auto" w:fill="FFFFFF"/>
          <w:lang w:eastAsia="sr-Cyrl-CS"/>
        </w:rPr>
        <w:t>у</w:t>
      </w:r>
      <w:r w:rsidR="000A57E2" w:rsidRPr="0075167E">
        <w:rPr>
          <w:rFonts w:ascii="Times New Roman" w:hAnsi="Times New Roman"/>
          <w:color w:val="000000"/>
          <w:spacing w:val="-3"/>
          <w:sz w:val="24"/>
          <w:szCs w:val="24"/>
          <w:shd w:val="clear" w:color="auto" w:fill="FFFFFF"/>
          <w:lang w:eastAsia="sr-Cyrl-CS"/>
        </w:rPr>
        <w:t xml:space="preserve">напредити комуникацију и </w:t>
      </w:r>
      <w:r w:rsidR="00DB43AB" w:rsidRPr="0075167E">
        <w:rPr>
          <w:rFonts w:ascii="Times New Roman" w:hAnsi="Times New Roman"/>
          <w:color w:val="000000"/>
          <w:spacing w:val="-3"/>
          <w:sz w:val="24"/>
          <w:szCs w:val="24"/>
          <w:shd w:val="clear" w:color="auto" w:fill="FFFFFF"/>
          <w:lang w:eastAsia="sr-Cyrl-CS"/>
        </w:rPr>
        <w:t>сарадњу са осталим Одељењима унутар О</w:t>
      </w:r>
      <w:r w:rsidR="000A57E2" w:rsidRPr="0075167E">
        <w:rPr>
          <w:rFonts w:ascii="Times New Roman" w:hAnsi="Times New Roman"/>
          <w:color w:val="000000"/>
          <w:spacing w:val="-3"/>
          <w:sz w:val="24"/>
          <w:szCs w:val="24"/>
          <w:shd w:val="clear" w:color="auto" w:fill="FFFFFF"/>
          <w:lang w:eastAsia="sr-Cyrl-CS"/>
        </w:rPr>
        <w:t>пштинске управе</w:t>
      </w:r>
      <w:r w:rsidRPr="0075167E">
        <w:rPr>
          <w:rFonts w:ascii="Times New Roman" w:hAnsi="Times New Roman"/>
          <w:color w:val="000000"/>
          <w:spacing w:val="-3"/>
          <w:sz w:val="24"/>
          <w:szCs w:val="24"/>
          <w:shd w:val="clear" w:color="auto" w:fill="FFFFFF"/>
          <w:lang w:eastAsia="sr-Cyrl-CS"/>
        </w:rPr>
        <w:t>, као и са другим органима и организацијама, а посебно са РГЗ-ом, Агенцијом за привредне регистре итд</w:t>
      </w:r>
      <w:r>
        <w:rPr>
          <w:rFonts w:ascii="Times New Roman" w:hAnsi="Times New Roman"/>
          <w:color w:val="000000"/>
          <w:spacing w:val="-3"/>
          <w:sz w:val="24"/>
          <w:szCs w:val="24"/>
          <w:shd w:val="clear" w:color="auto" w:fill="FFFFFF"/>
          <w:lang w:eastAsia="sr-Cyrl-CS"/>
        </w:rPr>
        <w:t>, ради лакше и брже размене података и ефикаснијег рада пореског инспектора,</w:t>
      </w:r>
    </w:p>
    <w:p w:rsidR="0075167E" w:rsidRPr="0075167E" w:rsidRDefault="0075167E" w:rsidP="0075167E">
      <w:pPr>
        <w:pStyle w:val="ListParagraph"/>
        <w:widowControl w:val="0"/>
        <w:numPr>
          <w:ilvl w:val="0"/>
          <w:numId w:val="1"/>
        </w:numPr>
        <w:spacing w:after="608" w:line="285" w:lineRule="exact"/>
        <w:ind w:right="580"/>
        <w:jc w:val="both"/>
        <w:rPr>
          <w:rFonts w:ascii="Times New Roman" w:hAnsi="Times New Roman"/>
          <w:color w:val="000000"/>
          <w:spacing w:val="-3"/>
          <w:sz w:val="24"/>
          <w:szCs w:val="24"/>
          <w:shd w:val="clear" w:color="auto" w:fill="FFFFFF"/>
          <w:lang w:eastAsia="sr-Cyrl-CS"/>
        </w:rPr>
      </w:pPr>
      <w:r>
        <w:rPr>
          <w:rFonts w:ascii="Times New Roman" w:hAnsi="Times New Roman"/>
          <w:color w:val="000000"/>
          <w:spacing w:val="-3"/>
          <w:sz w:val="24"/>
          <w:szCs w:val="24"/>
          <w:shd w:val="clear" w:color="auto" w:fill="FFFFFF"/>
          <w:lang w:eastAsia="sr-Cyrl-CS"/>
        </w:rPr>
        <w:t>у</w:t>
      </w:r>
      <w:r w:rsidR="000A57E2" w:rsidRPr="0075167E">
        <w:rPr>
          <w:rFonts w:ascii="Times New Roman" w:hAnsi="Times New Roman"/>
          <w:color w:val="000000"/>
          <w:spacing w:val="-3"/>
          <w:sz w:val="24"/>
          <w:szCs w:val="24"/>
          <w:shd w:val="clear" w:color="auto" w:fill="FFFFFF"/>
          <w:lang w:eastAsia="sr-Cyrl-CS"/>
        </w:rPr>
        <w:t xml:space="preserve">напређење рада инспектора посећивањем </w:t>
      </w:r>
      <w:r w:rsidRPr="0075167E">
        <w:rPr>
          <w:rFonts w:ascii="Times New Roman" w:hAnsi="Times New Roman"/>
          <w:color w:val="000000"/>
          <w:spacing w:val="-3"/>
          <w:sz w:val="24"/>
          <w:szCs w:val="24"/>
          <w:shd w:val="clear" w:color="auto" w:fill="FFFFFF"/>
          <w:lang w:eastAsia="sr-Cyrl-CS"/>
        </w:rPr>
        <w:t xml:space="preserve">неопходних </w:t>
      </w:r>
      <w:r w:rsidR="000A57E2" w:rsidRPr="0075167E">
        <w:rPr>
          <w:rFonts w:ascii="Times New Roman" w:hAnsi="Times New Roman"/>
          <w:color w:val="000000"/>
          <w:spacing w:val="-3"/>
          <w:sz w:val="24"/>
          <w:szCs w:val="24"/>
          <w:shd w:val="clear" w:color="auto" w:fill="FFFFFF"/>
          <w:lang w:eastAsia="sr-Cyrl-CS"/>
        </w:rPr>
        <w:t>обука</w:t>
      </w:r>
      <w:r w:rsidRPr="0075167E">
        <w:rPr>
          <w:rFonts w:ascii="Times New Roman" w:hAnsi="Times New Roman"/>
          <w:color w:val="000000"/>
          <w:spacing w:val="-3"/>
          <w:sz w:val="24"/>
          <w:szCs w:val="24"/>
          <w:shd w:val="clear" w:color="auto" w:fill="FFFFFF"/>
          <w:lang w:eastAsia="sr-Cyrl-CS"/>
        </w:rPr>
        <w:t xml:space="preserve"> и</w:t>
      </w:r>
      <w:r w:rsidR="000A57E2" w:rsidRPr="0075167E">
        <w:rPr>
          <w:rFonts w:ascii="Times New Roman" w:hAnsi="Times New Roman"/>
          <w:color w:val="000000"/>
          <w:spacing w:val="-3"/>
          <w:sz w:val="24"/>
          <w:szCs w:val="24"/>
          <w:shd w:val="clear" w:color="auto" w:fill="FFFFFF"/>
          <w:lang w:eastAsia="sr-Cyrl-CS"/>
        </w:rPr>
        <w:t xml:space="preserve"> семинара због лакше примене законских стандарда инспекцијског надзора</w:t>
      </w:r>
      <w:r w:rsidRPr="0075167E">
        <w:rPr>
          <w:rFonts w:ascii="Times New Roman" w:hAnsi="Times New Roman"/>
          <w:color w:val="000000"/>
          <w:spacing w:val="-3"/>
          <w:sz w:val="24"/>
          <w:szCs w:val="24"/>
          <w:shd w:val="clear" w:color="auto" w:fill="FFFFFF"/>
          <w:lang w:eastAsia="sr-Cyrl-CS"/>
        </w:rPr>
        <w:t xml:space="preserve"> и праћења честих промена прописа</w:t>
      </w:r>
      <w:r>
        <w:rPr>
          <w:rFonts w:ascii="Times New Roman" w:hAnsi="Times New Roman"/>
          <w:color w:val="000000"/>
          <w:spacing w:val="-3"/>
          <w:sz w:val="24"/>
          <w:szCs w:val="24"/>
          <w:shd w:val="clear" w:color="auto" w:fill="FFFFFF"/>
          <w:lang w:eastAsia="sr-Cyrl-CS"/>
        </w:rPr>
        <w:t>,</w:t>
      </w:r>
    </w:p>
    <w:p w:rsidR="0075167E" w:rsidRPr="0075167E" w:rsidRDefault="0075167E" w:rsidP="000A57E2">
      <w:pPr>
        <w:pStyle w:val="ListParagraph"/>
        <w:widowControl w:val="0"/>
        <w:numPr>
          <w:ilvl w:val="0"/>
          <w:numId w:val="1"/>
        </w:numPr>
        <w:spacing w:after="608" w:line="285" w:lineRule="exact"/>
        <w:ind w:right="580"/>
        <w:jc w:val="both"/>
        <w:rPr>
          <w:rFonts w:ascii="Times New Roman" w:hAnsi="Times New Roman"/>
          <w:color w:val="000000"/>
          <w:spacing w:val="-3"/>
          <w:sz w:val="24"/>
          <w:szCs w:val="24"/>
          <w:shd w:val="clear" w:color="auto" w:fill="FFFFFF"/>
          <w:lang w:eastAsia="sr-Cyrl-CS"/>
        </w:rPr>
      </w:pPr>
      <w:r>
        <w:rPr>
          <w:rFonts w:ascii="Times New Roman" w:hAnsi="Times New Roman"/>
          <w:sz w:val="24"/>
          <w:szCs w:val="24"/>
          <w:lang w:eastAsia="sr-Cyrl-CS"/>
        </w:rPr>
        <w:t>о</w:t>
      </w:r>
      <w:r w:rsidRPr="0075167E">
        <w:rPr>
          <w:rFonts w:ascii="Times New Roman" w:hAnsi="Times New Roman"/>
          <w:sz w:val="24"/>
          <w:szCs w:val="24"/>
          <w:lang w:eastAsia="sr-Cyrl-CS"/>
        </w:rPr>
        <w:t xml:space="preserve">безбедити потребну опрему за рад </w:t>
      </w:r>
      <w:r>
        <w:rPr>
          <w:rFonts w:ascii="Times New Roman" w:hAnsi="Times New Roman"/>
          <w:sz w:val="24"/>
          <w:szCs w:val="24"/>
          <w:lang w:eastAsia="sr-Cyrl-CS"/>
        </w:rPr>
        <w:t xml:space="preserve">пореског </w:t>
      </w:r>
      <w:r w:rsidRPr="0075167E">
        <w:rPr>
          <w:rFonts w:ascii="Times New Roman" w:hAnsi="Times New Roman"/>
          <w:sz w:val="24"/>
          <w:szCs w:val="24"/>
          <w:lang w:eastAsia="sr-Cyrl-CS"/>
        </w:rPr>
        <w:t>инспектора на терену</w:t>
      </w:r>
    </w:p>
    <w:p w:rsidR="0075167E" w:rsidRPr="0075167E" w:rsidRDefault="0075167E" w:rsidP="0075167E">
      <w:pPr>
        <w:widowControl w:val="0"/>
        <w:spacing w:after="608" w:line="285" w:lineRule="exact"/>
        <w:ind w:right="580"/>
        <w:jc w:val="both"/>
        <w:rPr>
          <w:rFonts w:ascii="Times New Roman" w:hAnsi="Times New Roman"/>
          <w:color w:val="000000"/>
          <w:spacing w:val="-3"/>
          <w:sz w:val="24"/>
          <w:szCs w:val="24"/>
          <w:shd w:val="clear" w:color="auto" w:fill="FFFFFF"/>
          <w:lang w:eastAsia="sr-Cyrl-CS"/>
        </w:rPr>
      </w:pPr>
    </w:p>
    <w:p w:rsidR="000A57E2" w:rsidRPr="00E21529" w:rsidRDefault="000A57E2" w:rsidP="000A57E2">
      <w:pPr>
        <w:widowControl w:val="0"/>
        <w:spacing w:after="608" w:line="285" w:lineRule="exact"/>
        <w:ind w:right="580"/>
        <w:jc w:val="center"/>
        <w:rPr>
          <w:rFonts w:ascii="Times New Roman" w:hAnsi="Times New Roman"/>
          <w:b/>
          <w:color w:val="000000"/>
          <w:spacing w:val="-3"/>
          <w:sz w:val="24"/>
          <w:szCs w:val="24"/>
          <w:shd w:val="clear" w:color="auto" w:fill="FFFFFF"/>
          <w:lang w:eastAsia="sr-Cyrl-CS"/>
        </w:rPr>
      </w:pPr>
      <w:r w:rsidRPr="00E21529">
        <w:rPr>
          <w:rFonts w:ascii="Times New Roman" w:hAnsi="Times New Roman"/>
          <w:b/>
          <w:color w:val="000000"/>
          <w:spacing w:val="-3"/>
          <w:sz w:val="24"/>
          <w:szCs w:val="24"/>
          <w:shd w:val="clear" w:color="auto" w:fill="FFFFFF"/>
          <w:lang w:eastAsia="sr-Cyrl-CS"/>
        </w:rPr>
        <w:t>4. ЗАВРШНА НАПОМЕНА</w:t>
      </w:r>
    </w:p>
    <w:p w:rsidR="000A57E2" w:rsidRPr="00E21529" w:rsidRDefault="0075167E" w:rsidP="000A57E2">
      <w:pPr>
        <w:widowControl w:val="0"/>
        <w:spacing w:after="608" w:line="285" w:lineRule="exact"/>
        <w:ind w:right="580" w:firstLine="720"/>
        <w:jc w:val="both"/>
        <w:rPr>
          <w:rFonts w:ascii="Times New Roman" w:hAnsi="Times New Roman"/>
          <w:b/>
          <w:color w:val="000000"/>
          <w:spacing w:val="-3"/>
          <w:sz w:val="24"/>
          <w:szCs w:val="24"/>
          <w:shd w:val="clear" w:color="auto" w:fill="FFFFFF"/>
          <w:lang w:eastAsia="sr-Cyrl-CS"/>
        </w:rPr>
      </w:pPr>
      <w:r w:rsidRPr="00E21529">
        <w:rPr>
          <w:rStyle w:val="Heading12"/>
          <w:b w:val="0"/>
          <w:bCs/>
          <w:color w:val="000000"/>
          <w:sz w:val="24"/>
          <w:szCs w:val="24"/>
          <w:lang w:eastAsia="sr-Cyrl-CS"/>
        </w:rPr>
        <w:t xml:space="preserve">Одељења за </w:t>
      </w:r>
      <w:r>
        <w:rPr>
          <w:rStyle w:val="Heading12"/>
          <w:b w:val="0"/>
          <w:bCs/>
          <w:color w:val="000000"/>
          <w:sz w:val="24"/>
          <w:szCs w:val="24"/>
          <w:lang w:eastAsia="sr-Cyrl-CS"/>
        </w:rPr>
        <w:t>привреду, пољопривреду, буџет и финансије</w:t>
      </w:r>
      <w:r w:rsidRPr="00E21529">
        <w:rPr>
          <w:rFonts w:ascii="Times New Roman" w:hAnsi="Times New Roman"/>
          <w:color w:val="000000"/>
          <w:spacing w:val="-3"/>
          <w:sz w:val="24"/>
          <w:szCs w:val="24"/>
          <w:shd w:val="clear" w:color="auto" w:fill="FFFFFF"/>
          <w:lang w:eastAsia="sr-Cyrl-CS"/>
        </w:rPr>
        <w:t xml:space="preserve"> </w:t>
      </w:r>
      <w:r w:rsidR="000A57E2" w:rsidRPr="00E21529">
        <w:rPr>
          <w:rFonts w:ascii="Times New Roman" w:hAnsi="Times New Roman"/>
          <w:color w:val="000000"/>
          <w:spacing w:val="-3"/>
          <w:sz w:val="24"/>
          <w:szCs w:val="24"/>
          <w:shd w:val="clear" w:color="auto" w:fill="FFFFFF"/>
          <w:lang w:eastAsia="sr-Cyrl-CS"/>
        </w:rPr>
        <w:t>задржава право измене и допуне Пла</w:t>
      </w:r>
      <w:r>
        <w:rPr>
          <w:rFonts w:ascii="Times New Roman" w:hAnsi="Times New Roman"/>
          <w:color w:val="000000"/>
          <w:spacing w:val="-3"/>
          <w:sz w:val="24"/>
          <w:szCs w:val="24"/>
          <w:shd w:val="clear" w:color="auto" w:fill="FFFFFF"/>
          <w:lang w:eastAsia="sr-Cyrl-CS"/>
        </w:rPr>
        <w:t>на инспекцијског надзора за 2019</w:t>
      </w:r>
      <w:r w:rsidR="000A57E2" w:rsidRPr="00E21529">
        <w:rPr>
          <w:rFonts w:ascii="Times New Roman" w:hAnsi="Times New Roman"/>
          <w:color w:val="000000"/>
          <w:spacing w:val="-3"/>
          <w:sz w:val="24"/>
          <w:szCs w:val="24"/>
          <w:shd w:val="clear" w:color="auto" w:fill="FFFFFF"/>
          <w:lang w:eastAsia="sr-Cyrl-CS"/>
        </w:rPr>
        <w:t>. годину. Годишњи план инспекцијског надзора ће се редовно ажурирати, анализирати и контролисати у складу са прописима и потребама</w:t>
      </w:r>
      <w:r w:rsidR="000A57E2" w:rsidRPr="00E21529">
        <w:rPr>
          <w:rFonts w:ascii="Times New Roman" w:hAnsi="Times New Roman"/>
          <w:color w:val="000000"/>
          <w:spacing w:val="-3"/>
          <w:sz w:val="24"/>
          <w:szCs w:val="24"/>
          <w:shd w:val="clear" w:color="auto" w:fill="FFFFFF"/>
          <w:lang w:val="ru-RU" w:eastAsia="sr-Cyrl-CS"/>
        </w:rPr>
        <w:t>.</w:t>
      </w:r>
    </w:p>
    <w:p w:rsidR="000A57E2" w:rsidRPr="00E21529" w:rsidRDefault="000A57E2" w:rsidP="000A57E2">
      <w:pPr>
        <w:spacing w:after="0" w:line="240" w:lineRule="auto"/>
        <w:jc w:val="both"/>
        <w:rPr>
          <w:rFonts w:ascii="Times New Roman" w:hAnsi="Times New Roman"/>
          <w:sz w:val="24"/>
          <w:szCs w:val="24"/>
          <w:lang w:val="sr-Cyrl-CS"/>
        </w:rPr>
      </w:pPr>
    </w:p>
    <w:p w:rsidR="000A57E2" w:rsidRPr="00E21529" w:rsidRDefault="000A57E2" w:rsidP="000A57E2">
      <w:pPr>
        <w:spacing w:after="0" w:line="240" w:lineRule="auto"/>
        <w:jc w:val="both"/>
        <w:rPr>
          <w:rFonts w:ascii="Times New Roman" w:hAnsi="Times New Roman"/>
          <w:sz w:val="24"/>
          <w:szCs w:val="24"/>
          <w:lang w:val="sr-Cyrl-CS"/>
        </w:rPr>
      </w:pPr>
    </w:p>
    <w:p w:rsidR="000A57E2" w:rsidRPr="00E21529" w:rsidRDefault="000A57E2" w:rsidP="000A57E2">
      <w:pPr>
        <w:spacing w:after="0" w:line="240" w:lineRule="auto"/>
        <w:jc w:val="both"/>
        <w:rPr>
          <w:rFonts w:ascii="Times New Roman" w:hAnsi="Times New Roman"/>
          <w:sz w:val="24"/>
          <w:szCs w:val="24"/>
          <w:lang w:val="sr-Cyrl-CS"/>
        </w:rPr>
      </w:pPr>
    </w:p>
    <w:p w:rsidR="000A57E2" w:rsidRPr="00E21529" w:rsidRDefault="000A57E2" w:rsidP="000A57E2">
      <w:pPr>
        <w:spacing w:after="0" w:line="240" w:lineRule="auto"/>
        <w:jc w:val="both"/>
        <w:rPr>
          <w:rFonts w:ascii="Times New Roman" w:hAnsi="Times New Roman"/>
          <w:sz w:val="24"/>
          <w:szCs w:val="24"/>
          <w:lang w:val="sr-Cyrl-CS"/>
        </w:rPr>
      </w:pPr>
    </w:p>
    <w:p w:rsidR="000A57E2" w:rsidRPr="00E21529" w:rsidRDefault="000A57E2" w:rsidP="0075167E">
      <w:pPr>
        <w:spacing w:after="0" w:line="240" w:lineRule="auto"/>
        <w:jc w:val="right"/>
        <w:rPr>
          <w:rFonts w:ascii="Times New Roman" w:hAnsi="Times New Roman"/>
          <w:sz w:val="24"/>
          <w:szCs w:val="24"/>
          <w:lang w:val="sr-Cyrl-CS"/>
        </w:rPr>
      </w:pPr>
    </w:p>
    <w:p w:rsidR="000A57E2" w:rsidRPr="0075167E" w:rsidRDefault="000A57E2" w:rsidP="0075167E">
      <w:pPr>
        <w:spacing w:after="0" w:line="240" w:lineRule="auto"/>
        <w:jc w:val="right"/>
        <w:rPr>
          <w:rFonts w:ascii="Times New Roman" w:hAnsi="Times New Roman"/>
          <w:b/>
          <w:sz w:val="24"/>
          <w:szCs w:val="24"/>
          <w:lang w:val="sr-Cyrl-CS"/>
        </w:rPr>
      </w:pPr>
      <w:r w:rsidRPr="00E21529">
        <w:rPr>
          <w:rFonts w:ascii="Times New Roman" w:hAnsi="Times New Roman"/>
          <w:sz w:val="24"/>
          <w:szCs w:val="24"/>
          <w:lang w:val="sr-Cyrl-CS"/>
        </w:rPr>
        <w:tab/>
        <w:t xml:space="preserve">                                </w:t>
      </w:r>
      <w:r w:rsidR="0075167E">
        <w:rPr>
          <w:rFonts w:ascii="Times New Roman" w:hAnsi="Times New Roman"/>
          <w:sz w:val="24"/>
          <w:szCs w:val="24"/>
          <w:lang w:val="sr-Cyrl-CS"/>
        </w:rPr>
        <w:t xml:space="preserve">                  </w:t>
      </w:r>
      <w:r w:rsidRPr="00E21529">
        <w:rPr>
          <w:rFonts w:ascii="Times New Roman" w:hAnsi="Times New Roman"/>
          <w:sz w:val="24"/>
          <w:szCs w:val="24"/>
          <w:lang w:val="sr-Cyrl-CS"/>
        </w:rPr>
        <w:t xml:space="preserve">       </w:t>
      </w:r>
      <w:r w:rsidRPr="0075167E">
        <w:rPr>
          <w:rFonts w:ascii="Times New Roman" w:hAnsi="Times New Roman"/>
          <w:b/>
          <w:sz w:val="24"/>
          <w:szCs w:val="24"/>
          <w:lang w:val="sr-Cyrl-CS"/>
        </w:rPr>
        <w:t xml:space="preserve">РУКОВОДИЛАЦ ОДЕЉЕЊА </w:t>
      </w:r>
    </w:p>
    <w:p w:rsidR="000A57E2" w:rsidRPr="0075167E" w:rsidRDefault="0075167E" w:rsidP="0075167E">
      <w:pPr>
        <w:spacing w:after="0" w:line="240" w:lineRule="auto"/>
        <w:jc w:val="right"/>
        <w:rPr>
          <w:rFonts w:ascii="Times New Roman" w:hAnsi="Times New Roman"/>
          <w:b/>
          <w:sz w:val="24"/>
          <w:szCs w:val="24"/>
          <w:lang w:val="sr-Cyrl-CS"/>
        </w:rPr>
      </w:pPr>
      <w:r w:rsidRPr="0075167E">
        <w:rPr>
          <w:rFonts w:ascii="Times New Roman" w:hAnsi="Times New Roman"/>
          <w:b/>
          <w:sz w:val="24"/>
          <w:szCs w:val="24"/>
          <w:lang w:val="sr-Cyrl-CS"/>
        </w:rPr>
        <w:t xml:space="preserve">      </w:t>
      </w:r>
      <w:r w:rsidR="000A57E2" w:rsidRPr="0075167E">
        <w:rPr>
          <w:rFonts w:ascii="Times New Roman" w:hAnsi="Times New Roman"/>
          <w:b/>
          <w:sz w:val="24"/>
          <w:szCs w:val="24"/>
          <w:lang w:val="sr-Cyrl-CS"/>
        </w:rPr>
        <w:t xml:space="preserve">                                                                             </w:t>
      </w:r>
      <w:r w:rsidRPr="0075167E">
        <w:rPr>
          <w:rFonts w:ascii="Times New Roman" w:hAnsi="Times New Roman"/>
          <w:b/>
          <w:sz w:val="24"/>
          <w:szCs w:val="24"/>
          <w:lang w:val="sr-Cyrl-CS"/>
        </w:rPr>
        <w:t xml:space="preserve">         Снежана Маџић</w:t>
      </w:r>
    </w:p>
    <w:p w:rsidR="00C9328A" w:rsidRDefault="00C9328A"/>
    <w:sectPr w:rsidR="00C9328A" w:rsidSect="003645A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079" w:rsidRDefault="002A3079" w:rsidP="000A57E2">
      <w:pPr>
        <w:spacing w:after="0" w:line="240" w:lineRule="auto"/>
      </w:pPr>
      <w:r>
        <w:separator/>
      </w:r>
    </w:p>
  </w:endnote>
  <w:endnote w:type="continuationSeparator" w:id="1">
    <w:p w:rsidR="002A3079" w:rsidRDefault="002A3079" w:rsidP="000A5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08" w:rsidRDefault="002133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4416"/>
      <w:docPartObj>
        <w:docPartGallery w:val="Page Numbers (Bottom of Page)"/>
        <w:docPartUnique/>
      </w:docPartObj>
    </w:sdtPr>
    <w:sdtContent>
      <w:p w:rsidR="00213308" w:rsidRDefault="00AF5D5D">
        <w:pPr>
          <w:pStyle w:val="Footer"/>
          <w:jc w:val="center"/>
        </w:pPr>
        <w:fldSimple w:instr=" PAGE   \* MERGEFORMAT ">
          <w:r w:rsidR="004308E9">
            <w:rPr>
              <w:noProof/>
            </w:rPr>
            <w:t>7</w:t>
          </w:r>
        </w:fldSimple>
      </w:p>
    </w:sdtContent>
  </w:sdt>
  <w:p w:rsidR="00213308" w:rsidRDefault="002133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08" w:rsidRDefault="00213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079" w:rsidRDefault="002A3079" w:rsidP="000A57E2">
      <w:pPr>
        <w:spacing w:after="0" w:line="240" w:lineRule="auto"/>
      </w:pPr>
      <w:r>
        <w:separator/>
      </w:r>
    </w:p>
  </w:footnote>
  <w:footnote w:type="continuationSeparator" w:id="1">
    <w:p w:rsidR="002A3079" w:rsidRDefault="002A3079" w:rsidP="000A5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08" w:rsidRDefault="002133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08" w:rsidRDefault="002133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08" w:rsidRDefault="00213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711D8"/>
    <w:multiLevelType w:val="hybridMultilevel"/>
    <w:tmpl w:val="36364196"/>
    <w:lvl w:ilvl="0" w:tplc="69B6CC9E">
      <w:start w:val="2"/>
      <w:numFmt w:val="decimal"/>
      <w:lvlText w:val="%1"/>
      <w:lvlJc w:val="left"/>
      <w:pPr>
        <w:ind w:left="562" w:hanging="447"/>
      </w:pPr>
      <w:rPr>
        <w:rFonts w:hint="default"/>
      </w:rPr>
    </w:lvl>
    <w:lvl w:ilvl="1" w:tplc="6B3C6252">
      <w:numFmt w:val="none"/>
      <w:lvlText w:val=""/>
      <w:lvlJc w:val="left"/>
      <w:pPr>
        <w:tabs>
          <w:tab w:val="num" w:pos="360"/>
        </w:tabs>
      </w:pPr>
    </w:lvl>
    <w:lvl w:ilvl="2" w:tplc="5192A234">
      <w:numFmt w:val="bullet"/>
      <w:lvlText w:val="•"/>
      <w:lvlJc w:val="left"/>
      <w:pPr>
        <w:ind w:left="2508" w:hanging="447"/>
      </w:pPr>
      <w:rPr>
        <w:rFonts w:hint="default"/>
      </w:rPr>
    </w:lvl>
    <w:lvl w:ilvl="3" w:tplc="1F7E8FF4">
      <w:numFmt w:val="bullet"/>
      <w:lvlText w:val="•"/>
      <w:lvlJc w:val="left"/>
      <w:pPr>
        <w:ind w:left="3482" w:hanging="447"/>
      </w:pPr>
      <w:rPr>
        <w:rFonts w:hint="default"/>
      </w:rPr>
    </w:lvl>
    <w:lvl w:ilvl="4" w:tplc="F490FE6E">
      <w:numFmt w:val="bullet"/>
      <w:lvlText w:val="•"/>
      <w:lvlJc w:val="left"/>
      <w:pPr>
        <w:ind w:left="4456" w:hanging="447"/>
      </w:pPr>
      <w:rPr>
        <w:rFonts w:hint="default"/>
      </w:rPr>
    </w:lvl>
    <w:lvl w:ilvl="5" w:tplc="8FE8363C">
      <w:numFmt w:val="bullet"/>
      <w:lvlText w:val="•"/>
      <w:lvlJc w:val="left"/>
      <w:pPr>
        <w:ind w:left="5430" w:hanging="447"/>
      </w:pPr>
      <w:rPr>
        <w:rFonts w:hint="default"/>
      </w:rPr>
    </w:lvl>
    <w:lvl w:ilvl="6" w:tplc="0DB05798">
      <w:numFmt w:val="bullet"/>
      <w:lvlText w:val="•"/>
      <w:lvlJc w:val="left"/>
      <w:pPr>
        <w:ind w:left="6404" w:hanging="447"/>
      </w:pPr>
      <w:rPr>
        <w:rFonts w:hint="default"/>
      </w:rPr>
    </w:lvl>
    <w:lvl w:ilvl="7" w:tplc="D21AA69C">
      <w:numFmt w:val="bullet"/>
      <w:lvlText w:val="•"/>
      <w:lvlJc w:val="left"/>
      <w:pPr>
        <w:ind w:left="7378" w:hanging="447"/>
      </w:pPr>
      <w:rPr>
        <w:rFonts w:hint="default"/>
      </w:rPr>
    </w:lvl>
    <w:lvl w:ilvl="8" w:tplc="232221EA">
      <w:numFmt w:val="bullet"/>
      <w:lvlText w:val="•"/>
      <w:lvlJc w:val="left"/>
      <w:pPr>
        <w:ind w:left="8352" w:hanging="447"/>
      </w:pPr>
      <w:rPr>
        <w:rFonts w:hint="default"/>
      </w:rPr>
    </w:lvl>
  </w:abstractNum>
  <w:abstractNum w:abstractNumId="1">
    <w:nsid w:val="6C704F9A"/>
    <w:multiLevelType w:val="hybridMultilevel"/>
    <w:tmpl w:val="FE78EEDE"/>
    <w:lvl w:ilvl="0" w:tplc="378C4D1E">
      <w:start w:val="1"/>
      <w:numFmt w:val="decimal"/>
      <w:lvlText w:val="%1."/>
      <w:lvlJc w:val="left"/>
      <w:pPr>
        <w:ind w:left="45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A57E2"/>
    <w:rsid w:val="000A57E2"/>
    <w:rsid w:val="001A4E63"/>
    <w:rsid w:val="00213308"/>
    <w:rsid w:val="00260B55"/>
    <w:rsid w:val="00277AF1"/>
    <w:rsid w:val="00297342"/>
    <w:rsid w:val="002A0233"/>
    <w:rsid w:val="002A3079"/>
    <w:rsid w:val="002F3E73"/>
    <w:rsid w:val="00313A57"/>
    <w:rsid w:val="003645AB"/>
    <w:rsid w:val="00374D42"/>
    <w:rsid w:val="004308E9"/>
    <w:rsid w:val="004D5612"/>
    <w:rsid w:val="00663895"/>
    <w:rsid w:val="0075167E"/>
    <w:rsid w:val="007A2FCF"/>
    <w:rsid w:val="007D31E1"/>
    <w:rsid w:val="007F56CD"/>
    <w:rsid w:val="00836D12"/>
    <w:rsid w:val="00946642"/>
    <w:rsid w:val="00A46DEA"/>
    <w:rsid w:val="00A97295"/>
    <w:rsid w:val="00AF5D5D"/>
    <w:rsid w:val="00B22C37"/>
    <w:rsid w:val="00B30E73"/>
    <w:rsid w:val="00C9328A"/>
    <w:rsid w:val="00D867D8"/>
    <w:rsid w:val="00DB43AB"/>
    <w:rsid w:val="00EA2153"/>
    <w:rsid w:val="00EC6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2">
    <w:name w:val="Heading #1 (2)_"/>
    <w:link w:val="Heading121"/>
    <w:uiPriority w:val="99"/>
    <w:locked/>
    <w:rsid w:val="000A57E2"/>
    <w:rPr>
      <w:rFonts w:ascii="Times New Roman" w:hAnsi="Times New Roman"/>
      <w:b/>
      <w:spacing w:val="1"/>
      <w:sz w:val="20"/>
      <w:shd w:val="clear" w:color="auto" w:fill="FFFFFF"/>
    </w:rPr>
  </w:style>
  <w:style w:type="paragraph" w:customStyle="1" w:styleId="Heading121">
    <w:name w:val="Heading #1 (2)1"/>
    <w:basedOn w:val="Normal"/>
    <w:link w:val="Heading12"/>
    <w:uiPriority w:val="99"/>
    <w:rsid w:val="000A57E2"/>
    <w:pPr>
      <w:widowControl w:val="0"/>
      <w:shd w:val="clear" w:color="auto" w:fill="FFFFFF"/>
      <w:spacing w:before="540" w:after="540" w:line="289" w:lineRule="exact"/>
      <w:jc w:val="center"/>
      <w:outlineLvl w:val="0"/>
    </w:pPr>
    <w:rPr>
      <w:rFonts w:ascii="Times New Roman" w:eastAsiaTheme="minorHAnsi" w:hAnsi="Times New Roman" w:cstheme="minorBidi"/>
      <w:b/>
      <w:spacing w:val="1"/>
      <w:sz w:val="20"/>
    </w:rPr>
  </w:style>
  <w:style w:type="character" w:customStyle="1" w:styleId="Bodytext12">
    <w:name w:val="Body text (12)_"/>
    <w:link w:val="Bodytext120"/>
    <w:uiPriority w:val="99"/>
    <w:locked/>
    <w:rsid w:val="000A57E2"/>
    <w:rPr>
      <w:rFonts w:ascii="Times New Roman" w:hAnsi="Times New Roman"/>
      <w:sz w:val="20"/>
      <w:shd w:val="clear" w:color="auto" w:fill="FFFFFF"/>
    </w:rPr>
  </w:style>
  <w:style w:type="paragraph" w:customStyle="1" w:styleId="Bodytext120">
    <w:name w:val="Body text (12)"/>
    <w:basedOn w:val="Normal"/>
    <w:link w:val="Bodytext12"/>
    <w:uiPriority w:val="99"/>
    <w:rsid w:val="000A57E2"/>
    <w:pPr>
      <w:widowControl w:val="0"/>
      <w:shd w:val="clear" w:color="auto" w:fill="FFFFFF"/>
      <w:spacing w:after="0" w:line="289" w:lineRule="exact"/>
      <w:ind w:hanging="300"/>
    </w:pPr>
    <w:rPr>
      <w:rFonts w:ascii="Times New Roman" w:eastAsiaTheme="minorHAnsi" w:hAnsi="Times New Roman" w:cstheme="minorBidi"/>
      <w:sz w:val="20"/>
    </w:rPr>
  </w:style>
  <w:style w:type="paragraph" w:styleId="BodyText">
    <w:name w:val="Body Text"/>
    <w:basedOn w:val="Normal"/>
    <w:link w:val="BodyTextChar"/>
    <w:uiPriority w:val="1"/>
    <w:qFormat/>
    <w:rsid w:val="000A57E2"/>
    <w:pPr>
      <w:widowControl w:val="0"/>
      <w:spacing w:after="0" w:line="240" w:lineRule="auto"/>
    </w:pPr>
    <w:rPr>
      <w:rFonts w:ascii="Arial Narrow" w:eastAsia="Arial Narrow" w:hAnsi="Arial Narrow" w:cs="Arial Narrow"/>
      <w:sz w:val="20"/>
      <w:szCs w:val="20"/>
    </w:rPr>
  </w:style>
  <w:style w:type="character" w:customStyle="1" w:styleId="BodyTextChar">
    <w:name w:val="Body Text Char"/>
    <w:basedOn w:val="DefaultParagraphFont"/>
    <w:link w:val="BodyText"/>
    <w:uiPriority w:val="1"/>
    <w:rsid w:val="000A57E2"/>
    <w:rPr>
      <w:rFonts w:ascii="Arial Narrow" w:eastAsia="Arial Narrow" w:hAnsi="Arial Narrow" w:cs="Arial Narrow"/>
      <w:sz w:val="20"/>
      <w:szCs w:val="20"/>
    </w:rPr>
  </w:style>
  <w:style w:type="paragraph" w:styleId="NoSpacing">
    <w:name w:val="No Spacing"/>
    <w:uiPriority w:val="1"/>
    <w:qFormat/>
    <w:rsid w:val="000A57E2"/>
    <w:pPr>
      <w:spacing w:after="0" w:line="240" w:lineRule="auto"/>
      <w:jc w:val="both"/>
    </w:pPr>
    <w:rPr>
      <w:rFonts w:ascii="Times New Roman" w:hAnsi="Times New Roman"/>
      <w:sz w:val="24"/>
    </w:rPr>
  </w:style>
  <w:style w:type="paragraph" w:customStyle="1" w:styleId="Default">
    <w:name w:val="Default"/>
    <w:rsid w:val="000A57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0A57E2"/>
    <w:pPr>
      <w:widowControl w:val="0"/>
      <w:spacing w:after="0" w:line="240" w:lineRule="auto"/>
    </w:pPr>
    <w:rPr>
      <w:rFonts w:ascii="Arial Narrow" w:eastAsia="Arial Narrow" w:hAnsi="Arial Narrow" w:cs="Arial Narrow"/>
    </w:rPr>
  </w:style>
  <w:style w:type="paragraph" w:styleId="ListParagraph">
    <w:name w:val="List Paragraph"/>
    <w:basedOn w:val="Normal"/>
    <w:uiPriority w:val="1"/>
    <w:qFormat/>
    <w:rsid w:val="000A57E2"/>
    <w:pPr>
      <w:ind w:left="720"/>
      <w:contextualSpacing/>
    </w:pPr>
  </w:style>
  <w:style w:type="paragraph" w:styleId="Header">
    <w:name w:val="header"/>
    <w:basedOn w:val="Normal"/>
    <w:link w:val="HeaderChar"/>
    <w:uiPriority w:val="99"/>
    <w:semiHidden/>
    <w:unhideWhenUsed/>
    <w:rsid w:val="000A57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7E2"/>
    <w:rPr>
      <w:rFonts w:ascii="Calibri" w:eastAsia="Calibri" w:hAnsi="Calibri" w:cs="Times New Roman"/>
    </w:rPr>
  </w:style>
  <w:style w:type="paragraph" w:styleId="Footer">
    <w:name w:val="footer"/>
    <w:basedOn w:val="Normal"/>
    <w:link w:val="FooterChar"/>
    <w:uiPriority w:val="99"/>
    <w:unhideWhenUsed/>
    <w:rsid w:val="000A5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7E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6815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Milosevic</dc:creator>
  <cp:lastModifiedBy>Sanja Milosevic</cp:lastModifiedBy>
  <cp:revision>11</cp:revision>
  <dcterms:created xsi:type="dcterms:W3CDTF">2018-12-05T11:06:00Z</dcterms:created>
  <dcterms:modified xsi:type="dcterms:W3CDTF">2019-01-08T07:07:00Z</dcterms:modified>
</cp:coreProperties>
</file>