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O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БРАЗАЦ ПРЕДЛОГА ПРОЈЕКТА/ПРОГРАМА</w:t>
      </w:r>
    </w:p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ЗА УЧЕШЋЕ НА КОНКУРСУ ЗА ФИНАНСИРАЊЕ ПРОЈЕКАТА ИЗ БУЏЕТА ОПШТИНЕ РАЧА ЗА 201</w:t>
      </w:r>
      <w:r w:rsidRPr="003B248B">
        <w:rPr>
          <w:rFonts w:ascii="Times New Roman" w:hAnsi="Times New Roman" w:cs="Times New Roman"/>
          <w:b/>
          <w:szCs w:val="24"/>
        </w:rPr>
        <w:t>8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. ГОДИНУ ЗА ВЕРСКЕ ЗАЈЕДНИЦЕ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383"/>
        </w:trPr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i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i/>
          <w:szCs w:val="24"/>
          <w:lang w:val="sr-Cyrl-CS"/>
        </w:rPr>
        <w:t xml:space="preserve">                            (*- попуњава Општинска управа општине Рача)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ПРИЈАВА НА КОНКУРС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организације - подносиоца предлогапројекта/програма: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Област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-изградња или обнова цркава или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-адаптација или реконструкција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-инвестиционо и текуће одржавањ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>e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-финансирање битних догађаја у животу верске заједнице.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подносиоцу пријаве: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 подносиоца предлога пројекта/ 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Телефон, факс: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Web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сајт: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Default="0018617A" w:rsidP="00B65F8C">
            <w:pPr>
              <w:jc w:val="both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  <w:p w:rsidR="0018617A" w:rsidRPr="004F3CF8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4F3CF8">
              <w:rPr>
                <w:rFonts w:ascii="Times New Roman" w:hAnsi="Times New Roman" w:cs="Times New Roman"/>
                <w:szCs w:val="24"/>
              </w:rPr>
              <w:t xml:space="preserve"> Број подрачуна отворен код Управе за трезор Министарства финансија</w:t>
            </w:r>
            <w:r w:rsidRPr="004F3CF8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и функција руководиоца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лица-представника организације- 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lastRenderedPageBreak/>
              <w:t>Адреса и доступност лица- представника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Профил подносиоца, главна област деловања: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Контакт особа (име и презима, функција, број телефона и 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4638"/>
      </w:tblGrid>
      <w:tr w:rsidR="0018617A" w:rsidRPr="003B248B" w:rsidTr="00B65F8C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предмету конкурса:</w:t>
            </w:r>
          </w:p>
        </w:tc>
      </w:tr>
      <w:tr w:rsidR="0018617A" w:rsidRPr="003B248B" w:rsidTr="00B65F8C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18617A" w:rsidRPr="003B248B" w:rsidTr="00B65F8C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Образложење пројекта ( циљеви, циљне групе)</w:t>
            </w: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18617A" w:rsidRPr="003B248B" w:rsidTr="00B65F8C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u w:val="single"/>
                <w:lang w:val="sr-Cyrl-CS"/>
              </w:rPr>
              <w:t>У РЕАЛИЗАЦИЈИ ПРОЈЕКТА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 буџета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tabs>
                <w:tab w:val="left" w:pos="180"/>
              </w:tabs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из буџета општине Рача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 у процентуалном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%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6.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9.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УКУПНИ ТРОШКОВИ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М.П.                    Овлашћено лице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__________________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3B248B"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  </w:t>
      </w:r>
      <w:r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</w:t>
      </w: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Pr="004F3CF8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4F3CF8">
        <w:rPr>
          <w:rFonts w:ascii="Times New Roman" w:eastAsia="Calibri" w:hAnsi="Times New Roman" w:cs="Times New Roman"/>
          <w:szCs w:val="24"/>
          <w:u w:val="single"/>
          <w:lang w:val="sr-Cyrl-CS"/>
        </w:rPr>
        <w:t>Прилог:</w:t>
      </w:r>
    </w:p>
    <w:p w:rsidR="0018617A" w:rsidRPr="004F3CF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4F3CF8">
        <w:rPr>
          <w:rFonts w:ascii="Times New Roman" w:eastAsia="Calibri" w:hAnsi="Times New Roman" w:cs="Times New Roman"/>
          <w:szCs w:val="24"/>
          <w:lang w:val="sr-Cyrl-CS"/>
        </w:rPr>
        <w:t>картон депонованих потписа,</w:t>
      </w:r>
    </w:p>
    <w:p w:rsidR="0018617A" w:rsidRPr="004F3CF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4F3CF8">
        <w:rPr>
          <w:rFonts w:ascii="Times New Roman" w:eastAsia="Calibri" w:hAnsi="Times New Roman" w:cs="Times New Roman"/>
          <w:szCs w:val="24"/>
          <w:lang w:val="sr-Cyrl-CS"/>
        </w:rPr>
        <w:t>предрачун радова</w:t>
      </w:r>
    </w:p>
    <w:p w:rsidR="0018617A" w:rsidRPr="004F3CF8" w:rsidRDefault="0018617A" w:rsidP="0018617A">
      <w:pPr>
        <w:pStyle w:val="ListParagraph"/>
        <w:numPr>
          <w:ilvl w:val="0"/>
          <w:numId w:val="1"/>
        </w:numPr>
        <w:shd w:val="clear" w:color="auto" w:fill="F2F4F9"/>
        <w:spacing w:line="345" w:lineRule="atLeast"/>
        <w:outlineLvl w:val="0"/>
        <w:rPr>
          <w:rStyle w:val="Strong"/>
          <w:rFonts w:ascii="Times New Roman" w:eastAsia="Calibri" w:hAnsi="Times New Roman" w:cs="Times New Roman"/>
          <w:b w:val="0"/>
          <w:bCs w:val="0"/>
          <w:szCs w:val="24"/>
          <w:lang w:val="sr-Cyrl-CS"/>
        </w:rPr>
      </w:pPr>
      <w:r w:rsidRPr="004F3CF8">
        <w:rPr>
          <w:rStyle w:val="Strong"/>
          <w:rFonts w:ascii="Times New Roman" w:hAnsi="Times New Roman" w:cs="Times New Roman"/>
          <w:b w:val="0"/>
          <w:szCs w:val="24"/>
        </w:rPr>
        <w:t>одлуку органа цркве или верске заједнице о извођењу радова,</w:t>
      </w:r>
    </w:p>
    <w:p w:rsidR="0018617A" w:rsidRPr="004F3CF8" w:rsidRDefault="0018617A" w:rsidP="0018617A">
      <w:pPr>
        <w:numPr>
          <w:ilvl w:val="0"/>
          <w:numId w:val="1"/>
        </w:numPr>
        <w:shd w:val="clear" w:color="auto" w:fill="F2F4F9"/>
        <w:spacing w:line="345" w:lineRule="atLeast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4F3CF8">
        <w:rPr>
          <w:rStyle w:val="Strong"/>
          <w:rFonts w:ascii="Times New Roman" w:hAnsi="Times New Roman" w:cs="Times New Roman"/>
          <w:b w:val="0"/>
          <w:szCs w:val="24"/>
        </w:rPr>
        <w:t>потребне дозволе и сагласности надлежних органа предвиђених законом и другим прописима који регулишу област планирања и изградње</w:t>
      </w:r>
    </w:p>
    <w:p w:rsidR="0018617A" w:rsidRPr="004F3CF8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spacing w:after="120"/>
        <w:jc w:val="center"/>
        <w:outlineLvl w:val="0"/>
        <w:rPr>
          <w:rFonts w:ascii="Times New Roman" w:eastAsia="Calibri" w:hAnsi="Times New Roman" w:cs="Times New Roman"/>
          <w:b/>
          <w:szCs w:val="24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И З Ј А В А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spacing w:after="120"/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о прихватању обавезе подносиоца пријаве у случају да Општина финансира или суфинансира пријављени програм односно пројекат према којој одговорно лице подносиоца пријаве, под кривичном и материјалном одговорношћу изјављује: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су сви подаци наведени у Пријави истинити и тачни;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ће додељена средства бити наменски утрошена;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ће у законском року бити достављен извештај о реализацији програма односно пројекта са финансијском документацијом;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ће током реализације програма односно пројекта у публикацијама и другим медијима бити назначено да је реализацију подржала Општина Рача</w:t>
      </w: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Место:</w:t>
      </w: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Датум:</w:t>
      </w: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Look w:val="04A0"/>
      </w:tblPr>
      <w:tblGrid>
        <w:gridCol w:w="3072"/>
        <w:gridCol w:w="3072"/>
        <w:gridCol w:w="3072"/>
      </w:tblGrid>
      <w:tr w:rsidR="0018617A" w:rsidRPr="003B248B" w:rsidTr="00B65F8C"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>Одговорно лице</w:t>
            </w:r>
          </w:p>
        </w:tc>
      </w:tr>
      <w:tr w:rsidR="0018617A" w:rsidRPr="003B248B" w:rsidTr="00B65F8C">
        <w:trPr>
          <w:trHeight w:val="748"/>
        </w:trPr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>печат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</w:tr>
      <w:tr w:rsidR="0018617A" w:rsidRPr="003B248B" w:rsidTr="00B65F8C"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>потпис</w:t>
            </w:r>
          </w:p>
        </w:tc>
      </w:tr>
    </w:tbl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Default="0018617A" w:rsidP="0018617A"/>
    <w:p w:rsidR="0038311E" w:rsidRPr="0018617A" w:rsidRDefault="0038311E" w:rsidP="0018617A"/>
    <w:sectPr w:rsidR="0038311E" w:rsidRPr="0018617A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681F"/>
    <w:rsid w:val="00021133"/>
    <w:rsid w:val="0018617A"/>
    <w:rsid w:val="00274961"/>
    <w:rsid w:val="0038311E"/>
    <w:rsid w:val="003B044B"/>
    <w:rsid w:val="004919CD"/>
    <w:rsid w:val="004F3CF8"/>
    <w:rsid w:val="0070681F"/>
    <w:rsid w:val="007D3BC0"/>
    <w:rsid w:val="00AC0408"/>
    <w:rsid w:val="00BC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7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617A"/>
    <w:rPr>
      <w:b/>
      <w:bCs/>
    </w:rPr>
  </w:style>
  <w:style w:type="paragraph" w:styleId="ListParagraph">
    <w:name w:val="List Paragraph"/>
    <w:basedOn w:val="Normal"/>
    <w:uiPriority w:val="34"/>
    <w:qFormat/>
    <w:rsid w:val="00186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Miladin Milić</cp:lastModifiedBy>
  <cp:revision>2</cp:revision>
  <dcterms:created xsi:type="dcterms:W3CDTF">2018-10-05T07:04:00Z</dcterms:created>
  <dcterms:modified xsi:type="dcterms:W3CDTF">2018-10-05T07:04:00Z</dcterms:modified>
</cp:coreProperties>
</file>