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48F1" w:rsidRPr="001948F1" w:rsidRDefault="001948F1" w:rsidP="001948F1">
      <w:pPr>
        <w:spacing w:before="60" w:after="60"/>
        <w:jc w:val="both"/>
        <w:rPr>
          <w:rFonts w:ascii="Verdana" w:eastAsia="Times New Roman" w:hAnsi="Verdana" w:cs="Times New Roman"/>
          <w:color w:val="000000"/>
          <w:sz w:val="22"/>
          <w:lang w:eastAsia="sr-Latn-CS"/>
        </w:rPr>
      </w:pPr>
      <w:r w:rsidRPr="001948F1">
        <w:rPr>
          <w:rFonts w:ascii="Times New Roman" w:eastAsia="Times New Roman" w:hAnsi="Times New Roman" w:cs="Times New Roman"/>
          <w:color w:val="000000"/>
          <w:szCs w:val="24"/>
          <w:lang w:eastAsia="sr-Latn-CS"/>
        </w:rPr>
        <w:t>На основу члана 16. став 1. Закона о заштити узбуњивача ("Службени гласник РС", бр. 128/2014) и члана 45. Одлуке о организацији општинске управе општине Рача, Начелник општинске управе општине Рача, доноси:</w:t>
      </w:r>
    </w:p>
    <w:p w:rsidR="001948F1" w:rsidRPr="001948F1" w:rsidRDefault="001948F1" w:rsidP="001948F1">
      <w:pPr>
        <w:spacing w:before="60" w:after="60"/>
        <w:jc w:val="both"/>
        <w:rPr>
          <w:rFonts w:ascii="Verdana" w:eastAsia="Times New Roman" w:hAnsi="Verdana" w:cs="Times New Roman"/>
          <w:color w:val="000000"/>
          <w:sz w:val="22"/>
          <w:lang w:eastAsia="sr-Latn-CS"/>
        </w:rPr>
      </w:pPr>
      <w:r w:rsidRPr="001948F1">
        <w:rPr>
          <w:rFonts w:ascii="Times New Roman" w:eastAsia="Times New Roman" w:hAnsi="Times New Roman" w:cs="Times New Roman"/>
          <w:color w:val="000000"/>
          <w:szCs w:val="24"/>
          <w:lang w:eastAsia="sr-Latn-CS"/>
        </w:rPr>
        <w:t> </w:t>
      </w:r>
    </w:p>
    <w:p w:rsidR="001948F1" w:rsidRPr="001948F1" w:rsidRDefault="001948F1" w:rsidP="001948F1">
      <w:pPr>
        <w:spacing w:after="200" w:line="253" w:lineRule="atLeast"/>
        <w:rPr>
          <w:rFonts w:ascii="Calibri" w:eastAsia="Times New Roman" w:hAnsi="Calibri" w:cs="Times New Roman"/>
          <w:color w:val="000000"/>
          <w:sz w:val="22"/>
          <w:lang w:eastAsia="sr-Latn-CS"/>
        </w:rPr>
      </w:pPr>
      <w:r w:rsidRPr="001948F1">
        <w:rPr>
          <w:rFonts w:ascii="Times New Roman" w:eastAsia="Times New Roman" w:hAnsi="Times New Roman" w:cs="Times New Roman"/>
          <w:color w:val="000000"/>
          <w:szCs w:val="24"/>
          <w:lang w:eastAsia="sr-Latn-CS"/>
        </w:rPr>
        <w:t> </w:t>
      </w:r>
    </w:p>
    <w:p w:rsidR="001948F1" w:rsidRPr="001948F1" w:rsidRDefault="001948F1" w:rsidP="001948F1">
      <w:pPr>
        <w:jc w:val="center"/>
        <w:rPr>
          <w:rFonts w:ascii="Verdana" w:eastAsia="Times New Roman" w:hAnsi="Verdana" w:cs="Times New Roman"/>
          <w:b/>
          <w:bCs/>
          <w:color w:val="000000"/>
          <w:sz w:val="22"/>
          <w:lang w:eastAsia="sr-Latn-CS"/>
        </w:rPr>
      </w:pPr>
      <w:r w:rsidRPr="001948F1">
        <w:rPr>
          <w:rFonts w:ascii="Times New Roman" w:eastAsia="Times New Roman" w:hAnsi="Times New Roman" w:cs="Times New Roman"/>
          <w:b/>
          <w:bCs/>
          <w:color w:val="000000"/>
          <w:szCs w:val="24"/>
          <w:lang w:eastAsia="sr-Latn-CS"/>
        </w:rPr>
        <w:t>ПРАВИЛНИК О ПОСТУПКУ УНУТРАШЊЕГ УЗБУЊИВАЊА</w:t>
      </w:r>
    </w:p>
    <w:p w:rsidR="001948F1" w:rsidRPr="001948F1" w:rsidRDefault="001948F1" w:rsidP="001948F1">
      <w:pPr>
        <w:jc w:val="center"/>
        <w:rPr>
          <w:rFonts w:ascii="Verdana" w:eastAsia="Times New Roman" w:hAnsi="Verdana" w:cs="Times New Roman"/>
          <w:b/>
          <w:bCs/>
          <w:color w:val="000000"/>
          <w:sz w:val="22"/>
          <w:lang w:eastAsia="sr-Latn-CS"/>
        </w:rPr>
      </w:pPr>
      <w:r w:rsidRPr="001948F1">
        <w:rPr>
          <w:rFonts w:ascii="Times New Roman" w:eastAsia="Times New Roman" w:hAnsi="Times New Roman" w:cs="Times New Roman"/>
          <w:b/>
          <w:bCs/>
          <w:color w:val="000000"/>
          <w:szCs w:val="24"/>
          <w:lang w:eastAsia="sr-Latn-CS"/>
        </w:rPr>
        <w:t> </w:t>
      </w:r>
    </w:p>
    <w:p w:rsidR="001948F1" w:rsidRPr="001948F1" w:rsidRDefault="001948F1" w:rsidP="001948F1">
      <w:pPr>
        <w:spacing w:after="200" w:line="253" w:lineRule="atLeast"/>
        <w:rPr>
          <w:rFonts w:ascii="Calibri" w:eastAsia="Times New Roman" w:hAnsi="Calibri" w:cs="Times New Roman"/>
          <w:color w:val="000000"/>
          <w:sz w:val="22"/>
          <w:lang w:eastAsia="sr-Latn-CS"/>
        </w:rPr>
      </w:pPr>
      <w:r w:rsidRPr="001948F1">
        <w:rPr>
          <w:rFonts w:ascii="Times New Roman" w:eastAsia="Times New Roman" w:hAnsi="Times New Roman" w:cs="Times New Roman"/>
          <w:color w:val="000000"/>
          <w:szCs w:val="24"/>
          <w:lang w:eastAsia="sr-Latn-CS"/>
        </w:rPr>
        <w:t> </w:t>
      </w:r>
    </w:p>
    <w:p w:rsidR="001948F1" w:rsidRPr="001948F1" w:rsidRDefault="001948F1" w:rsidP="001948F1">
      <w:pPr>
        <w:spacing w:before="180" w:after="60"/>
        <w:jc w:val="center"/>
        <w:rPr>
          <w:rFonts w:ascii="Verdana" w:eastAsia="Times New Roman" w:hAnsi="Verdana" w:cs="Times New Roman"/>
          <w:b/>
          <w:bCs/>
          <w:i/>
          <w:iCs/>
          <w:color w:val="000000"/>
          <w:sz w:val="27"/>
          <w:szCs w:val="27"/>
          <w:lang w:eastAsia="sr-Latn-CS"/>
        </w:rPr>
      </w:pPr>
      <w:r w:rsidRPr="001948F1">
        <w:rPr>
          <w:rFonts w:ascii="Times New Roman" w:eastAsia="Times New Roman" w:hAnsi="Times New Roman" w:cs="Times New Roman"/>
          <w:b/>
          <w:bCs/>
          <w:i/>
          <w:iCs/>
          <w:color w:val="000000"/>
          <w:sz w:val="27"/>
          <w:szCs w:val="27"/>
          <w:lang w:eastAsia="sr-Latn-CS"/>
        </w:rPr>
        <w:t>I ОСНОВНЕ ОДРЕДБЕ</w:t>
      </w:r>
    </w:p>
    <w:p w:rsidR="001948F1" w:rsidRPr="001948F1" w:rsidRDefault="001948F1" w:rsidP="001948F1">
      <w:pPr>
        <w:spacing w:before="240" w:after="240"/>
        <w:jc w:val="center"/>
        <w:rPr>
          <w:rFonts w:ascii="Verdana" w:eastAsia="Times New Roman" w:hAnsi="Verdana" w:cs="Times New Roman"/>
          <w:b/>
          <w:bCs/>
          <w:color w:val="000000"/>
          <w:spacing w:val="20"/>
          <w:sz w:val="20"/>
          <w:szCs w:val="20"/>
          <w:lang w:eastAsia="sr-Latn-CS"/>
        </w:rPr>
      </w:pPr>
      <w:r w:rsidRPr="001948F1">
        <w:rPr>
          <w:rFonts w:ascii="Times New Roman" w:eastAsia="Times New Roman" w:hAnsi="Times New Roman" w:cs="Times New Roman"/>
          <w:b/>
          <w:bCs/>
          <w:color w:val="000000"/>
          <w:spacing w:val="20"/>
          <w:szCs w:val="24"/>
          <w:lang w:eastAsia="sr-Latn-CS"/>
        </w:rPr>
        <w:t>Члан 1.</w:t>
      </w:r>
    </w:p>
    <w:p w:rsidR="001948F1" w:rsidRPr="001948F1" w:rsidRDefault="001948F1" w:rsidP="001948F1">
      <w:pPr>
        <w:spacing w:before="60" w:after="60"/>
        <w:jc w:val="both"/>
        <w:rPr>
          <w:rFonts w:ascii="Verdana" w:eastAsia="Times New Roman" w:hAnsi="Verdana" w:cs="Times New Roman"/>
          <w:color w:val="000000"/>
          <w:sz w:val="22"/>
          <w:lang w:eastAsia="sr-Latn-CS"/>
        </w:rPr>
      </w:pPr>
      <w:r w:rsidRPr="001948F1">
        <w:rPr>
          <w:rFonts w:ascii="Times New Roman" w:eastAsia="Times New Roman" w:hAnsi="Times New Roman" w:cs="Times New Roman"/>
          <w:color w:val="000000"/>
          <w:szCs w:val="24"/>
          <w:lang w:eastAsia="sr-Latn-CS"/>
        </w:rPr>
        <w:t>Овим правилником, у складу са одредбама Закона о заштити узбуњивача и Правилника о начину унутрашњег узбуњивања, начину одређивања овлашћеног лица код послодавца, као и другим питањима од значаја за унутрашње узбуњивање код послодавца који има више од десет запослених, уређује се поступак унутрашњег узбуњивања у органима општине Рача.</w:t>
      </w:r>
    </w:p>
    <w:p w:rsidR="001948F1" w:rsidRPr="001948F1" w:rsidRDefault="001948F1" w:rsidP="001948F1">
      <w:pPr>
        <w:spacing w:before="240" w:after="240"/>
        <w:jc w:val="center"/>
        <w:rPr>
          <w:rFonts w:ascii="Verdana" w:eastAsia="Times New Roman" w:hAnsi="Verdana" w:cs="Times New Roman"/>
          <w:b/>
          <w:bCs/>
          <w:color w:val="000000"/>
          <w:spacing w:val="20"/>
          <w:sz w:val="20"/>
          <w:szCs w:val="20"/>
          <w:lang w:eastAsia="sr-Latn-CS"/>
        </w:rPr>
      </w:pPr>
      <w:r w:rsidRPr="001948F1">
        <w:rPr>
          <w:rFonts w:ascii="Times New Roman" w:eastAsia="Times New Roman" w:hAnsi="Times New Roman" w:cs="Times New Roman"/>
          <w:b/>
          <w:bCs/>
          <w:color w:val="000000"/>
          <w:spacing w:val="20"/>
          <w:szCs w:val="24"/>
          <w:lang w:eastAsia="sr-Latn-CS"/>
        </w:rPr>
        <w:t>Члан 2.</w:t>
      </w:r>
    </w:p>
    <w:p w:rsidR="001948F1" w:rsidRPr="001948F1" w:rsidRDefault="001948F1" w:rsidP="001948F1">
      <w:pPr>
        <w:spacing w:before="60" w:after="60"/>
        <w:jc w:val="both"/>
        <w:rPr>
          <w:rFonts w:ascii="Verdana" w:eastAsia="Times New Roman" w:hAnsi="Verdana" w:cs="Times New Roman"/>
          <w:color w:val="000000"/>
          <w:sz w:val="22"/>
          <w:lang w:eastAsia="sr-Latn-CS"/>
        </w:rPr>
      </w:pPr>
      <w:r w:rsidRPr="001948F1">
        <w:rPr>
          <w:rFonts w:ascii="Times New Roman" w:eastAsia="Times New Roman" w:hAnsi="Times New Roman" w:cs="Times New Roman"/>
          <w:color w:val="000000"/>
          <w:szCs w:val="24"/>
          <w:lang w:eastAsia="sr-Latn-CS"/>
        </w:rPr>
        <w:t>1) "Узбуњивање" је откривање информације која садржи податке о кршењу прописа, кршењу људских права, вршењу јавног овлашћења противно сврси због које је поверено, опасности по живот, јавно здравље, безбедност, животну средину, као и ради спречавања штете великих размера. Информација може да садржи потпис узбуњивача и податке о узбуњивачу, а постоји и дужност поступања и по анонимним обавештењима у вези са информацијом.</w:t>
      </w:r>
    </w:p>
    <w:p w:rsidR="001948F1" w:rsidRPr="001948F1" w:rsidRDefault="001948F1" w:rsidP="001948F1">
      <w:pPr>
        <w:spacing w:before="60" w:after="60"/>
        <w:jc w:val="both"/>
        <w:rPr>
          <w:rFonts w:ascii="Verdana" w:eastAsia="Times New Roman" w:hAnsi="Verdana" w:cs="Times New Roman"/>
          <w:color w:val="000000"/>
          <w:sz w:val="22"/>
          <w:lang w:eastAsia="sr-Latn-CS"/>
        </w:rPr>
      </w:pPr>
      <w:r w:rsidRPr="001948F1">
        <w:rPr>
          <w:rFonts w:ascii="Times New Roman" w:eastAsia="Times New Roman" w:hAnsi="Times New Roman" w:cs="Times New Roman"/>
          <w:color w:val="000000"/>
          <w:szCs w:val="24"/>
          <w:lang w:eastAsia="sr-Latn-CS"/>
        </w:rPr>
        <w:t>2) "Узбуњивач" је физичко лице које изврши узбуњивање у вези са својим радним ангажовањем, поступком запошљавања, коришћењем услуга државних и других органа, носилаца јавних овлашћења или јавних служби, пословном сарадњом и правом власништва на привредном друштву;</w:t>
      </w:r>
    </w:p>
    <w:p w:rsidR="001948F1" w:rsidRPr="001948F1" w:rsidRDefault="001948F1" w:rsidP="001948F1">
      <w:pPr>
        <w:spacing w:before="60" w:after="60"/>
        <w:jc w:val="both"/>
        <w:rPr>
          <w:rFonts w:ascii="Verdana" w:eastAsia="Times New Roman" w:hAnsi="Verdana" w:cs="Times New Roman"/>
          <w:color w:val="000000"/>
          <w:sz w:val="22"/>
          <w:lang w:eastAsia="sr-Latn-CS"/>
        </w:rPr>
      </w:pPr>
      <w:r w:rsidRPr="001948F1">
        <w:rPr>
          <w:rFonts w:ascii="Times New Roman" w:eastAsia="Times New Roman" w:hAnsi="Times New Roman" w:cs="Times New Roman"/>
          <w:color w:val="000000"/>
          <w:szCs w:val="24"/>
          <w:lang w:eastAsia="sr-Latn-CS"/>
        </w:rPr>
        <w:t>3) "Унутрашње узбуњивање" је откривање информације послодавцу.</w:t>
      </w:r>
    </w:p>
    <w:p w:rsidR="001948F1" w:rsidRPr="001948F1" w:rsidRDefault="001948F1" w:rsidP="001948F1">
      <w:pPr>
        <w:spacing w:before="180" w:after="60"/>
        <w:jc w:val="center"/>
        <w:rPr>
          <w:rFonts w:ascii="Verdana" w:eastAsia="Times New Roman" w:hAnsi="Verdana" w:cs="Times New Roman"/>
          <w:b/>
          <w:bCs/>
          <w:i/>
          <w:iCs/>
          <w:color w:val="000000"/>
          <w:sz w:val="27"/>
          <w:szCs w:val="27"/>
          <w:lang w:eastAsia="sr-Latn-CS"/>
        </w:rPr>
      </w:pPr>
      <w:r w:rsidRPr="001948F1">
        <w:rPr>
          <w:rFonts w:ascii="Times New Roman" w:eastAsia="Times New Roman" w:hAnsi="Times New Roman" w:cs="Times New Roman"/>
          <w:b/>
          <w:bCs/>
          <w:i/>
          <w:iCs/>
          <w:color w:val="000000"/>
          <w:sz w:val="27"/>
          <w:szCs w:val="27"/>
          <w:lang w:eastAsia="sr-Latn-CS"/>
        </w:rPr>
        <w:t>II ПОСТУПАК УНУТРАШЊЕГ УЗБУЊИВАЊА</w:t>
      </w:r>
    </w:p>
    <w:p w:rsidR="001948F1" w:rsidRPr="001948F1" w:rsidRDefault="001948F1" w:rsidP="001948F1">
      <w:pPr>
        <w:spacing w:before="180" w:after="60"/>
        <w:rPr>
          <w:rFonts w:ascii="Verdana" w:eastAsia="Times New Roman" w:hAnsi="Verdana" w:cs="Times New Roman"/>
          <w:b/>
          <w:bCs/>
          <w:i/>
          <w:iCs/>
          <w:color w:val="000000"/>
          <w:sz w:val="27"/>
          <w:szCs w:val="27"/>
          <w:lang w:eastAsia="sr-Latn-CS"/>
        </w:rPr>
      </w:pPr>
      <w:r w:rsidRPr="001948F1">
        <w:rPr>
          <w:rFonts w:ascii="Times New Roman" w:eastAsia="Times New Roman" w:hAnsi="Times New Roman" w:cs="Times New Roman"/>
          <w:b/>
          <w:bCs/>
          <w:i/>
          <w:iCs/>
          <w:color w:val="000000"/>
          <w:sz w:val="27"/>
          <w:szCs w:val="27"/>
          <w:lang w:eastAsia="sr-Latn-CS"/>
        </w:rPr>
        <w:t>1. Покретање поступка</w:t>
      </w:r>
    </w:p>
    <w:p w:rsidR="001948F1" w:rsidRPr="001948F1" w:rsidRDefault="001948F1" w:rsidP="001948F1">
      <w:pPr>
        <w:spacing w:before="240" w:after="240"/>
        <w:jc w:val="center"/>
        <w:rPr>
          <w:rFonts w:ascii="Verdana" w:eastAsia="Times New Roman" w:hAnsi="Verdana" w:cs="Times New Roman"/>
          <w:b/>
          <w:bCs/>
          <w:color w:val="000000"/>
          <w:spacing w:val="20"/>
          <w:sz w:val="20"/>
          <w:szCs w:val="20"/>
          <w:lang w:eastAsia="sr-Latn-CS"/>
        </w:rPr>
      </w:pPr>
      <w:r w:rsidRPr="001948F1">
        <w:rPr>
          <w:rFonts w:ascii="Times New Roman" w:eastAsia="Times New Roman" w:hAnsi="Times New Roman" w:cs="Times New Roman"/>
          <w:b/>
          <w:bCs/>
          <w:color w:val="000000"/>
          <w:spacing w:val="20"/>
          <w:szCs w:val="24"/>
          <w:lang w:eastAsia="sr-Latn-CS"/>
        </w:rPr>
        <w:t>Члан 3.</w:t>
      </w:r>
    </w:p>
    <w:p w:rsidR="001948F1" w:rsidRPr="001948F1" w:rsidRDefault="001948F1" w:rsidP="001948F1">
      <w:pPr>
        <w:spacing w:before="60" w:after="60"/>
        <w:jc w:val="both"/>
        <w:rPr>
          <w:rFonts w:ascii="Verdana" w:eastAsia="Times New Roman" w:hAnsi="Verdana" w:cs="Times New Roman"/>
          <w:color w:val="000000"/>
          <w:sz w:val="22"/>
          <w:lang w:eastAsia="sr-Latn-CS"/>
        </w:rPr>
      </w:pPr>
      <w:r w:rsidRPr="001948F1">
        <w:rPr>
          <w:rFonts w:ascii="Times New Roman" w:eastAsia="Times New Roman" w:hAnsi="Times New Roman" w:cs="Times New Roman"/>
          <w:color w:val="000000"/>
          <w:szCs w:val="24"/>
          <w:lang w:eastAsia="sr-Latn-CS"/>
        </w:rPr>
        <w:t>Поступак унутрашњег узбуњивања започиње достављањем информације лицу овлашћеном за пријем информације и вођење поступка у вези са узбуњивањем.</w:t>
      </w:r>
    </w:p>
    <w:p w:rsidR="001948F1" w:rsidRPr="001948F1" w:rsidRDefault="001948F1" w:rsidP="001948F1">
      <w:pPr>
        <w:spacing w:before="180" w:after="60"/>
        <w:rPr>
          <w:rFonts w:ascii="Verdana" w:eastAsia="Times New Roman" w:hAnsi="Verdana" w:cs="Times New Roman"/>
          <w:b/>
          <w:bCs/>
          <w:i/>
          <w:iCs/>
          <w:color w:val="000000"/>
          <w:sz w:val="27"/>
          <w:szCs w:val="27"/>
          <w:lang w:eastAsia="sr-Latn-CS"/>
        </w:rPr>
      </w:pPr>
      <w:r w:rsidRPr="001948F1">
        <w:rPr>
          <w:rFonts w:ascii="Times New Roman" w:eastAsia="Times New Roman" w:hAnsi="Times New Roman" w:cs="Times New Roman"/>
          <w:b/>
          <w:bCs/>
          <w:i/>
          <w:iCs/>
          <w:color w:val="000000"/>
          <w:sz w:val="27"/>
          <w:szCs w:val="27"/>
          <w:lang w:eastAsia="sr-Latn-CS"/>
        </w:rPr>
        <w:t>2. Достављање информације</w:t>
      </w:r>
    </w:p>
    <w:p w:rsidR="001948F1" w:rsidRPr="001948F1" w:rsidRDefault="001948F1" w:rsidP="001948F1">
      <w:pPr>
        <w:spacing w:before="240" w:after="240"/>
        <w:jc w:val="center"/>
        <w:rPr>
          <w:rFonts w:ascii="Verdana" w:eastAsia="Times New Roman" w:hAnsi="Verdana" w:cs="Times New Roman"/>
          <w:b/>
          <w:bCs/>
          <w:color w:val="000000"/>
          <w:spacing w:val="20"/>
          <w:sz w:val="20"/>
          <w:szCs w:val="20"/>
          <w:lang w:eastAsia="sr-Latn-CS"/>
        </w:rPr>
      </w:pPr>
      <w:r w:rsidRPr="001948F1">
        <w:rPr>
          <w:rFonts w:ascii="Times New Roman" w:eastAsia="Times New Roman" w:hAnsi="Times New Roman" w:cs="Times New Roman"/>
          <w:b/>
          <w:bCs/>
          <w:color w:val="000000"/>
          <w:spacing w:val="20"/>
          <w:szCs w:val="24"/>
          <w:lang w:eastAsia="sr-Latn-CS"/>
        </w:rPr>
        <w:t>Члан 4.</w:t>
      </w:r>
    </w:p>
    <w:p w:rsidR="001948F1" w:rsidRPr="001948F1" w:rsidRDefault="001948F1" w:rsidP="001948F1">
      <w:pPr>
        <w:spacing w:before="60" w:after="60"/>
        <w:jc w:val="both"/>
        <w:rPr>
          <w:rFonts w:ascii="Verdana" w:eastAsia="Times New Roman" w:hAnsi="Verdana" w:cs="Times New Roman"/>
          <w:color w:val="000000"/>
          <w:sz w:val="22"/>
          <w:lang w:eastAsia="sr-Latn-CS"/>
        </w:rPr>
      </w:pPr>
      <w:r w:rsidRPr="001948F1">
        <w:rPr>
          <w:rFonts w:ascii="Times New Roman" w:eastAsia="Times New Roman" w:hAnsi="Times New Roman" w:cs="Times New Roman"/>
          <w:color w:val="000000"/>
          <w:szCs w:val="24"/>
          <w:lang w:eastAsia="sr-Latn-CS"/>
        </w:rPr>
        <w:t>Достављање информације у вези са унутрашњим узбуњивањем врши се писмено или усмено.</w:t>
      </w:r>
    </w:p>
    <w:p w:rsidR="001948F1" w:rsidRPr="001948F1" w:rsidRDefault="001948F1" w:rsidP="001948F1">
      <w:pPr>
        <w:spacing w:before="60" w:after="60"/>
        <w:jc w:val="both"/>
        <w:rPr>
          <w:rFonts w:ascii="Verdana" w:eastAsia="Times New Roman" w:hAnsi="Verdana" w:cs="Times New Roman"/>
          <w:color w:val="000000"/>
          <w:sz w:val="22"/>
          <w:lang w:eastAsia="sr-Latn-CS"/>
        </w:rPr>
      </w:pPr>
      <w:r w:rsidRPr="001948F1">
        <w:rPr>
          <w:rFonts w:ascii="Times New Roman" w:eastAsia="Times New Roman" w:hAnsi="Times New Roman" w:cs="Times New Roman"/>
          <w:color w:val="000000"/>
          <w:szCs w:val="24"/>
          <w:lang w:eastAsia="sr-Latn-CS"/>
        </w:rPr>
        <w:t>Писмено достављање информације у вези са унутрашњим узбуњивањем може се учинити непосредном предајом писмена о информацији у вези са унутрашњим узбуњивањем, обичном или препорученом пошиљком, као и електронском поштом, на емаил лица овлашћеног за пријем информације и вођење поступка у вези са унутрашњим узбуњивањем, уколико постоје техничке могућности.</w:t>
      </w:r>
    </w:p>
    <w:p w:rsidR="001948F1" w:rsidRPr="001948F1" w:rsidRDefault="001948F1" w:rsidP="001948F1">
      <w:pPr>
        <w:spacing w:before="60" w:after="60"/>
        <w:jc w:val="both"/>
        <w:rPr>
          <w:rFonts w:ascii="Verdana" w:eastAsia="Times New Roman" w:hAnsi="Verdana" w:cs="Times New Roman"/>
          <w:color w:val="000000"/>
          <w:sz w:val="22"/>
          <w:lang w:eastAsia="sr-Latn-CS"/>
        </w:rPr>
      </w:pPr>
      <w:r w:rsidRPr="001948F1">
        <w:rPr>
          <w:rFonts w:ascii="Times New Roman" w:eastAsia="Times New Roman" w:hAnsi="Times New Roman" w:cs="Times New Roman"/>
          <w:color w:val="000000"/>
          <w:szCs w:val="24"/>
          <w:lang w:eastAsia="sr-Latn-CS"/>
        </w:rPr>
        <w:t>Ако је поднесак упућен електронском поштом, као време подношења сматра се време које је назначено у потврди о пријему електронске поште, у складу са Законом.</w:t>
      </w:r>
    </w:p>
    <w:p w:rsidR="001948F1" w:rsidRPr="001948F1" w:rsidRDefault="001948F1" w:rsidP="001948F1">
      <w:pPr>
        <w:spacing w:before="60" w:after="60"/>
        <w:jc w:val="both"/>
        <w:rPr>
          <w:rFonts w:ascii="Verdana" w:eastAsia="Times New Roman" w:hAnsi="Verdana" w:cs="Times New Roman"/>
          <w:color w:val="000000"/>
          <w:sz w:val="22"/>
          <w:lang w:eastAsia="sr-Latn-CS"/>
        </w:rPr>
      </w:pPr>
      <w:r w:rsidRPr="001948F1">
        <w:rPr>
          <w:rFonts w:ascii="Times New Roman" w:eastAsia="Times New Roman" w:hAnsi="Times New Roman" w:cs="Times New Roman"/>
          <w:color w:val="000000"/>
          <w:szCs w:val="24"/>
          <w:lang w:eastAsia="sr-Latn-CS"/>
        </w:rPr>
        <w:lastRenderedPageBreak/>
        <w:t>Уколико се достављање писмена о информацији у вези са унутрашњим узбуњивањем врши обичном или препорученом пошиљком, односно електронском поштом, издаје се потврда о пријему информације у вези са унутрашњим узбуњивањем. У том случају се као датум пријема код препоручене пошиљке наводи датум предаје пошиљке пошти, а код обичне пошиљке датум пријема пошиљке код органа.</w:t>
      </w:r>
    </w:p>
    <w:p w:rsidR="001948F1" w:rsidRPr="001948F1" w:rsidRDefault="001948F1" w:rsidP="001948F1">
      <w:pPr>
        <w:spacing w:before="60" w:after="60"/>
        <w:jc w:val="both"/>
        <w:rPr>
          <w:rFonts w:ascii="Verdana" w:eastAsia="Times New Roman" w:hAnsi="Verdana" w:cs="Times New Roman"/>
          <w:color w:val="000000"/>
          <w:sz w:val="22"/>
          <w:lang w:eastAsia="sr-Latn-CS"/>
        </w:rPr>
      </w:pPr>
      <w:r w:rsidRPr="001948F1">
        <w:rPr>
          <w:rFonts w:ascii="Times New Roman" w:eastAsia="Times New Roman" w:hAnsi="Times New Roman" w:cs="Times New Roman"/>
          <w:color w:val="000000"/>
          <w:szCs w:val="24"/>
          <w:lang w:eastAsia="sr-Latn-CS"/>
        </w:rPr>
        <w:t>Обичне и препоручене пошиљке на којима је означено да се упућују лицу овлашћеном за пријем информације и вођење поступка у вези са унутрашњим узбуњивањем код послодавца или на којима је видљиво на омоту да се ради о информацији у вези са унутрашњим узбуњивањем може да отвори само лице овлашћено за пријем информације и вођење поступка у вези са унутрашњим узбуњивањем.</w:t>
      </w:r>
    </w:p>
    <w:p w:rsidR="001948F1" w:rsidRPr="001948F1" w:rsidRDefault="001948F1" w:rsidP="001948F1">
      <w:pPr>
        <w:spacing w:before="240" w:after="240"/>
        <w:jc w:val="center"/>
        <w:rPr>
          <w:rFonts w:ascii="Verdana" w:eastAsia="Times New Roman" w:hAnsi="Verdana" w:cs="Times New Roman"/>
          <w:b/>
          <w:bCs/>
          <w:color w:val="000000"/>
          <w:spacing w:val="20"/>
          <w:sz w:val="20"/>
          <w:szCs w:val="20"/>
          <w:lang w:eastAsia="sr-Latn-CS"/>
        </w:rPr>
      </w:pPr>
      <w:r w:rsidRPr="001948F1">
        <w:rPr>
          <w:rFonts w:ascii="Times New Roman" w:eastAsia="Times New Roman" w:hAnsi="Times New Roman" w:cs="Times New Roman"/>
          <w:b/>
          <w:bCs/>
          <w:color w:val="000000"/>
          <w:spacing w:val="20"/>
          <w:szCs w:val="24"/>
          <w:lang w:eastAsia="sr-Latn-CS"/>
        </w:rPr>
        <w:t>Члан 5.</w:t>
      </w:r>
    </w:p>
    <w:p w:rsidR="001948F1" w:rsidRPr="001948F1" w:rsidRDefault="001948F1" w:rsidP="001948F1">
      <w:pPr>
        <w:spacing w:before="60" w:after="60"/>
        <w:jc w:val="both"/>
        <w:rPr>
          <w:rFonts w:ascii="Verdana" w:eastAsia="Times New Roman" w:hAnsi="Verdana" w:cs="Times New Roman"/>
          <w:color w:val="000000"/>
          <w:sz w:val="22"/>
          <w:lang w:eastAsia="sr-Latn-CS"/>
        </w:rPr>
      </w:pPr>
      <w:r w:rsidRPr="001948F1">
        <w:rPr>
          <w:rFonts w:ascii="Times New Roman" w:eastAsia="Times New Roman" w:hAnsi="Times New Roman" w:cs="Times New Roman"/>
          <w:color w:val="000000"/>
          <w:szCs w:val="24"/>
          <w:lang w:eastAsia="sr-Latn-CS"/>
        </w:rPr>
        <w:t>Уколико се достављање информације врши непосредном предајом писмена или усмено, о информацији у вези са унутрашњим узбуњивањем саставља се потврда о пријему информације у вези са унутрашњим узбуњивањем и то приликом пријема писмена, односно приликом узимања усмене изјаве од узбуњивача.</w:t>
      </w:r>
    </w:p>
    <w:p w:rsidR="001948F1" w:rsidRPr="001948F1" w:rsidRDefault="001948F1" w:rsidP="001948F1">
      <w:pPr>
        <w:spacing w:before="60" w:after="60"/>
        <w:jc w:val="both"/>
        <w:rPr>
          <w:rFonts w:ascii="Verdana" w:eastAsia="Times New Roman" w:hAnsi="Verdana" w:cs="Times New Roman"/>
          <w:color w:val="000000"/>
          <w:sz w:val="22"/>
          <w:lang w:eastAsia="sr-Latn-CS"/>
        </w:rPr>
      </w:pPr>
      <w:r w:rsidRPr="001948F1">
        <w:rPr>
          <w:rFonts w:ascii="Times New Roman" w:eastAsia="Times New Roman" w:hAnsi="Times New Roman" w:cs="Times New Roman"/>
          <w:color w:val="000000"/>
          <w:szCs w:val="24"/>
          <w:lang w:eastAsia="sr-Latn-CS"/>
        </w:rPr>
        <w:t>Потврда о пријему информације у вези са унутрашњим узбуњивањем треба да садржи следеће податке:</w:t>
      </w:r>
    </w:p>
    <w:p w:rsidR="001948F1" w:rsidRPr="001948F1" w:rsidRDefault="001948F1" w:rsidP="001948F1">
      <w:pPr>
        <w:spacing w:before="60" w:after="60"/>
        <w:jc w:val="both"/>
        <w:rPr>
          <w:rFonts w:ascii="Verdana" w:eastAsia="Times New Roman" w:hAnsi="Verdana" w:cs="Times New Roman"/>
          <w:color w:val="000000"/>
          <w:sz w:val="22"/>
          <w:lang w:eastAsia="sr-Latn-CS"/>
        </w:rPr>
      </w:pPr>
      <w:r w:rsidRPr="001948F1">
        <w:rPr>
          <w:rFonts w:ascii="Times New Roman" w:eastAsia="Times New Roman" w:hAnsi="Times New Roman" w:cs="Times New Roman"/>
          <w:color w:val="000000"/>
          <w:szCs w:val="24"/>
          <w:lang w:eastAsia="sr-Latn-CS"/>
        </w:rPr>
        <w:t>1) кратак опис чињеничног стања о информацији у вези са унутрашњим узбуњивањем;</w:t>
      </w:r>
    </w:p>
    <w:p w:rsidR="001948F1" w:rsidRPr="001948F1" w:rsidRDefault="001948F1" w:rsidP="001948F1">
      <w:pPr>
        <w:spacing w:before="60" w:after="60"/>
        <w:jc w:val="both"/>
        <w:rPr>
          <w:rFonts w:ascii="Verdana" w:eastAsia="Times New Roman" w:hAnsi="Verdana" w:cs="Times New Roman"/>
          <w:color w:val="000000"/>
          <w:sz w:val="22"/>
          <w:lang w:eastAsia="sr-Latn-CS"/>
        </w:rPr>
      </w:pPr>
      <w:r w:rsidRPr="001948F1">
        <w:rPr>
          <w:rFonts w:ascii="Times New Roman" w:eastAsia="Times New Roman" w:hAnsi="Times New Roman" w:cs="Times New Roman"/>
          <w:color w:val="000000"/>
          <w:szCs w:val="24"/>
          <w:lang w:eastAsia="sr-Latn-CS"/>
        </w:rPr>
        <w:t>2) време, место и начин достављања информације у вези са унутрашњим узбуњивањем;</w:t>
      </w:r>
    </w:p>
    <w:p w:rsidR="001948F1" w:rsidRPr="001948F1" w:rsidRDefault="001948F1" w:rsidP="001948F1">
      <w:pPr>
        <w:spacing w:before="60" w:after="60"/>
        <w:jc w:val="both"/>
        <w:rPr>
          <w:rFonts w:ascii="Verdana" w:eastAsia="Times New Roman" w:hAnsi="Verdana" w:cs="Times New Roman"/>
          <w:color w:val="000000"/>
          <w:sz w:val="22"/>
          <w:lang w:eastAsia="sr-Latn-CS"/>
        </w:rPr>
      </w:pPr>
      <w:r w:rsidRPr="001948F1">
        <w:rPr>
          <w:rFonts w:ascii="Times New Roman" w:eastAsia="Times New Roman" w:hAnsi="Times New Roman" w:cs="Times New Roman"/>
          <w:color w:val="000000"/>
          <w:szCs w:val="24"/>
          <w:lang w:eastAsia="sr-Latn-CS"/>
        </w:rPr>
        <w:t>3) број и опис прилога поднетих уз информацију о унутрашњем узбуњивању;</w:t>
      </w:r>
    </w:p>
    <w:p w:rsidR="001948F1" w:rsidRPr="001948F1" w:rsidRDefault="001948F1" w:rsidP="001948F1">
      <w:pPr>
        <w:spacing w:before="60" w:after="60"/>
        <w:jc w:val="both"/>
        <w:rPr>
          <w:rFonts w:ascii="Verdana" w:eastAsia="Times New Roman" w:hAnsi="Verdana" w:cs="Times New Roman"/>
          <w:color w:val="000000"/>
          <w:sz w:val="22"/>
          <w:lang w:eastAsia="sr-Latn-CS"/>
        </w:rPr>
      </w:pPr>
      <w:r w:rsidRPr="001948F1">
        <w:rPr>
          <w:rFonts w:ascii="Times New Roman" w:eastAsia="Times New Roman" w:hAnsi="Times New Roman" w:cs="Times New Roman"/>
          <w:color w:val="000000"/>
          <w:szCs w:val="24"/>
          <w:lang w:eastAsia="sr-Latn-CS"/>
        </w:rPr>
        <w:t>4) податке о томе да ли узбуњивач жели да подаци о његовом идентитету не буду откривени;</w:t>
      </w:r>
    </w:p>
    <w:p w:rsidR="001948F1" w:rsidRPr="001948F1" w:rsidRDefault="001948F1" w:rsidP="001948F1">
      <w:pPr>
        <w:spacing w:before="60" w:after="60"/>
        <w:jc w:val="both"/>
        <w:rPr>
          <w:rFonts w:ascii="Verdana" w:eastAsia="Times New Roman" w:hAnsi="Verdana" w:cs="Times New Roman"/>
          <w:color w:val="000000"/>
          <w:sz w:val="22"/>
          <w:lang w:eastAsia="sr-Latn-CS"/>
        </w:rPr>
      </w:pPr>
      <w:r w:rsidRPr="001948F1">
        <w:rPr>
          <w:rFonts w:ascii="Times New Roman" w:eastAsia="Times New Roman" w:hAnsi="Times New Roman" w:cs="Times New Roman"/>
          <w:color w:val="000000"/>
          <w:szCs w:val="24"/>
          <w:lang w:eastAsia="sr-Latn-CS"/>
        </w:rPr>
        <w:t>5) податке о органу;</w:t>
      </w:r>
    </w:p>
    <w:p w:rsidR="001948F1" w:rsidRPr="001948F1" w:rsidRDefault="001948F1" w:rsidP="001948F1">
      <w:pPr>
        <w:spacing w:before="60" w:after="60"/>
        <w:jc w:val="both"/>
        <w:rPr>
          <w:rFonts w:ascii="Verdana" w:eastAsia="Times New Roman" w:hAnsi="Verdana" w:cs="Times New Roman"/>
          <w:color w:val="000000"/>
          <w:sz w:val="22"/>
          <w:lang w:eastAsia="sr-Latn-CS"/>
        </w:rPr>
      </w:pPr>
      <w:r w:rsidRPr="001948F1">
        <w:rPr>
          <w:rFonts w:ascii="Times New Roman" w:eastAsia="Times New Roman" w:hAnsi="Times New Roman" w:cs="Times New Roman"/>
          <w:color w:val="000000"/>
          <w:szCs w:val="24"/>
          <w:lang w:eastAsia="sr-Latn-CS"/>
        </w:rPr>
        <w:t>6) печат;</w:t>
      </w:r>
    </w:p>
    <w:p w:rsidR="001948F1" w:rsidRPr="001948F1" w:rsidRDefault="001948F1" w:rsidP="001948F1">
      <w:pPr>
        <w:spacing w:before="60" w:after="60"/>
        <w:jc w:val="both"/>
        <w:rPr>
          <w:rFonts w:ascii="Verdana" w:eastAsia="Times New Roman" w:hAnsi="Verdana" w:cs="Times New Roman"/>
          <w:color w:val="000000"/>
          <w:sz w:val="22"/>
          <w:lang w:eastAsia="sr-Latn-CS"/>
        </w:rPr>
      </w:pPr>
      <w:r w:rsidRPr="001948F1">
        <w:rPr>
          <w:rFonts w:ascii="Times New Roman" w:eastAsia="Times New Roman" w:hAnsi="Times New Roman" w:cs="Times New Roman"/>
          <w:color w:val="000000"/>
          <w:szCs w:val="24"/>
          <w:lang w:eastAsia="sr-Latn-CS"/>
        </w:rPr>
        <w:t>7) потпис лица овлашћеног за пријем информације и вођење поступка у вези са унутрашњим узбуњивањем.</w:t>
      </w:r>
    </w:p>
    <w:p w:rsidR="001948F1" w:rsidRPr="001948F1" w:rsidRDefault="001948F1" w:rsidP="001948F1">
      <w:pPr>
        <w:spacing w:before="60" w:after="60"/>
        <w:jc w:val="both"/>
        <w:rPr>
          <w:rFonts w:ascii="Verdana" w:eastAsia="Times New Roman" w:hAnsi="Verdana" w:cs="Times New Roman"/>
          <w:color w:val="000000"/>
          <w:sz w:val="22"/>
          <w:lang w:eastAsia="sr-Latn-CS"/>
        </w:rPr>
      </w:pPr>
      <w:r w:rsidRPr="001948F1">
        <w:rPr>
          <w:rFonts w:ascii="Times New Roman" w:eastAsia="Times New Roman" w:hAnsi="Times New Roman" w:cs="Times New Roman"/>
          <w:color w:val="000000"/>
          <w:szCs w:val="24"/>
          <w:lang w:eastAsia="sr-Latn-CS"/>
        </w:rPr>
        <w:t>Потврда о пријему информације у вези са унутрашњим узбуњивањем може садржати потпис узбуњивача и податке о узбуњивачу, уколико он то жели.</w:t>
      </w:r>
    </w:p>
    <w:p w:rsidR="001948F1" w:rsidRPr="001948F1" w:rsidRDefault="001948F1" w:rsidP="001948F1">
      <w:pPr>
        <w:spacing w:before="240" w:after="240"/>
        <w:jc w:val="center"/>
        <w:rPr>
          <w:rFonts w:ascii="Verdana" w:eastAsia="Times New Roman" w:hAnsi="Verdana" w:cs="Times New Roman"/>
          <w:b/>
          <w:bCs/>
          <w:color w:val="000000"/>
          <w:spacing w:val="20"/>
          <w:sz w:val="20"/>
          <w:szCs w:val="20"/>
          <w:lang w:eastAsia="sr-Latn-CS"/>
        </w:rPr>
      </w:pPr>
      <w:r w:rsidRPr="001948F1">
        <w:rPr>
          <w:rFonts w:ascii="Times New Roman" w:eastAsia="Times New Roman" w:hAnsi="Times New Roman" w:cs="Times New Roman"/>
          <w:b/>
          <w:bCs/>
          <w:color w:val="000000"/>
          <w:spacing w:val="20"/>
          <w:szCs w:val="24"/>
          <w:lang w:eastAsia="sr-Latn-CS"/>
        </w:rPr>
        <w:t>Члан 6.</w:t>
      </w:r>
    </w:p>
    <w:p w:rsidR="001948F1" w:rsidRPr="001948F1" w:rsidRDefault="001948F1" w:rsidP="001948F1">
      <w:pPr>
        <w:spacing w:before="60" w:after="60"/>
        <w:jc w:val="both"/>
        <w:rPr>
          <w:rFonts w:ascii="Verdana" w:eastAsia="Times New Roman" w:hAnsi="Verdana" w:cs="Times New Roman"/>
          <w:color w:val="000000"/>
          <w:sz w:val="22"/>
          <w:lang w:eastAsia="sr-Latn-CS"/>
        </w:rPr>
      </w:pPr>
      <w:r w:rsidRPr="001948F1">
        <w:rPr>
          <w:rFonts w:ascii="Times New Roman" w:eastAsia="Times New Roman" w:hAnsi="Times New Roman" w:cs="Times New Roman"/>
          <w:color w:val="000000"/>
          <w:szCs w:val="24"/>
          <w:lang w:eastAsia="sr-Latn-CS"/>
        </w:rPr>
        <w:t>Усмено достављање информације у вези са унутрашњим узбуњивањем врши се усмено на записник.</w:t>
      </w:r>
    </w:p>
    <w:p w:rsidR="001948F1" w:rsidRPr="001948F1" w:rsidRDefault="001948F1" w:rsidP="001948F1">
      <w:pPr>
        <w:spacing w:before="60" w:after="60"/>
        <w:jc w:val="both"/>
        <w:rPr>
          <w:rFonts w:ascii="Verdana" w:eastAsia="Times New Roman" w:hAnsi="Verdana" w:cs="Times New Roman"/>
          <w:color w:val="000000"/>
          <w:sz w:val="22"/>
          <w:lang w:eastAsia="sr-Latn-CS"/>
        </w:rPr>
      </w:pPr>
      <w:r w:rsidRPr="001948F1">
        <w:rPr>
          <w:rFonts w:ascii="Times New Roman" w:eastAsia="Times New Roman" w:hAnsi="Times New Roman" w:cs="Times New Roman"/>
          <w:color w:val="000000"/>
          <w:szCs w:val="24"/>
          <w:lang w:eastAsia="sr-Latn-CS"/>
        </w:rPr>
        <w:t>Такав записник садржи:</w:t>
      </w:r>
    </w:p>
    <w:p w:rsidR="001948F1" w:rsidRPr="001948F1" w:rsidRDefault="001948F1" w:rsidP="001948F1">
      <w:pPr>
        <w:spacing w:before="60" w:after="60"/>
        <w:jc w:val="both"/>
        <w:rPr>
          <w:rFonts w:ascii="Verdana" w:eastAsia="Times New Roman" w:hAnsi="Verdana" w:cs="Times New Roman"/>
          <w:color w:val="000000"/>
          <w:sz w:val="22"/>
          <w:lang w:eastAsia="sr-Latn-CS"/>
        </w:rPr>
      </w:pPr>
      <w:r w:rsidRPr="001948F1">
        <w:rPr>
          <w:rFonts w:ascii="Times New Roman" w:eastAsia="Times New Roman" w:hAnsi="Times New Roman" w:cs="Times New Roman"/>
          <w:color w:val="000000"/>
          <w:szCs w:val="24"/>
          <w:lang w:eastAsia="sr-Latn-CS"/>
        </w:rPr>
        <w:t>1) податке о органу и лицу које саставља записник;</w:t>
      </w:r>
    </w:p>
    <w:p w:rsidR="001948F1" w:rsidRPr="001948F1" w:rsidRDefault="001948F1" w:rsidP="001948F1">
      <w:pPr>
        <w:spacing w:before="60" w:after="60"/>
        <w:jc w:val="both"/>
        <w:rPr>
          <w:rFonts w:ascii="Verdana" w:eastAsia="Times New Roman" w:hAnsi="Verdana" w:cs="Times New Roman"/>
          <w:color w:val="000000"/>
          <w:sz w:val="22"/>
          <w:lang w:eastAsia="sr-Latn-CS"/>
        </w:rPr>
      </w:pPr>
      <w:r w:rsidRPr="001948F1">
        <w:rPr>
          <w:rFonts w:ascii="Times New Roman" w:eastAsia="Times New Roman" w:hAnsi="Times New Roman" w:cs="Times New Roman"/>
          <w:color w:val="000000"/>
          <w:szCs w:val="24"/>
          <w:lang w:eastAsia="sr-Latn-CS"/>
        </w:rPr>
        <w:t>2) време и место састављања;</w:t>
      </w:r>
    </w:p>
    <w:p w:rsidR="001948F1" w:rsidRPr="001948F1" w:rsidRDefault="001948F1" w:rsidP="001948F1">
      <w:pPr>
        <w:spacing w:before="60" w:after="60"/>
        <w:jc w:val="both"/>
        <w:rPr>
          <w:rFonts w:ascii="Verdana" w:eastAsia="Times New Roman" w:hAnsi="Verdana" w:cs="Times New Roman"/>
          <w:color w:val="000000"/>
          <w:sz w:val="22"/>
          <w:lang w:eastAsia="sr-Latn-CS"/>
        </w:rPr>
      </w:pPr>
      <w:r w:rsidRPr="001948F1">
        <w:rPr>
          <w:rFonts w:ascii="Times New Roman" w:eastAsia="Times New Roman" w:hAnsi="Times New Roman" w:cs="Times New Roman"/>
          <w:color w:val="000000"/>
          <w:szCs w:val="24"/>
          <w:lang w:eastAsia="sr-Latn-CS"/>
        </w:rPr>
        <w:t>3) податке о присутним лицима;</w:t>
      </w:r>
    </w:p>
    <w:p w:rsidR="001948F1" w:rsidRPr="001948F1" w:rsidRDefault="001948F1" w:rsidP="001948F1">
      <w:pPr>
        <w:spacing w:before="60" w:after="60"/>
        <w:jc w:val="both"/>
        <w:rPr>
          <w:rFonts w:ascii="Verdana" w:eastAsia="Times New Roman" w:hAnsi="Verdana" w:cs="Times New Roman"/>
          <w:color w:val="000000"/>
          <w:sz w:val="22"/>
          <w:lang w:eastAsia="sr-Latn-CS"/>
        </w:rPr>
      </w:pPr>
      <w:r w:rsidRPr="001948F1">
        <w:rPr>
          <w:rFonts w:ascii="Times New Roman" w:eastAsia="Times New Roman" w:hAnsi="Times New Roman" w:cs="Times New Roman"/>
          <w:color w:val="000000"/>
          <w:szCs w:val="24"/>
          <w:lang w:eastAsia="sr-Latn-CS"/>
        </w:rPr>
        <w:t>4) опис чињеничног стања о информацији у вези са унутрашњим узбуњивањем, податке о времену, месту и начину кршења прописа из области радних односа, безбедности и здравља на раду, људских права запослених, опасностима по њихов живот, здравље, општу безбедност, животну средину, указивање на могућност настанка штете великих размера и друго;</w:t>
      </w:r>
    </w:p>
    <w:p w:rsidR="001948F1" w:rsidRPr="001948F1" w:rsidRDefault="001948F1" w:rsidP="001948F1">
      <w:pPr>
        <w:spacing w:before="60" w:after="60"/>
        <w:jc w:val="both"/>
        <w:rPr>
          <w:rFonts w:ascii="Verdana" w:eastAsia="Times New Roman" w:hAnsi="Verdana" w:cs="Times New Roman"/>
          <w:color w:val="000000"/>
          <w:sz w:val="22"/>
          <w:lang w:eastAsia="sr-Latn-CS"/>
        </w:rPr>
      </w:pPr>
      <w:r w:rsidRPr="001948F1">
        <w:rPr>
          <w:rFonts w:ascii="Times New Roman" w:eastAsia="Times New Roman" w:hAnsi="Times New Roman" w:cs="Times New Roman"/>
          <w:color w:val="000000"/>
          <w:szCs w:val="24"/>
          <w:lang w:eastAsia="sr-Latn-CS"/>
        </w:rPr>
        <w:t>5) примедбе узбуњивача на садржај записника или његову изјаву да нема никаквих примедби на записник и да се у потпуности слаже са његовом садржином;</w:t>
      </w:r>
    </w:p>
    <w:p w:rsidR="001948F1" w:rsidRPr="001948F1" w:rsidRDefault="001948F1" w:rsidP="001948F1">
      <w:pPr>
        <w:spacing w:before="60" w:after="60"/>
        <w:jc w:val="both"/>
        <w:rPr>
          <w:rFonts w:ascii="Verdana" w:eastAsia="Times New Roman" w:hAnsi="Verdana" w:cs="Times New Roman"/>
          <w:color w:val="000000"/>
          <w:sz w:val="22"/>
          <w:lang w:eastAsia="sr-Latn-CS"/>
        </w:rPr>
      </w:pPr>
      <w:r w:rsidRPr="001948F1">
        <w:rPr>
          <w:rFonts w:ascii="Times New Roman" w:eastAsia="Times New Roman" w:hAnsi="Times New Roman" w:cs="Times New Roman"/>
          <w:color w:val="000000"/>
          <w:szCs w:val="24"/>
          <w:lang w:eastAsia="sr-Latn-CS"/>
        </w:rPr>
        <w:t>6) потпис лица овлашћеног за пријем информације и вођење поступка у вези са унутрашњим узбуњивањем.</w:t>
      </w:r>
    </w:p>
    <w:p w:rsidR="001948F1" w:rsidRPr="001948F1" w:rsidRDefault="001948F1" w:rsidP="001948F1">
      <w:pPr>
        <w:spacing w:before="60" w:after="60"/>
        <w:jc w:val="both"/>
        <w:rPr>
          <w:rFonts w:ascii="Verdana" w:eastAsia="Times New Roman" w:hAnsi="Verdana" w:cs="Times New Roman"/>
          <w:color w:val="000000"/>
          <w:sz w:val="22"/>
          <w:lang w:eastAsia="sr-Latn-CS"/>
        </w:rPr>
      </w:pPr>
      <w:r w:rsidRPr="001948F1">
        <w:rPr>
          <w:rFonts w:ascii="Times New Roman" w:eastAsia="Times New Roman" w:hAnsi="Times New Roman" w:cs="Times New Roman"/>
          <w:color w:val="000000"/>
          <w:szCs w:val="24"/>
          <w:lang w:eastAsia="sr-Latn-CS"/>
        </w:rPr>
        <w:t>7) печат.</w:t>
      </w:r>
    </w:p>
    <w:p w:rsidR="001948F1" w:rsidRPr="001948F1" w:rsidRDefault="001948F1" w:rsidP="001948F1">
      <w:pPr>
        <w:spacing w:before="180" w:after="60"/>
        <w:rPr>
          <w:rFonts w:ascii="Verdana" w:eastAsia="Times New Roman" w:hAnsi="Verdana" w:cs="Times New Roman"/>
          <w:b/>
          <w:bCs/>
          <w:i/>
          <w:iCs/>
          <w:color w:val="000000"/>
          <w:sz w:val="27"/>
          <w:szCs w:val="27"/>
          <w:lang w:eastAsia="sr-Latn-CS"/>
        </w:rPr>
      </w:pPr>
      <w:r w:rsidRPr="001948F1">
        <w:rPr>
          <w:rFonts w:ascii="Times New Roman" w:eastAsia="Times New Roman" w:hAnsi="Times New Roman" w:cs="Times New Roman"/>
          <w:b/>
          <w:bCs/>
          <w:i/>
          <w:iCs/>
          <w:color w:val="000000"/>
          <w:sz w:val="27"/>
          <w:szCs w:val="27"/>
          <w:lang w:eastAsia="sr-Latn-CS"/>
        </w:rPr>
        <w:lastRenderedPageBreak/>
        <w:t>3. Поступање по информацији</w:t>
      </w:r>
    </w:p>
    <w:p w:rsidR="001948F1" w:rsidRPr="001948F1" w:rsidRDefault="001948F1" w:rsidP="001948F1">
      <w:pPr>
        <w:spacing w:before="240" w:after="240"/>
        <w:jc w:val="center"/>
        <w:rPr>
          <w:rFonts w:ascii="Verdana" w:eastAsia="Times New Roman" w:hAnsi="Verdana" w:cs="Times New Roman"/>
          <w:b/>
          <w:bCs/>
          <w:color w:val="000000"/>
          <w:spacing w:val="20"/>
          <w:sz w:val="20"/>
          <w:szCs w:val="20"/>
          <w:lang w:eastAsia="sr-Latn-CS"/>
        </w:rPr>
      </w:pPr>
      <w:r w:rsidRPr="001948F1">
        <w:rPr>
          <w:rFonts w:ascii="Times New Roman" w:eastAsia="Times New Roman" w:hAnsi="Times New Roman" w:cs="Times New Roman"/>
          <w:b/>
          <w:bCs/>
          <w:color w:val="000000"/>
          <w:spacing w:val="20"/>
          <w:szCs w:val="24"/>
          <w:lang w:eastAsia="sr-Latn-CS"/>
        </w:rPr>
        <w:t>Члан 7.</w:t>
      </w:r>
    </w:p>
    <w:p w:rsidR="001948F1" w:rsidRPr="001948F1" w:rsidRDefault="001948F1" w:rsidP="001948F1">
      <w:pPr>
        <w:spacing w:before="60" w:after="60"/>
        <w:jc w:val="both"/>
        <w:rPr>
          <w:rFonts w:ascii="Verdana" w:eastAsia="Times New Roman" w:hAnsi="Verdana" w:cs="Times New Roman"/>
          <w:color w:val="000000"/>
          <w:sz w:val="22"/>
          <w:lang w:eastAsia="sr-Latn-CS"/>
        </w:rPr>
      </w:pPr>
      <w:r w:rsidRPr="001948F1">
        <w:rPr>
          <w:rFonts w:ascii="Times New Roman" w:eastAsia="Times New Roman" w:hAnsi="Times New Roman" w:cs="Times New Roman"/>
          <w:color w:val="000000"/>
          <w:szCs w:val="24"/>
          <w:lang w:eastAsia="sr-Latn-CS"/>
        </w:rPr>
        <w:t>Лице овлашћено за пријем информације и вођење поступка у вези са узбуњивањем је дужно да пре давања изјаве о информацијама у вези са унутрашњим узбуњивањем:</w:t>
      </w:r>
    </w:p>
    <w:p w:rsidR="001948F1" w:rsidRPr="001948F1" w:rsidRDefault="001948F1" w:rsidP="001948F1">
      <w:pPr>
        <w:spacing w:before="60" w:after="60"/>
        <w:jc w:val="both"/>
        <w:rPr>
          <w:rFonts w:ascii="Verdana" w:eastAsia="Times New Roman" w:hAnsi="Verdana" w:cs="Times New Roman"/>
          <w:color w:val="000000"/>
          <w:sz w:val="22"/>
          <w:lang w:eastAsia="sr-Latn-CS"/>
        </w:rPr>
      </w:pPr>
      <w:r w:rsidRPr="001948F1">
        <w:rPr>
          <w:rFonts w:ascii="Times New Roman" w:eastAsia="Times New Roman" w:hAnsi="Times New Roman" w:cs="Times New Roman"/>
          <w:color w:val="000000"/>
          <w:szCs w:val="24"/>
          <w:lang w:eastAsia="sr-Latn-CS"/>
        </w:rPr>
        <w:t>1) обавести узбуњивача о својим правима прописаним Законом, а нарочито да не мора откривати свој идентитет, односно да не мора потписати записник и потврду о пријему информације у вези са унутрашњим узбуњивањем,</w:t>
      </w:r>
    </w:p>
    <w:p w:rsidR="001948F1" w:rsidRPr="001948F1" w:rsidRDefault="001948F1" w:rsidP="001948F1">
      <w:pPr>
        <w:spacing w:before="60" w:after="60"/>
        <w:jc w:val="both"/>
        <w:rPr>
          <w:rFonts w:ascii="Verdana" w:eastAsia="Times New Roman" w:hAnsi="Verdana" w:cs="Times New Roman"/>
          <w:color w:val="000000"/>
          <w:sz w:val="22"/>
          <w:lang w:eastAsia="sr-Latn-CS"/>
        </w:rPr>
      </w:pPr>
      <w:r w:rsidRPr="001948F1">
        <w:rPr>
          <w:rFonts w:ascii="Times New Roman" w:eastAsia="Times New Roman" w:hAnsi="Times New Roman" w:cs="Times New Roman"/>
          <w:color w:val="000000"/>
          <w:szCs w:val="24"/>
          <w:lang w:eastAsia="sr-Latn-CS"/>
        </w:rPr>
        <w:t>2) поучи узбуњивача да своје информације у вези са унутрашњим узбуњивањем даје под пуном материјалном и кривичном одговорношћу, те да давање лажног исказа представља кривично дело предвиђено одредбама Кривичног законика.</w:t>
      </w:r>
    </w:p>
    <w:p w:rsidR="001948F1" w:rsidRPr="001948F1" w:rsidRDefault="001948F1" w:rsidP="001948F1">
      <w:pPr>
        <w:spacing w:before="240" w:after="240"/>
        <w:jc w:val="center"/>
        <w:rPr>
          <w:rFonts w:ascii="Verdana" w:eastAsia="Times New Roman" w:hAnsi="Verdana" w:cs="Times New Roman"/>
          <w:b/>
          <w:bCs/>
          <w:color w:val="000000"/>
          <w:spacing w:val="20"/>
          <w:sz w:val="20"/>
          <w:szCs w:val="20"/>
          <w:lang w:eastAsia="sr-Latn-CS"/>
        </w:rPr>
      </w:pPr>
      <w:r w:rsidRPr="001948F1">
        <w:rPr>
          <w:rFonts w:ascii="Times New Roman" w:eastAsia="Times New Roman" w:hAnsi="Times New Roman" w:cs="Times New Roman"/>
          <w:b/>
          <w:bCs/>
          <w:color w:val="000000"/>
          <w:spacing w:val="20"/>
          <w:szCs w:val="24"/>
          <w:lang w:eastAsia="sr-Latn-CS"/>
        </w:rPr>
        <w:t>Члан 8.</w:t>
      </w:r>
    </w:p>
    <w:p w:rsidR="001948F1" w:rsidRPr="001948F1" w:rsidRDefault="001948F1" w:rsidP="001948F1">
      <w:pPr>
        <w:spacing w:before="60" w:after="60"/>
        <w:jc w:val="both"/>
        <w:rPr>
          <w:rFonts w:ascii="Verdana" w:eastAsia="Times New Roman" w:hAnsi="Verdana" w:cs="Times New Roman"/>
          <w:color w:val="000000"/>
          <w:sz w:val="22"/>
          <w:lang w:eastAsia="sr-Latn-CS"/>
        </w:rPr>
      </w:pPr>
      <w:r w:rsidRPr="001948F1">
        <w:rPr>
          <w:rFonts w:ascii="Times New Roman" w:eastAsia="Times New Roman" w:hAnsi="Times New Roman" w:cs="Times New Roman"/>
          <w:color w:val="000000"/>
          <w:szCs w:val="24"/>
          <w:lang w:eastAsia="sr-Latn-CS"/>
        </w:rPr>
        <w:t>У случају анонимних обавештења, поступа се у складу са Законом.</w:t>
      </w:r>
    </w:p>
    <w:p w:rsidR="001948F1" w:rsidRPr="001948F1" w:rsidRDefault="001948F1" w:rsidP="001948F1">
      <w:pPr>
        <w:spacing w:before="60" w:after="60"/>
        <w:jc w:val="both"/>
        <w:rPr>
          <w:rFonts w:ascii="Verdana" w:eastAsia="Times New Roman" w:hAnsi="Verdana" w:cs="Times New Roman"/>
          <w:color w:val="000000"/>
          <w:sz w:val="22"/>
          <w:lang w:eastAsia="sr-Latn-CS"/>
        </w:rPr>
      </w:pPr>
      <w:r w:rsidRPr="001948F1">
        <w:rPr>
          <w:rFonts w:ascii="Times New Roman" w:eastAsia="Times New Roman" w:hAnsi="Times New Roman" w:cs="Times New Roman"/>
          <w:color w:val="000000"/>
          <w:szCs w:val="24"/>
          <w:lang w:eastAsia="sr-Latn-CS"/>
        </w:rPr>
        <w:t>Забрањено је предузимати мере у циљу откривања идентитета анонимног узбуњивача.</w:t>
      </w:r>
    </w:p>
    <w:p w:rsidR="001948F1" w:rsidRPr="001948F1" w:rsidRDefault="001948F1" w:rsidP="001948F1">
      <w:pPr>
        <w:spacing w:before="240" w:after="240"/>
        <w:jc w:val="center"/>
        <w:rPr>
          <w:rFonts w:ascii="Verdana" w:eastAsia="Times New Roman" w:hAnsi="Verdana" w:cs="Times New Roman"/>
          <w:b/>
          <w:bCs/>
          <w:color w:val="000000"/>
          <w:spacing w:val="20"/>
          <w:sz w:val="20"/>
          <w:szCs w:val="20"/>
          <w:lang w:eastAsia="sr-Latn-CS"/>
        </w:rPr>
      </w:pPr>
      <w:r w:rsidRPr="001948F1">
        <w:rPr>
          <w:rFonts w:ascii="Times New Roman" w:eastAsia="Times New Roman" w:hAnsi="Times New Roman" w:cs="Times New Roman"/>
          <w:b/>
          <w:bCs/>
          <w:color w:val="000000"/>
          <w:spacing w:val="20"/>
          <w:szCs w:val="24"/>
          <w:lang w:eastAsia="sr-Latn-CS"/>
        </w:rPr>
        <w:t>Члан 9.</w:t>
      </w:r>
    </w:p>
    <w:p w:rsidR="001948F1" w:rsidRPr="001948F1" w:rsidRDefault="001948F1" w:rsidP="001948F1">
      <w:pPr>
        <w:spacing w:before="60" w:after="60"/>
        <w:jc w:val="both"/>
        <w:rPr>
          <w:rFonts w:ascii="Verdana" w:eastAsia="Times New Roman" w:hAnsi="Verdana" w:cs="Times New Roman"/>
          <w:color w:val="000000"/>
          <w:sz w:val="22"/>
          <w:lang w:eastAsia="sr-Latn-CS"/>
        </w:rPr>
      </w:pPr>
      <w:r w:rsidRPr="001948F1">
        <w:rPr>
          <w:rFonts w:ascii="Times New Roman" w:eastAsia="Times New Roman" w:hAnsi="Times New Roman" w:cs="Times New Roman"/>
          <w:color w:val="000000"/>
          <w:szCs w:val="24"/>
          <w:lang w:eastAsia="sr-Latn-CS"/>
        </w:rPr>
        <w:t>По примљеној информацији се поступа без одлагања, а најкасније у року од 15 дана од дана пријема информације.</w:t>
      </w:r>
    </w:p>
    <w:p w:rsidR="001948F1" w:rsidRPr="001948F1" w:rsidRDefault="001948F1" w:rsidP="001948F1">
      <w:pPr>
        <w:spacing w:before="60" w:after="60"/>
        <w:jc w:val="both"/>
        <w:rPr>
          <w:rFonts w:ascii="Verdana" w:eastAsia="Times New Roman" w:hAnsi="Verdana" w:cs="Times New Roman"/>
          <w:color w:val="000000"/>
          <w:sz w:val="22"/>
          <w:lang w:eastAsia="sr-Latn-CS"/>
        </w:rPr>
      </w:pPr>
      <w:r w:rsidRPr="001948F1">
        <w:rPr>
          <w:rFonts w:ascii="Times New Roman" w:eastAsia="Times New Roman" w:hAnsi="Times New Roman" w:cs="Times New Roman"/>
          <w:color w:val="000000"/>
          <w:szCs w:val="24"/>
          <w:lang w:eastAsia="sr-Latn-CS"/>
        </w:rPr>
        <w:t>У циљу провере информације у вези са унутрашњим узбуњивањем, предузимају се одговарајуће радње, о чему се обавештава орган, као и узбуњивач, уколико је то могуће на основу расположивих података.</w:t>
      </w:r>
    </w:p>
    <w:p w:rsidR="001948F1" w:rsidRPr="001948F1" w:rsidRDefault="001948F1" w:rsidP="001948F1">
      <w:pPr>
        <w:spacing w:before="60" w:after="60"/>
        <w:jc w:val="both"/>
        <w:rPr>
          <w:rFonts w:ascii="Verdana" w:eastAsia="Times New Roman" w:hAnsi="Verdana" w:cs="Times New Roman"/>
          <w:color w:val="000000"/>
          <w:sz w:val="22"/>
          <w:lang w:eastAsia="sr-Latn-CS"/>
        </w:rPr>
      </w:pPr>
      <w:r w:rsidRPr="001948F1">
        <w:rPr>
          <w:rFonts w:ascii="Times New Roman" w:eastAsia="Times New Roman" w:hAnsi="Times New Roman" w:cs="Times New Roman"/>
          <w:color w:val="000000"/>
          <w:szCs w:val="24"/>
          <w:lang w:eastAsia="sr-Latn-CS"/>
        </w:rPr>
        <w:t>Орган је дужан да предузме све расположиве радње и мере у циљу утврђивања и отклањања неправилности указаних информацијом, као и да обустави све утврђене штетне радње и отклони њене последице.</w:t>
      </w:r>
    </w:p>
    <w:p w:rsidR="001948F1" w:rsidRPr="001948F1" w:rsidRDefault="001948F1" w:rsidP="001948F1">
      <w:pPr>
        <w:spacing w:before="240" w:after="240"/>
        <w:jc w:val="center"/>
        <w:rPr>
          <w:rFonts w:ascii="Verdana" w:eastAsia="Times New Roman" w:hAnsi="Verdana" w:cs="Times New Roman"/>
          <w:b/>
          <w:bCs/>
          <w:color w:val="000000"/>
          <w:spacing w:val="20"/>
          <w:sz w:val="20"/>
          <w:szCs w:val="20"/>
          <w:lang w:eastAsia="sr-Latn-CS"/>
        </w:rPr>
      </w:pPr>
      <w:r w:rsidRPr="001948F1">
        <w:rPr>
          <w:rFonts w:ascii="Times New Roman" w:eastAsia="Times New Roman" w:hAnsi="Times New Roman" w:cs="Times New Roman"/>
          <w:b/>
          <w:bCs/>
          <w:color w:val="000000"/>
          <w:spacing w:val="20"/>
          <w:szCs w:val="24"/>
          <w:lang w:eastAsia="sr-Latn-CS"/>
        </w:rPr>
        <w:t>Члан 10.</w:t>
      </w:r>
    </w:p>
    <w:p w:rsidR="001948F1" w:rsidRPr="001948F1" w:rsidRDefault="001948F1" w:rsidP="001948F1">
      <w:pPr>
        <w:spacing w:before="60" w:after="60"/>
        <w:jc w:val="both"/>
        <w:rPr>
          <w:rFonts w:ascii="Verdana" w:eastAsia="Times New Roman" w:hAnsi="Verdana" w:cs="Times New Roman"/>
          <w:color w:val="000000"/>
          <w:sz w:val="22"/>
          <w:lang w:eastAsia="sr-Latn-CS"/>
        </w:rPr>
      </w:pPr>
      <w:r w:rsidRPr="001948F1">
        <w:rPr>
          <w:rFonts w:ascii="Times New Roman" w:eastAsia="Times New Roman" w:hAnsi="Times New Roman" w:cs="Times New Roman"/>
          <w:color w:val="000000"/>
          <w:szCs w:val="24"/>
          <w:lang w:eastAsia="sr-Latn-CS"/>
        </w:rPr>
        <w:t>Приликом вођења поступка унутрашњег узбуњивања, овлашћено лице, може узимати изјаве од других лица, у циљу провере информације у вези са унутрашњим узбуњивањем, о чему саставља записник.</w:t>
      </w:r>
    </w:p>
    <w:p w:rsidR="001948F1" w:rsidRPr="001948F1" w:rsidRDefault="001948F1" w:rsidP="001948F1">
      <w:pPr>
        <w:spacing w:before="60" w:after="60"/>
        <w:jc w:val="both"/>
        <w:rPr>
          <w:rFonts w:ascii="Verdana" w:eastAsia="Times New Roman" w:hAnsi="Verdana" w:cs="Times New Roman"/>
          <w:color w:val="000000"/>
          <w:sz w:val="22"/>
          <w:lang w:eastAsia="sr-Latn-CS"/>
        </w:rPr>
      </w:pPr>
      <w:r w:rsidRPr="001948F1">
        <w:rPr>
          <w:rFonts w:ascii="Times New Roman" w:eastAsia="Times New Roman" w:hAnsi="Times New Roman" w:cs="Times New Roman"/>
          <w:color w:val="000000"/>
          <w:szCs w:val="24"/>
          <w:lang w:eastAsia="sr-Latn-CS"/>
        </w:rPr>
        <w:t>Такав записник садржи:</w:t>
      </w:r>
    </w:p>
    <w:p w:rsidR="001948F1" w:rsidRPr="001948F1" w:rsidRDefault="001948F1" w:rsidP="001948F1">
      <w:pPr>
        <w:spacing w:before="60" w:after="60"/>
        <w:jc w:val="both"/>
        <w:rPr>
          <w:rFonts w:ascii="Verdana" w:eastAsia="Times New Roman" w:hAnsi="Verdana" w:cs="Times New Roman"/>
          <w:color w:val="000000"/>
          <w:sz w:val="22"/>
          <w:lang w:eastAsia="sr-Latn-CS"/>
        </w:rPr>
      </w:pPr>
      <w:r w:rsidRPr="001948F1">
        <w:rPr>
          <w:rFonts w:ascii="Times New Roman" w:eastAsia="Times New Roman" w:hAnsi="Times New Roman" w:cs="Times New Roman"/>
          <w:color w:val="000000"/>
          <w:szCs w:val="24"/>
          <w:lang w:eastAsia="sr-Latn-CS"/>
        </w:rPr>
        <w:t>1) податке о органу и лицу које саставља записник;</w:t>
      </w:r>
    </w:p>
    <w:p w:rsidR="001948F1" w:rsidRPr="001948F1" w:rsidRDefault="001948F1" w:rsidP="001948F1">
      <w:pPr>
        <w:spacing w:before="60" w:after="60"/>
        <w:jc w:val="both"/>
        <w:rPr>
          <w:rFonts w:ascii="Verdana" w:eastAsia="Times New Roman" w:hAnsi="Verdana" w:cs="Times New Roman"/>
          <w:color w:val="000000"/>
          <w:sz w:val="22"/>
          <w:lang w:eastAsia="sr-Latn-CS"/>
        </w:rPr>
      </w:pPr>
      <w:r w:rsidRPr="001948F1">
        <w:rPr>
          <w:rFonts w:ascii="Times New Roman" w:eastAsia="Times New Roman" w:hAnsi="Times New Roman" w:cs="Times New Roman"/>
          <w:color w:val="000000"/>
          <w:szCs w:val="24"/>
          <w:lang w:eastAsia="sr-Latn-CS"/>
        </w:rPr>
        <w:t>2) време и место састављања;</w:t>
      </w:r>
    </w:p>
    <w:p w:rsidR="001948F1" w:rsidRPr="001948F1" w:rsidRDefault="001948F1" w:rsidP="001948F1">
      <w:pPr>
        <w:spacing w:before="60" w:after="60"/>
        <w:jc w:val="both"/>
        <w:rPr>
          <w:rFonts w:ascii="Verdana" w:eastAsia="Times New Roman" w:hAnsi="Verdana" w:cs="Times New Roman"/>
          <w:color w:val="000000"/>
          <w:sz w:val="22"/>
          <w:lang w:eastAsia="sr-Latn-CS"/>
        </w:rPr>
      </w:pPr>
      <w:r w:rsidRPr="001948F1">
        <w:rPr>
          <w:rFonts w:ascii="Times New Roman" w:eastAsia="Times New Roman" w:hAnsi="Times New Roman" w:cs="Times New Roman"/>
          <w:color w:val="000000"/>
          <w:szCs w:val="24"/>
          <w:lang w:eastAsia="sr-Latn-CS"/>
        </w:rPr>
        <w:t>3) податке о присутним лицима;</w:t>
      </w:r>
    </w:p>
    <w:p w:rsidR="001948F1" w:rsidRPr="001948F1" w:rsidRDefault="001948F1" w:rsidP="001948F1">
      <w:pPr>
        <w:spacing w:before="60" w:after="60"/>
        <w:jc w:val="both"/>
        <w:rPr>
          <w:rFonts w:ascii="Verdana" w:eastAsia="Times New Roman" w:hAnsi="Verdana" w:cs="Times New Roman"/>
          <w:color w:val="000000"/>
          <w:sz w:val="22"/>
          <w:lang w:eastAsia="sr-Latn-CS"/>
        </w:rPr>
      </w:pPr>
      <w:r w:rsidRPr="001948F1">
        <w:rPr>
          <w:rFonts w:ascii="Times New Roman" w:eastAsia="Times New Roman" w:hAnsi="Times New Roman" w:cs="Times New Roman"/>
          <w:color w:val="000000"/>
          <w:szCs w:val="24"/>
          <w:lang w:eastAsia="sr-Latn-CS"/>
        </w:rPr>
        <w:t>4) опис утврђеног чињеничног стања поводом информације у вези са унутрашњим узбуњивањем;</w:t>
      </w:r>
    </w:p>
    <w:p w:rsidR="001948F1" w:rsidRPr="001948F1" w:rsidRDefault="001948F1" w:rsidP="001948F1">
      <w:pPr>
        <w:spacing w:before="60" w:after="60"/>
        <w:jc w:val="both"/>
        <w:rPr>
          <w:rFonts w:ascii="Verdana" w:eastAsia="Times New Roman" w:hAnsi="Verdana" w:cs="Times New Roman"/>
          <w:color w:val="000000"/>
          <w:sz w:val="22"/>
          <w:lang w:eastAsia="sr-Latn-CS"/>
        </w:rPr>
      </w:pPr>
      <w:r w:rsidRPr="001948F1">
        <w:rPr>
          <w:rFonts w:ascii="Times New Roman" w:eastAsia="Times New Roman" w:hAnsi="Times New Roman" w:cs="Times New Roman"/>
          <w:color w:val="000000"/>
          <w:szCs w:val="24"/>
          <w:lang w:eastAsia="sr-Latn-CS"/>
        </w:rPr>
        <w:t>5) примедбе присутног лица на садржај записника или његову изјаву да нема никаквих примедби на записник и да се у потпуности слаже са његовом садржином;</w:t>
      </w:r>
    </w:p>
    <w:p w:rsidR="001948F1" w:rsidRPr="001948F1" w:rsidRDefault="001948F1" w:rsidP="001948F1">
      <w:pPr>
        <w:spacing w:before="60" w:after="60"/>
        <w:jc w:val="both"/>
        <w:rPr>
          <w:rFonts w:ascii="Verdana" w:eastAsia="Times New Roman" w:hAnsi="Verdana" w:cs="Times New Roman"/>
          <w:color w:val="000000"/>
          <w:sz w:val="22"/>
          <w:lang w:eastAsia="sr-Latn-CS"/>
        </w:rPr>
      </w:pPr>
      <w:r w:rsidRPr="001948F1">
        <w:rPr>
          <w:rFonts w:ascii="Times New Roman" w:eastAsia="Times New Roman" w:hAnsi="Times New Roman" w:cs="Times New Roman"/>
          <w:color w:val="000000"/>
          <w:szCs w:val="24"/>
          <w:lang w:eastAsia="sr-Latn-CS"/>
        </w:rPr>
        <w:t>6) потпис присутних лица и лица овлашћеног за пријем информације и вођење поступка у вези са унутрашњим узбуњивањем.</w:t>
      </w:r>
    </w:p>
    <w:p w:rsidR="001948F1" w:rsidRPr="001948F1" w:rsidRDefault="001948F1" w:rsidP="001948F1">
      <w:pPr>
        <w:spacing w:before="60" w:after="60"/>
        <w:jc w:val="both"/>
        <w:rPr>
          <w:rFonts w:ascii="Verdana" w:eastAsia="Times New Roman" w:hAnsi="Verdana" w:cs="Times New Roman"/>
          <w:color w:val="000000"/>
          <w:sz w:val="22"/>
          <w:lang w:eastAsia="sr-Latn-CS"/>
        </w:rPr>
      </w:pPr>
      <w:r w:rsidRPr="001948F1">
        <w:rPr>
          <w:rFonts w:ascii="Times New Roman" w:eastAsia="Times New Roman" w:hAnsi="Times New Roman" w:cs="Times New Roman"/>
          <w:color w:val="000000"/>
          <w:szCs w:val="24"/>
          <w:lang w:eastAsia="sr-Latn-CS"/>
        </w:rPr>
        <w:t>7) печат.</w:t>
      </w:r>
    </w:p>
    <w:p w:rsidR="001948F1" w:rsidRPr="001948F1" w:rsidRDefault="001948F1" w:rsidP="001948F1">
      <w:pPr>
        <w:spacing w:before="180" w:after="60"/>
        <w:rPr>
          <w:rFonts w:ascii="Verdana" w:eastAsia="Times New Roman" w:hAnsi="Verdana" w:cs="Times New Roman"/>
          <w:b/>
          <w:bCs/>
          <w:i/>
          <w:iCs/>
          <w:color w:val="000000"/>
          <w:sz w:val="27"/>
          <w:szCs w:val="27"/>
          <w:lang w:eastAsia="sr-Latn-CS"/>
        </w:rPr>
      </w:pPr>
      <w:r w:rsidRPr="001948F1">
        <w:rPr>
          <w:rFonts w:ascii="Times New Roman" w:eastAsia="Times New Roman" w:hAnsi="Times New Roman" w:cs="Times New Roman"/>
          <w:b/>
          <w:bCs/>
          <w:i/>
          <w:iCs/>
          <w:color w:val="000000"/>
          <w:sz w:val="27"/>
          <w:szCs w:val="27"/>
          <w:lang w:eastAsia="sr-Latn-CS"/>
        </w:rPr>
        <w:t>4. Информисање узбуњивача</w:t>
      </w:r>
    </w:p>
    <w:p w:rsidR="001948F1" w:rsidRPr="001948F1" w:rsidRDefault="001948F1" w:rsidP="001948F1">
      <w:pPr>
        <w:spacing w:before="240" w:after="240"/>
        <w:jc w:val="center"/>
        <w:rPr>
          <w:rFonts w:ascii="Verdana" w:eastAsia="Times New Roman" w:hAnsi="Verdana" w:cs="Times New Roman"/>
          <w:b/>
          <w:bCs/>
          <w:color w:val="000000"/>
          <w:spacing w:val="20"/>
          <w:sz w:val="20"/>
          <w:szCs w:val="20"/>
          <w:lang w:eastAsia="sr-Latn-CS"/>
        </w:rPr>
      </w:pPr>
      <w:r w:rsidRPr="001948F1">
        <w:rPr>
          <w:rFonts w:ascii="Times New Roman" w:eastAsia="Times New Roman" w:hAnsi="Times New Roman" w:cs="Times New Roman"/>
          <w:b/>
          <w:bCs/>
          <w:color w:val="000000"/>
          <w:spacing w:val="20"/>
          <w:szCs w:val="24"/>
          <w:lang w:eastAsia="sr-Latn-CS"/>
        </w:rPr>
        <w:t>Члан 11.</w:t>
      </w:r>
    </w:p>
    <w:p w:rsidR="001948F1" w:rsidRPr="001948F1" w:rsidRDefault="001948F1" w:rsidP="001948F1">
      <w:pPr>
        <w:spacing w:before="60" w:after="60"/>
        <w:jc w:val="both"/>
        <w:rPr>
          <w:rFonts w:ascii="Verdana" w:eastAsia="Times New Roman" w:hAnsi="Verdana" w:cs="Times New Roman"/>
          <w:color w:val="000000"/>
          <w:sz w:val="22"/>
          <w:lang w:eastAsia="sr-Latn-CS"/>
        </w:rPr>
      </w:pPr>
      <w:r w:rsidRPr="001948F1">
        <w:rPr>
          <w:rFonts w:ascii="Times New Roman" w:eastAsia="Times New Roman" w:hAnsi="Times New Roman" w:cs="Times New Roman"/>
          <w:color w:val="000000"/>
          <w:szCs w:val="24"/>
          <w:lang w:eastAsia="sr-Latn-CS"/>
        </w:rPr>
        <w:lastRenderedPageBreak/>
        <w:t>На захтев узбуњивача, Општинска управа је дужна да пружи обавештења узбуњивачу о току и радњама предузетим у поступку, као и да омогући узбуњивачу да изврши увид у списе предмета и да присуствује радњама у поступку, те да обавести узбуњивача о исходу поступка по његовом окончању, у року од 15 дана од дана окончања поступка.</w:t>
      </w:r>
    </w:p>
    <w:p w:rsidR="001948F1" w:rsidRPr="001948F1" w:rsidRDefault="001948F1" w:rsidP="001948F1">
      <w:pPr>
        <w:spacing w:before="240" w:after="240"/>
        <w:jc w:val="center"/>
        <w:rPr>
          <w:rFonts w:ascii="Verdana" w:eastAsia="Times New Roman" w:hAnsi="Verdana" w:cs="Times New Roman"/>
          <w:b/>
          <w:bCs/>
          <w:color w:val="000000"/>
          <w:spacing w:val="20"/>
          <w:sz w:val="20"/>
          <w:szCs w:val="20"/>
          <w:lang w:eastAsia="sr-Latn-CS"/>
        </w:rPr>
      </w:pPr>
      <w:r w:rsidRPr="001948F1">
        <w:rPr>
          <w:rFonts w:ascii="Times New Roman" w:eastAsia="Times New Roman" w:hAnsi="Times New Roman" w:cs="Times New Roman"/>
          <w:b/>
          <w:bCs/>
          <w:color w:val="000000"/>
          <w:spacing w:val="20"/>
          <w:szCs w:val="24"/>
          <w:lang w:eastAsia="sr-Latn-CS"/>
        </w:rPr>
        <w:t>Члан 12.</w:t>
      </w:r>
    </w:p>
    <w:p w:rsidR="001948F1" w:rsidRPr="001948F1" w:rsidRDefault="001948F1" w:rsidP="001948F1">
      <w:pPr>
        <w:spacing w:before="60" w:after="60"/>
        <w:jc w:val="both"/>
        <w:rPr>
          <w:rFonts w:ascii="Verdana" w:eastAsia="Times New Roman" w:hAnsi="Verdana" w:cs="Times New Roman"/>
          <w:color w:val="000000"/>
          <w:sz w:val="22"/>
          <w:lang w:eastAsia="sr-Latn-CS"/>
        </w:rPr>
      </w:pPr>
      <w:r w:rsidRPr="001948F1">
        <w:rPr>
          <w:rFonts w:ascii="Times New Roman" w:eastAsia="Times New Roman" w:hAnsi="Times New Roman" w:cs="Times New Roman"/>
          <w:color w:val="000000"/>
          <w:szCs w:val="24"/>
          <w:lang w:eastAsia="sr-Latn-CS"/>
        </w:rPr>
        <w:t>По окончању поступка овлашћено лице:</w:t>
      </w:r>
    </w:p>
    <w:p w:rsidR="001948F1" w:rsidRPr="001948F1" w:rsidRDefault="001948F1" w:rsidP="001948F1">
      <w:pPr>
        <w:spacing w:before="60" w:after="60"/>
        <w:jc w:val="both"/>
        <w:rPr>
          <w:rFonts w:ascii="Verdana" w:eastAsia="Times New Roman" w:hAnsi="Verdana" w:cs="Times New Roman"/>
          <w:color w:val="000000"/>
          <w:sz w:val="22"/>
          <w:lang w:eastAsia="sr-Latn-CS"/>
        </w:rPr>
      </w:pPr>
      <w:r w:rsidRPr="001948F1">
        <w:rPr>
          <w:rFonts w:ascii="Times New Roman" w:eastAsia="Times New Roman" w:hAnsi="Times New Roman" w:cs="Times New Roman"/>
          <w:color w:val="000000"/>
          <w:szCs w:val="24"/>
          <w:lang w:eastAsia="sr-Latn-CS"/>
        </w:rPr>
        <w:t>1) саставља извештај о предузетим радњама у поступку о информацији у вези са унутрашњим узбуњивањем;</w:t>
      </w:r>
    </w:p>
    <w:p w:rsidR="001948F1" w:rsidRPr="001948F1" w:rsidRDefault="001948F1" w:rsidP="001948F1">
      <w:pPr>
        <w:spacing w:before="60" w:after="60"/>
        <w:jc w:val="both"/>
        <w:rPr>
          <w:rFonts w:ascii="Verdana" w:eastAsia="Times New Roman" w:hAnsi="Verdana" w:cs="Times New Roman"/>
          <w:color w:val="000000"/>
          <w:sz w:val="22"/>
          <w:lang w:eastAsia="sr-Latn-CS"/>
        </w:rPr>
      </w:pPr>
      <w:r w:rsidRPr="001948F1">
        <w:rPr>
          <w:rFonts w:ascii="Times New Roman" w:eastAsia="Times New Roman" w:hAnsi="Times New Roman" w:cs="Times New Roman"/>
          <w:color w:val="000000"/>
          <w:szCs w:val="24"/>
          <w:lang w:eastAsia="sr-Latn-CS"/>
        </w:rPr>
        <w:t>2) предлаже мере ради отклањања уочених неправилности и последица штетне радње насталих у вези са унутрашњим узбуњивањем.</w:t>
      </w:r>
    </w:p>
    <w:p w:rsidR="001948F1" w:rsidRPr="001948F1" w:rsidRDefault="001948F1" w:rsidP="001948F1">
      <w:pPr>
        <w:spacing w:before="180" w:after="60"/>
        <w:rPr>
          <w:rFonts w:ascii="Verdana" w:eastAsia="Times New Roman" w:hAnsi="Verdana" w:cs="Times New Roman"/>
          <w:b/>
          <w:bCs/>
          <w:i/>
          <w:iCs/>
          <w:color w:val="000000"/>
          <w:sz w:val="27"/>
          <w:szCs w:val="27"/>
          <w:lang w:eastAsia="sr-Latn-CS"/>
        </w:rPr>
      </w:pPr>
      <w:r w:rsidRPr="001948F1">
        <w:rPr>
          <w:rFonts w:ascii="Times New Roman" w:eastAsia="Times New Roman" w:hAnsi="Times New Roman" w:cs="Times New Roman"/>
          <w:b/>
          <w:bCs/>
          <w:i/>
          <w:iCs/>
          <w:color w:val="000000"/>
          <w:sz w:val="27"/>
          <w:szCs w:val="27"/>
          <w:lang w:eastAsia="sr-Latn-CS"/>
        </w:rPr>
        <w:t>5. Извештај о предузетим радњама</w:t>
      </w:r>
    </w:p>
    <w:p w:rsidR="001948F1" w:rsidRPr="001948F1" w:rsidRDefault="001948F1" w:rsidP="001948F1">
      <w:pPr>
        <w:spacing w:before="240" w:after="240"/>
        <w:jc w:val="center"/>
        <w:rPr>
          <w:rFonts w:ascii="Verdana" w:eastAsia="Times New Roman" w:hAnsi="Verdana" w:cs="Times New Roman"/>
          <w:b/>
          <w:bCs/>
          <w:color w:val="000000"/>
          <w:spacing w:val="20"/>
          <w:sz w:val="20"/>
          <w:szCs w:val="20"/>
          <w:lang w:eastAsia="sr-Latn-CS"/>
        </w:rPr>
      </w:pPr>
      <w:r w:rsidRPr="001948F1">
        <w:rPr>
          <w:rFonts w:ascii="Times New Roman" w:eastAsia="Times New Roman" w:hAnsi="Times New Roman" w:cs="Times New Roman"/>
          <w:b/>
          <w:bCs/>
          <w:color w:val="000000"/>
          <w:spacing w:val="20"/>
          <w:szCs w:val="24"/>
          <w:lang w:eastAsia="sr-Latn-CS"/>
        </w:rPr>
        <w:t>Члан 13.</w:t>
      </w:r>
    </w:p>
    <w:p w:rsidR="001948F1" w:rsidRPr="001948F1" w:rsidRDefault="001948F1" w:rsidP="001948F1">
      <w:pPr>
        <w:spacing w:before="60" w:after="60"/>
        <w:jc w:val="both"/>
        <w:rPr>
          <w:rFonts w:ascii="Verdana" w:eastAsia="Times New Roman" w:hAnsi="Verdana" w:cs="Times New Roman"/>
          <w:color w:val="000000"/>
          <w:sz w:val="22"/>
          <w:lang w:eastAsia="sr-Latn-CS"/>
        </w:rPr>
      </w:pPr>
      <w:r w:rsidRPr="001948F1">
        <w:rPr>
          <w:rFonts w:ascii="Times New Roman" w:eastAsia="Times New Roman" w:hAnsi="Times New Roman" w:cs="Times New Roman"/>
          <w:color w:val="000000"/>
          <w:szCs w:val="24"/>
          <w:lang w:eastAsia="sr-Latn-CS"/>
        </w:rPr>
        <w:t>Извештај о предузетим радњама у поступку о информацији у вези са унутрашњим узбуњивањем из члана 12. тачка 1) овог правилника доставља се органу и узбуњивачу.</w:t>
      </w:r>
    </w:p>
    <w:p w:rsidR="001948F1" w:rsidRPr="001948F1" w:rsidRDefault="001948F1" w:rsidP="001948F1">
      <w:pPr>
        <w:spacing w:before="60" w:after="60"/>
        <w:jc w:val="both"/>
        <w:rPr>
          <w:rFonts w:ascii="Verdana" w:eastAsia="Times New Roman" w:hAnsi="Verdana" w:cs="Times New Roman"/>
          <w:color w:val="000000"/>
          <w:sz w:val="22"/>
          <w:lang w:eastAsia="sr-Latn-CS"/>
        </w:rPr>
      </w:pPr>
      <w:r w:rsidRPr="001948F1">
        <w:rPr>
          <w:rFonts w:ascii="Times New Roman" w:eastAsia="Times New Roman" w:hAnsi="Times New Roman" w:cs="Times New Roman"/>
          <w:color w:val="000000"/>
          <w:szCs w:val="24"/>
          <w:lang w:eastAsia="sr-Latn-CS"/>
        </w:rPr>
        <w:t>Извештај о предузетим радњама у поступку о информацији у вези са унутрашњим узбуњивањем треба да садржи:</w:t>
      </w:r>
    </w:p>
    <w:p w:rsidR="001948F1" w:rsidRPr="001948F1" w:rsidRDefault="001948F1" w:rsidP="001948F1">
      <w:pPr>
        <w:spacing w:before="60" w:after="60"/>
        <w:jc w:val="both"/>
        <w:rPr>
          <w:rFonts w:ascii="Verdana" w:eastAsia="Times New Roman" w:hAnsi="Verdana" w:cs="Times New Roman"/>
          <w:color w:val="000000"/>
          <w:sz w:val="22"/>
          <w:lang w:eastAsia="sr-Latn-CS"/>
        </w:rPr>
      </w:pPr>
      <w:r w:rsidRPr="001948F1">
        <w:rPr>
          <w:rFonts w:ascii="Times New Roman" w:eastAsia="Times New Roman" w:hAnsi="Times New Roman" w:cs="Times New Roman"/>
          <w:color w:val="000000"/>
          <w:szCs w:val="24"/>
          <w:lang w:eastAsia="sr-Latn-CS"/>
        </w:rPr>
        <w:t>1) време, место и начин пријема информације у вези са унутрашњим узбуњивањем;</w:t>
      </w:r>
    </w:p>
    <w:p w:rsidR="001948F1" w:rsidRPr="001948F1" w:rsidRDefault="001948F1" w:rsidP="001948F1">
      <w:pPr>
        <w:spacing w:before="60" w:after="60"/>
        <w:jc w:val="both"/>
        <w:rPr>
          <w:rFonts w:ascii="Verdana" w:eastAsia="Times New Roman" w:hAnsi="Verdana" w:cs="Times New Roman"/>
          <w:color w:val="000000"/>
          <w:sz w:val="22"/>
          <w:lang w:eastAsia="sr-Latn-CS"/>
        </w:rPr>
      </w:pPr>
      <w:r w:rsidRPr="001948F1">
        <w:rPr>
          <w:rFonts w:ascii="Times New Roman" w:eastAsia="Times New Roman" w:hAnsi="Times New Roman" w:cs="Times New Roman"/>
          <w:color w:val="000000"/>
          <w:szCs w:val="24"/>
          <w:lang w:eastAsia="sr-Latn-CS"/>
        </w:rPr>
        <w:t>2) радње које су након тога предузете у циљу провере информације у вези са унутрашњим узбуњивањем;</w:t>
      </w:r>
    </w:p>
    <w:p w:rsidR="001948F1" w:rsidRPr="001948F1" w:rsidRDefault="001948F1" w:rsidP="001948F1">
      <w:pPr>
        <w:spacing w:before="60" w:after="60"/>
        <w:jc w:val="both"/>
        <w:rPr>
          <w:rFonts w:ascii="Verdana" w:eastAsia="Times New Roman" w:hAnsi="Verdana" w:cs="Times New Roman"/>
          <w:color w:val="000000"/>
          <w:sz w:val="22"/>
          <w:lang w:eastAsia="sr-Latn-CS"/>
        </w:rPr>
      </w:pPr>
      <w:r w:rsidRPr="001948F1">
        <w:rPr>
          <w:rFonts w:ascii="Times New Roman" w:eastAsia="Times New Roman" w:hAnsi="Times New Roman" w:cs="Times New Roman"/>
          <w:color w:val="000000"/>
          <w:szCs w:val="24"/>
          <w:lang w:eastAsia="sr-Latn-CS"/>
        </w:rPr>
        <w:t>3) која су лица обавештена о радњама предузетим у циљу провере информације у вези са унутрашњим узбуњивањем уз навођење датума и начин њиховог обавештавања;</w:t>
      </w:r>
    </w:p>
    <w:p w:rsidR="001948F1" w:rsidRPr="001948F1" w:rsidRDefault="001948F1" w:rsidP="001948F1">
      <w:pPr>
        <w:spacing w:before="60" w:after="60"/>
        <w:jc w:val="both"/>
        <w:rPr>
          <w:rFonts w:ascii="Verdana" w:eastAsia="Times New Roman" w:hAnsi="Verdana" w:cs="Times New Roman"/>
          <w:color w:val="000000"/>
          <w:sz w:val="22"/>
          <w:lang w:eastAsia="sr-Latn-CS"/>
        </w:rPr>
      </w:pPr>
      <w:r w:rsidRPr="001948F1">
        <w:rPr>
          <w:rFonts w:ascii="Times New Roman" w:eastAsia="Times New Roman" w:hAnsi="Times New Roman" w:cs="Times New Roman"/>
          <w:color w:val="000000"/>
          <w:szCs w:val="24"/>
          <w:lang w:eastAsia="sr-Latn-CS"/>
        </w:rPr>
        <w:t>4) шта је утврђено у поступку о информацији, уз навођење конкретног чињеничног стања, да ли су утврђене неправилности и штетне радње као и њихов и опис, као и да ли су такве радње изазвале штетне последице.</w:t>
      </w:r>
    </w:p>
    <w:p w:rsidR="001948F1" w:rsidRPr="001948F1" w:rsidRDefault="001948F1" w:rsidP="001948F1">
      <w:pPr>
        <w:spacing w:before="60" w:after="60"/>
        <w:jc w:val="both"/>
        <w:rPr>
          <w:rFonts w:ascii="Verdana" w:eastAsia="Times New Roman" w:hAnsi="Verdana" w:cs="Times New Roman"/>
          <w:color w:val="000000"/>
          <w:sz w:val="22"/>
          <w:lang w:eastAsia="sr-Latn-CS"/>
        </w:rPr>
      </w:pPr>
      <w:r w:rsidRPr="001948F1">
        <w:rPr>
          <w:rFonts w:ascii="Times New Roman" w:eastAsia="Times New Roman" w:hAnsi="Times New Roman" w:cs="Times New Roman"/>
          <w:color w:val="000000"/>
          <w:szCs w:val="24"/>
          <w:lang w:eastAsia="sr-Latn-CS"/>
        </w:rPr>
        <w:t>5) потпис лица овлашћеног за пријем информације и вођење поступка у вези са унутрашњим узбуњивањем.</w:t>
      </w:r>
    </w:p>
    <w:p w:rsidR="001948F1" w:rsidRPr="001948F1" w:rsidRDefault="001948F1" w:rsidP="001948F1">
      <w:pPr>
        <w:spacing w:before="60" w:after="60"/>
        <w:jc w:val="both"/>
        <w:rPr>
          <w:rFonts w:ascii="Verdana" w:eastAsia="Times New Roman" w:hAnsi="Verdana" w:cs="Times New Roman"/>
          <w:color w:val="000000"/>
          <w:sz w:val="22"/>
          <w:lang w:eastAsia="sr-Latn-CS"/>
        </w:rPr>
      </w:pPr>
      <w:r w:rsidRPr="001948F1">
        <w:rPr>
          <w:rFonts w:ascii="Times New Roman" w:eastAsia="Times New Roman" w:hAnsi="Times New Roman" w:cs="Times New Roman"/>
          <w:color w:val="000000"/>
          <w:szCs w:val="24"/>
          <w:lang w:eastAsia="sr-Latn-CS"/>
        </w:rPr>
        <w:t>6) печат.</w:t>
      </w:r>
    </w:p>
    <w:p w:rsidR="001948F1" w:rsidRPr="001948F1" w:rsidRDefault="001948F1" w:rsidP="001948F1">
      <w:pPr>
        <w:spacing w:before="240" w:after="240"/>
        <w:jc w:val="center"/>
        <w:rPr>
          <w:rFonts w:ascii="Verdana" w:eastAsia="Times New Roman" w:hAnsi="Verdana" w:cs="Times New Roman"/>
          <w:b/>
          <w:bCs/>
          <w:color w:val="000000"/>
          <w:spacing w:val="20"/>
          <w:sz w:val="20"/>
          <w:szCs w:val="20"/>
          <w:lang w:eastAsia="sr-Latn-CS"/>
        </w:rPr>
      </w:pPr>
      <w:r w:rsidRPr="001948F1">
        <w:rPr>
          <w:rFonts w:ascii="Times New Roman" w:eastAsia="Times New Roman" w:hAnsi="Times New Roman" w:cs="Times New Roman"/>
          <w:b/>
          <w:bCs/>
          <w:color w:val="000000"/>
          <w:spacing w:val="20"/>
          <w:szCs w:val="24"/>
          <w:lang w:eastAsia="sr-Latn-CS"/>
        </w:rPr>
        <w:t>Члан 14.</w:t>
      </w:r>
    </w:p>
    <w:p w:rsidR="001948F1" w:rsidRPr="001948F1" w:rsidRDefault="001948F1" w:rsidP="001948F1">
      <w:pPr>
        <w:spacing w:before="60" w:after="60"/>
        <w:jc w:val="both"/>
        <w:rPr>
          <w:rFonts w:ascii="Verdana" w:eastAsia="Times New Roman" w:hAnsi="Verdana" w:cs="Times New Roman"/>
          <w:color w:val="000000"/>
          <w:sz w:val="22"/>
          <w:lang w:eastAsia="sr-Latn-CS"/>
        </w:rPr>
      </w:pPr>
      <w:r w:rsidRPr="001948F1">
        <w:rPr>
          <w:rFonts w:ascii="Times New Roman" w:eastAsia="Times New Roman" w:hAnsi="Times New Roman" w:cs="Times New Roman"/>
          <w:color w:val="000000"/>
          <w:szCs w:val="24"/>
          <w:lang w:eastAsia="sr-Latn-CS"/>
        </w:rPr>
        <w:t>Узбуњивач се може изјаснити о извештају о предузетим радњама у поступку о информацији у вези са унутрашњим узбуњивањем у року од три дана.</w:t>
      </w:r>
    </w:p>
    <w:p w:rsidR="001948F1" w:rsidRPr="001948F1" w:rsidRDefault="001948F1" w:rsidP="001948F1">
      <w:pPr>
        <w:spacing w:before="180" w:after="60"/>
        <w:rPr>
          <w:rFonts w:ascii="Verdana" w:eastAsia="Times New Roman" w:hAnsi="Verdana" w:cs="Times New Roman"/>
          <w:b/>
          <w:bCs/>
          <w:i/>
          <w:iCs/>
          <w:color w:val="000000"/>
          <w:sz w:val="27"/>
          <w:szCs w:val="27"/>
          <w:lang w:eastAsia="sr-Latn-CS"/>
        </w:rPr>
      </w:pPr>
      <w:r w:rsidRPr="001948F1">
        <w:rPr>
          <w:rFonts w:ascii="Times New Roman" w:eastAsia="Times New Roman" w:hAnsi="Times New Roman" w:cs="Times New Roman"/>
          <w:b/>
          <w:bCs/>
          <w:i/>
          <w:iCs/>
          <w:color w:val="000000"/>
          <w:sz w:val="27"/>
          <w:szCs w:val="27"/>
          <w:lang w:eastAsia="sr-Latn-CS"/>
        </w:rPr>
        <w:t>6. Предлагање мера</w:t>
      </w:r>
    </w:p>
    <w:p w:rsidR="001948F1" w:rsidRPr="001948F1" w:rsidRDefault="001948F1" w:rsidP="001948F1">
      <w:pPr>
        <w:spacing w:before="240" w:after="240"/>
        <w:jc w:val="center"/>
        <w:rPr>
          <w:rFonts w:ascii="Verdana" w:eastAsia="Times New Roman" w:hAnsi="Verdana" w:cs="Times New Roman"/>
          <w:b/>
          <w:bCs/>
          <w:color w:val="000000"/>
          <w:spacing w:val="20"/>
          <w:sz w:val="20"/>
          <w:szCs w:val="20"/>
          <w:lang w:eastAsia="sr-Latn-CS"/>
        </w:rPr>
      </w:pPr>
      <w:r w:rsidRPr="001948F1">
        <w:rPr>
          <w:rFonts w:ascii="Times New Roman" w:eastAsia="Times New Roman" w:hAnsi="Times New Roman" w:cs="Times New Roman"/>
          <w:b/>
          <w:bCs/>
          <w:color w:val="000000"/>
          <w:spacing w:val="20"/>
          <w:szCs w:val="24"/>
          <w:lang w:eastAsia="sr-Latn-CS"/>
        </w:rPr>
        <w:t>Члан 15.</w:t>
      </w:r>
    </w:p>
    <w:p w:rsidR="001948F1" w:rsidRPr="001948F1" w:rsidRDefault="001948F1" w:rsidP="001948F1">
      <w:pPr>
        <w:spacing w:before="60" w:after="60"/>
        <w:jc w:val="both"/>
        <w:rPr>
          <w:rFonts w:ascii="Verdana" w:eastAsia="Times New Roman" w:hAnsi="Verdana" w:cs="Times New Roman"/>
          <w:color w:val="000000"/>
          <w:sz w:val="22"/>
          <w:lang w:eastAsia="sr-Latn-CS"/>
        </w:rPr>
      </w:pPr>
      <w:r w:rsidRPr="001948F1">
        <w:rPr>
          <w:rFonts w:ascii="Times New Roman" w:eastAsia="Times New Roman" w:hAnsi="Times New Roman" w:cs="Times New Roman"/>
          <w:color w:val="000000"/>
          <w:szCs w:val="24"/>
          <w:lang w:eastAsia="sr-Latn-CS"/>
        </w:rPr>
        <w:t>На основу поднетог извештаја, лице овлашћено за пријем информације и вођење поступка у вези са унутрашњим узбуњивањем предлаже мере у циљу отклањања утврђених неправилности и начин отклањања последица штетних радњи насталих у вези са унутрашњим узбуњивањем у року од 8 дана од дана достављања извештаја.</w:t>
      </w:r>
    </w:p>
    <w:p w:rsidR="001948F1" w:rsidRPr="001948F1" w:rsidRDefault="001948F1" w:rsidP="001948F1">
      <w:pPr>
        <w:spacing w:before="60" w:after="60"/>
        <w:jc w:val="both"/>
        <w:rPr>
          <w:rFonts w:ascii="Verdana" w:eastAsia="Times New Roman" w:hAnsi="Verdana" w:cs="Times New Roman"/>
          <w:color w:val="000000"/>
          <w:sz w:val="22"/>
          <w:lang w:eastAsia="sr-Latn-CS"/>
        </w:rPr>
      </w:pPr>
      <w:r w:rsidRPr="001948F1">
        <w:rPr>
          <w:rFonts w:ascii="Times New Roman" w:eastAsia="Times New Roman" w:hAnsi="Times New Roman" w:cs="Times New Roman"/>
          <w:color w:val="000000"/>
          <w:szCs w:val="24"/>
          <w:lang w:eastAsia="sr-Latn-CS"/>
        </w:rPr>
        <w:t>Ради отклањања уочених неправилности и последица штетне радње настале у вези са унутрашњим узбуњивањем могу да се предузму одговарајуће мере на основу извештаја из става 1. овог члана, о чему овлашћено лице доноси Предлог мера.</w:t>
      </w:r>
    </w:p>
    <w:p w:rsidR="001948F1" w:rsidRPr="001948F1" w:rsidRDefault="001948F1" w:rsidP="001948F1">
      <w:pPr>
        <w:spacing w:before="60" w:after="60"/>
        <w:jc w:val="both"/>
        <w:rPr>
          <w:rFonts w:ascii="Verdana" w:eastAsia="Times New Roman" w:hAnsi="Verdana" w:cs="Times New Roman"/>
          <w:color w:val="000000"/>
          <w:sz w:val="22"/>
          <w:lang w:eastAsia="sr-Latn-CS"/>
        </w:rPr>
      </w:pPr>
      <w:r w:rsidRPr="001948F1">
        <w:rPr>
          <w:rFonts w:ascii="Times New Roman" w:eastAsia="Times New Roman" w:hAnsi="Times New Roman" w:cs="Times New Roman"/>
          <w:color w:val="000000"/>
          <w:szCs w:val="24"/>
          <w:lang w:eastAsia="sr-Latn-CS"/>
        </w:rPr>
        <w:t>Предлог мера ради отклањања неправилности и последица штетне радње насталих у вези са унутрашњим узбуњивањем обавезно садржи:</w:t>
      </w:r>
    </w:p>
    <w:p w:rsidR="001948F1" w:rsidRPr="001948F1" w:rsidRDefault="001948F1" w:rsidP="001948F1">
      <w:pPr>
        <w:spacing w:before="60" w:after="60"/>
        <w:jc w:val="both"/>
        <w:rPr>
          <w:rFonts w:ascii="Verdana" w:eastAsia="Times New Roman" w:hAnsi="Verdana" w:cs="Times New Roman"/>
          <w:color w:val="000000"/>
          <w:sz w:val="22"/>
          <w:lang w:eastAsia="sr-Latn-CS"/>
        </w:rPr>
      </w:pPr>
      <w:r w:rsidRPr="001948F1">
        <w:rPr>
          <w:rFonts w:ascii="Times New Roman" w:eastAsia="Times New Roman" w:hAnsi="Times New Roman" w:cs="Times New Roman"/>
          <w:color w:val="000000"/>
          <w:szCs w:val="24"/>
          <w:lang w:eastAsia="sr-Latn-CS"/>
        </w:rPr>
        <w:lastRenderedPageBreak/>
        <w:t>1) податке о органу и лицу које саставља записник;</w:t>
      </w:r>
    </w:p>
    <w:p w:rsidR="001948F1" w:rsidRPr="001948F1" w:rsidRDefault="001948F1" w:rsidP="001948F1">
      <w:pPr>
        <w:spacing w:before="60" w:after="60"/>
        <w:jc w:val="both"/>
        <w:rPr>
          <w:rFonts w:ascii="Verdana" w:eastAsia="Times New Roman" w:hAnsi="Verdana" w:cs="Times New Roman"/>
          <w:color w:val="000000"/>
          <w:sz w:val="22"/>
          <w:lang w:eastAsia="sr-Latn-CS"/>
        </w:rPr>
      </w:pPr>
      <w:r w:rsidRPr="001948F1">
        <w:rPr>
          <w:rFonts w:ascii="Times New Roman" w:eastAsia="Times New Roman" w:hAnsi="Times New Roman" w:cs="Times New Roman"/>
          <w:color w:val="000000"/>
          <w:szCs w:val="24"/>
          <w:lang w:eastAsia="sr-Latn-CS"/>
        </w:rPr>
        <w:t>2) време и место састављања;</w:t>
      </w:r>
    </w:p>
    <w:p w:rsidR="001948F1" w:rsidRPr="001948F1" w:rsidRDefault="001948F1" w:rsidP="001948F1">
      <w:pPr>
        <w:spacing w:before="60" w:after="60"/>
        <w:jc w:val="both"/>
        <w:rPr>
          <w:rFonts w:ascii="Verdana" w:eastAsia="Times New Roman" w:hAnsi="Verdana" w:cs="Times New Roman"/>
          <w:color w:val="000000"/>
          <w:sz w:val="22"/>
          <w:lang w:eastAsia="sr-Latn-CS"/>
        </w:rPr>
      </w:pPr>
      <w:r w:rsidRPr="001948F1">
        <w:rPr>
          <w:rFonts w:ascii="Times New Roman" w:eastAsia="Times New Roman" w:hAnsi="Times New Roman" w:cs="Times New Roman"/>
          <w:color w:val="000000"/>
          <w:szCs w:val="24"/>
          <w:lang w:eastAsia="sr-Latn-CS"/>
        </w:rPr>
        <w:t>3) навођење и детаљан опис неправилности, штетних радњи и последица ових радњи у вези са унутрашњим узбуњивањем утврђених извештајем;</w:t>
      </w:r>
    </w:p>
    <w:p w:rsidR="001948F1" w:rsidRPr="001948F1" w:rsidRDefault="001948F1" w:rsidP="001948F1">
      <w:pPr>
        <w:spacing w:before="60" w:after="60"/>
        <w:jc w:val="both"/>
        <w:rPr>
          <w:rFonts w:ascii="Verdana" w:eastAsia="Times New Roman" w:hAnsi="Verdana" w:cs="Times New Roman"/>
          <w:color w:val="000000"/>
          <w:sz w:val="22"/>
          <w:lang w:eastAsia="sr-Latn-CS"/>
        </w:rPr>
      </w:pPr>
      <w:r w:rsidRPr="001948F1">
        <w:rPr>
          <w:rFonts w:ascii="Times New Roman" w:eastAsia="Times New Roman" w:hAnsi="Times New Roman" w:cs="Times New Roman"/>
          <w:color w:val="000000"/>
          <w:szCs w:val="24"/>
          <w:lang w:eastAsia="sr-Latn-CS"/>
        </w:rPr>
        <w:t>4) конкретне мере које се предлажу ради отклањања наведених неправилности и последица штетних радњи насталих у вези са унутрашњим узбуњивањем утврђених извештајем као и рокови за њихово извршење;</w:t>
      </w:r>
    </w:p>
    <w:p w:rsidR="001948F1" w:rsidRPr="001948F1" w:rsidRDefault="001948F1" w:rsidP="001948F1">
      <w:pPr>
        <w:spacing w:before="60" w:after="60"/>
        <w:jc w:val="both"/>
        <w:rPr>
          <w:rFonts w:ascii="Verdana" w:eastAsia="Times New Roman" w:hAnsi="Verdana" w:cs="Times New Roman"/>
          <w:color w:val="000000"/>
          <w:sz w:val="22"/>
          <w:lang w:eastAsia="sr-Latn-CS"/>
        </w:rPr>
      </w:pPr>
      <w:r w:rsidRPr="001948F1">
        <w:rPr>
          <w:rFonts w:ascii="Times New Roman" w:eastAsia="Times New Roman" w:hAnsi="Times New Roman" w:cs="Times New Roman"/>
          <w:color w:val="000000"/>
          <w:szCs w:val="24"/>
          <w:lang w:eastAsia="sr-Latn-CS"/>
        </w:rPr>
        <w:t>5) образложење због чега се баш тим предложеним мерама отклањају утврђене неправилности и последице штетне радње настале у вези са унутрашњим узбуњивањем;</w:t>
      </w:r>
    </w:p>
    <w:p w:rsidR="001948F1" w:rsidRPr="001948F1" w:rsidRDefault="001948F1" w:rsidP="001948F1">
      <w:pPr>
        <w:spacing w:before="60" w:after="60"/>
        <w:jc w:val="both"/>
        <w:rPr>
          <w:rFonts w:ascii="Verdana" w:eastAsia="Times New Roman" w:hAnsi="Verdana" w:cs="Times New Roman"/>
          <w:color w:val="000000"/>
          <w:sz w:val="22"/>
          <w:lang w:eastAsia="sr-Latn-CS"/>
        </w:rPr>
      </w:pPr>
      <w:r w:rsidRPr="001948F1">
        <w:rPr>
          <w:rFonts w:ascii="Times New Roman" w:eastAsia="Times New Roman" w:hAnsi="Times New Roman" w:cs="Times New Roman"/>
          <w:color w:val="000000"/>
          <w:szCs w:val="24"/>
          <w:lang w:eastAsia="sr-Latn-CS"/>
        </w:rPr>
        <w:t>6) име лица овлашћеног за пријем информације и вођење поступка у вези са унутрашњим узбуњивањем;</w:t>
      </w:r>
    </w:p>
    <w:p w:rsidR="001948F1" w:rsidRPr="001948F1" w:rsidRDefault="001948F1" w:rsidP="001948F1">
      <w:pPr>
        <w:spacing w:before="60" w:after="60"/>
        <w:jc w:val="both"/>
        <w:rPr>
          <w:rFonts w:ascii="Verdana" w:eastAsia="Times New Roman" w:hAnsi="Verdana" w:cs="Times New Roman"/>
          <w:color w:val="000000"/>
          <w:sz w:val="22"/>
          <w:lang w:eastAsia="sr-Latn-CS"/>
        </w:rPr>
      </w:pPr>
      <w:r w:rsidRPr="001948F1">
        <w:rPr>
          <w:rFonts w:ascii="Times New Roman" w:eastAsia="Times New Roman" w:hAnsi="Times New Roman" w:cs="Times New Roman"/>
          <w:color w:val="000000"/>
          <w:szCs w:val="24"/>
          <w:lang w:eastAsia="sr-Latn-CS"/>
        </w:rPr>
        <w:t>7) печат.</w:t>
      </w:r>
    </w:p>
    <w:p w:rsidR="001948F1" w:rsidRPr="001948F1" w:rsidRDefault="001948F1" w:rsidP="001948F1">
      <w:pPr>
        <w:spacing w:before="180" w:after="60"/>
        <w:jc w:val="center"/>
        <w:rPr>
          <w:rFonts w:ascii="Verdana" w:eastAsia="Times New Roman" w:hAnsi="Verdana" w:cs="Times New Roman"/>
          <w:b/>
          <w:bCs/>
          <w:i/>
          <w:iCs/>
          <w:color w:val="000000"/>
          <w:sz w:val="27"/>
          <w:szCs w:val="27"/>
          <w:lang w:eastAsia="sr-Latn-CS"/>
        </w:rPr>
      </w:pPr>
      <w:r w:rsidRPr="001948F1">
        <w:rPr>
          <w:rFonts w:ascii="Times New Roman" w:eastAsia="Times New Roman" w:hAnsi="Times New Roman" w:cs="Times New Roman"/>
          <w:b/>
          <w:bCs/>
          <w:i/>
          <w:iCs/>
          <w:color w:val="000000"/>
          <w:sz w:val="27"/>
          <w:szCs w:val="27"/>
          <w:lang w:eastAsia="sr-Latn-CS"/>
        </w:rPr>
        <w:t>III ПРАВО НА ЗАШТИТУ УЗБУЊИВАЧА</w:t>
      </w:r>
    </w:p>
    <w:p w:rsidR="001948F1" w:rsidRPr="001948F1" w:rsidRDefault="001948F1" w:rsidP="001948F1">
      <w:pPr>
        <w:spacing w:before="240" w:after="240"/>
        <w:jc w:val="center"/>
        <w:rPr>
          <w:rFonts w:ascii="Verdana" w:eastAsia="Times New Roman" w:hAnsi="Verdana" w:cs="Times New Roman"/>
          <w:b/>
          <w:bCs/>
          <w:color w:val="000000"/>
          <w:spacing w:val="20"/>
          <w:sz w:val="20"/>
          <w:szCs w:val="20"/>
          <w:lang w:eastAsia="sr-Latn-CS"/>
        </w:rPr>
      </w:pPr>
      <w:r w:rsidRPr="001948F1">
        <w:rPr>
          <w:rFonts w:ascii="Times New Roman" w:eastAsia="Times New Roman" w:hAnsi="Times New Roman" w:cs="Times New Roman"/>
          <w:b/>
          <w:bCs/>
          <w:color w:val="000000"/>
          <w:spacing w:val="20"/>
          <w:szCs w:val="24"/>
          <w:lang w:eastAsia="sr-Latn-CS"/>
        </w:rPr>
        <w:t>Члан 16.</w:t>
      </w:r>
    </w:p>
    <w:p w:rsidR="001948F1" w:rsidRPr="001948F1" w:rsidRDefault="001948F1" w:rsidP="001948F1">
      <w:pPr>
        <w:spacing w:before="60" w:after="60"/>
        <w:jc w:val="both"/>
        <w:rPr>
          <w:rFonts w:ascii="Verdana" w:eastAsia="Times New Roman" w:hAnsi="Verdana" w:cs="Times New Roman"/>
          <w:color w:val="000000"/>
          <w:sz w:val="22"/>
          <w:lang w:eastAsia="sr-Latn-CS"/>
        </w:rPr>
      </w:pPr>
      <w:r w:rsidRPr="001948F1">
        <w:rPr>
          <w:rFonts w:ascii="Times New Roman" w:eastAsia="Times New Roman" w:hAnsi="Times New Roman" w:cs="Times New Roman"/>
          <w:color w:val="000000"/>
          <w:szCs w:val="24"/>
          <w:lang w:eastAsia="sr-Latn-CS"/>
        </w:rPr>
        <w:t>Узбуњивач има право на заштиту, у складу са законом, ако:</w:t>
      </w:r>
    </w:p>
    <w:p w:rsidR="001948F1" w:rsidRPr="001948F1" w:rsidRDefault="001948F1" w:rsidP="001948F1">
      <w:pPr>
        <w:spacing w:before="60" w:after="60"/>
        <w:jc w:val="both"/>
        <w:rPr>
          <w:rFonts w:ascii="Verdana" w:eastAsia="Times New Roman" w:hAnsi="Verdana" w:cs="Times New Roman"/>
          <w:color w:val="000000"/>
          <w:sz w:val="22"/>
          <w:lang w:eastAsia="sr-Latn-CS"/>
        </w:rPr>
      </w:pPr>
      <w:r w:rsidRPr="001948F1">
        <w:rPr>
          <w:rFonts w:ascii="Times New Roman" w:eastAsia="Times New Roman" w:hAnsi="Times New Roman" w:cs="Times New Roman"/>
          <w:color w:val="000000"/>
          <w:szCs w:val="24"/>
          <w:lang w:eastAsia="sr-Latn-CS"/>
        </w:rPr>
        <w:t>1) изврши узбуњивање на начин прописан законом;</w:t>
      </w:r>
    </w:p>
    <w:p w:rsidR="001948F1" w:rsidRPr="001948F1" w:rsidRDefault="001948F1" w:rsidP="001948F1">
      <w:pPr>
        <w:spacing w:before="60" w:after="60"/>
        <w:jc w:val="both"/>
        <w:rPr>
          <w:rFonts w:ascii="Verdana" w:eastAsia="Times New Roman" w:hAnsi="Verdana" w:cs="Times New Roman"/>
          <w:color w:val="000000"/>
          <w:sz w:val="22"/>
          <w:lang w:eastAsia="sr-Latn-CS"/>
        </w:rPr>
      </w:pPr>
      <w:r w:rsidRPr="001948F1">
        <w:rPr>
          <w:rFonts w:ascii="Times New Roman" w:eastAsia="Times New Roman" w:hAnsi="Times New Roman" w:cs="Times New Roman"/>
          <w:color w:val="000000"/>
          <w:szCs w:val="24"/>
          <w:lang w:eastAsia="sr-Latn-CS"/>
        </w:rPr>
        <w:t>2) открије информацију која садржи податке о кршењу прописа и сл. у року од једне године од дана сазнања за извршену радњу због које врши узбуњивање, а најкасније у року од десет година од дана извршења те радње;</w:t>
      </w:r>
    </w:p>
    <w:p w:rsidR="001948F1" w:rsidRPr="001948F1" w:rsidRDefault="001948F1" w:rsidP="001948F1">
      <w:pPr>
        <w:spacing w:before="60" w:after="60"/>
        <w:jc w:val="both"/>
        <w:rPr>
          <w:rFonts w:ascii="Verdana" w:eastAsia="Times New Roman" w:hAnsi="Verdana" w:cs="Times New Roman"/>
          <w:color w:val="000000"/>
          <w:sz w:val="22"/>
          <w:lang w:eastAsia="sr-Latn-CS"/>
        </w:rPr>
      </w:pPr>
      <w:r w:rsidRPr="001948F1">
        <w:rPr>
          <w:rFonts w:ascii="Times New Roman" w:eastAsia="Times New Roman" w:hAnsi="Times New Roman" w:cs="Times New Roman"/>
          <w:color w:val="000000"/>
          <w:szCs w:val="24"/>
          <w:lang w:eastAsia="sr-Latn-CS"/>
        </w:rPr>
        <w:t>3) ако би у тренутку узбуњивања, на основу расположивих података, у истинитост информације, поверовало лице са просечним знањем и искуством као и узбуњивач.</w:t>
      </w:r>
    </w:p>
    <w:p w:rsidR="001948F1" w:rsidRPr="001948F1" w:rsidRDefault="001948F1" w:rsidP="001948F1">
      <w:pPr>
        <w:spacing w:before="240" w:after="240"/>
        <w:jc w:val="center"/>
        <w:rPr>
          <w:rFonts w:ascii="Verdana" w:eastAsia="Times New Roman" w:hAnsi="Verdana" w:cs="Times New Roman"/>
          <w:b/>
          <w:bCs/>
          <w:color w:val="000000"/>
          <w:spacing w:val="20"/>
          <w:sz w:val="20"/>
          <w:szCs w:val="20"/>
          <w:lang w:eastAsia="sr-Latn-CS"/>
        </w:rPr>
      </w:pPr>
      <w:r w:rsidRPr="001948F1">
        <w:rPr>
          <w:rFonts w:ascii="Times New Roman" w:eastAsia="Times New Roman" w:hAnsi="Times New Roman" w:cs="Times New Roman"/>
          <w:b/>
          <w:bCs/>
          <w:color w:val="000000"/>
          <w:spacing w:val="20"/>
          <w:szCs w:val="24"/>
          <w:lang w:eastAsia="sr-Latn-CS"/>
        </w:rPr>
        <w:t>Члан 17.</w:t>
      </w:r>
    </w:p>
    <w:p w:rsidR="001948F1" w:rsidRPr="001948F1" w:rsidRDefault="001948F1" w:rsidP="001948F1">
      <w:pPr>
        <w:spacing w:before="60" w:after="60"/>
        <w:jc w:val="both"/>
        <w:rPr>
          <w:rFonts w:ascii="Verdana" w:eastAsia="Times New Roman" w:hAnsi="Verdana" w:cs="Times New Roman"/>
          <w:color w:val="000000"/>
          <w:sz w:val="22"/>
          <w:lang w:eastAsia="sr-Latn-CS"/>
        </w:rPr>
      </w:pPr>
      <w:r w:rsidRPr="001948F1">
        <w:rPr>
          <w:rFonts w:ascii="Times New Roman" w:eastAsia="Times New Roman" w:hAnsi="Times New Roman" w:cs="Times New Roman"/>
          <w:color w:val="000000"/>
          <w:szCs w:val="24"/>
          <w:lang w:eastAsia="sr-Latn-CS"/>
        </w:rPr>
        <w:t>Право на заштиту од узбуњивања имају и повезана лица.</w:t>
      </w:r>
    </w:p>
    <w:p w:rsidR="001948F1" w:rsidRPr="001948F1" w:rsidRDefault="001948F1" w:rsidP="001948F1">
      <w:pPr>
        <w:spacing w:before="60" w:after="60"/>
        <w:jc w:val="both"/>
        <w:rPr>
          <w:rFonts w:ascii="Verdana" w:eastAsia="Times New Roman" w:hAnsi="Verdana" w:cs="Times New Roman"/>
          <w:color w:val="000000"/>
          <w:sz w:val="22"/>
          <w:lang w:eastAsia="sr-Latn-CS"/>
        </w:rPr>
      </w:pPr>
      <w:r w:rsidRPr="001948F1">
        <w:rPr>
          <w:rFonts w:ascii="Times New Roman" w:eastAsia="Times New Roman" w:hAnsi="Times New Roman" w:cs="Times New Roman"/>
          <w:color w:val="000000"/>
          <w:szCs w:val="24"/>
          <w:lang w:eastAsia="sr-Latn-CS"/>
        </w:rPr>
        <w:t>Повезано лице има право на заштиту као узбуњивач ако учини вероватним да је према њему предузета штетна радња због повезаности са узбуњивачем.</w:t>
      </w:r>
    </w:p>
    <w:p w:rsidR="001948F1" w:rsidRPr="001948F1" w:rsidRDefault="001948F1" w:rsidP="001948F1">
      <w:pPr>
        <w:spacing w:before="240" w:after="240"/>
        <w:jc w:val="center"/>
        <w:rPr>
          <w:rFonts w:ascii="Verdana" w:eastAsia="Times New Roman" w:hAnsi="Verdana" w:cs="Times New Roman"/>
          <w:b/>
          <w:bCs/>
          <w:color w:val="000000"/>
          <w:spacing w:val="20"/>
          <w:sz w:val="20"/>
          <w:szCs w:val="20"/>
          <w:lang w:eastAsia="sr-Latn-CS"/>
        </w:rPr>
      </w:pPr>
      <w:r w:rsidRPr="001948F1">
        <w:rPr>
          <w:rFonts w:ascii="Times New Roman" w:eastAsia="Times New Roman" w:hAnsi="Times New Roman" w:cs="Times New Roman"/>
          <w:b/>
          <w:bCs/>
          <w:color w:val="000000"/>
          <w:spacing w:val="20"/>
          <w:szCs w:val="24"/>
          <w:lang w:eastAsia="sr-Latn-CS"/>
        </w:rPr>
        <w:t>Члан 18.</w:t>
      </w:r>
    </w:p>
    <w:p w:rsidR="001948F1" w:rsidRPr="001948F1" w:rsidRDefault="001948F1" w:rsidP="001948F1">
      <w:pPr>
        <w:spacing w:before="60" w:after="60"/>
        <w:jc w:val="both"/>
        <w:rPr>
          <w:rFonts w:ascii="Verdana" w:eastAsia="Times New Roman" w:hAnsi="Verdana" w:cs="Times New Roman"/>
          <w:color w:val="000000"/>
          <w:sz w:val="22"/>
          <w:lang w:eastAsia="sr-Latn-CS"/>
        </w:rPr>
      </w:pPr>
      <w:r w:rsidRPr="001948F1">
        <w:rPr>
          <w:rFonts w:ascii="Times New Roman" w:eastAsia="Times New Roman" w:hAnsi="Times New Roman" w:cs="Times New Roman"/>
          <w:color w:val="000000"/>
          <w:szCs w:val="24"/>
          <w:lang w:eastAsia="sr-Latn-CS"/>
        </w:rPr>
        <w:t>Лице које тражи податке у вези са информацијом, има право на заштиту као узбуњивач, ако учини вероватним да је према њему предузета штетна радња због тражења тих података.</w:t>
      </w:r>
    </w:p>
    <w:p w:rsidR="001948F1" w:rsidRPr="001948F1" w:rsidRDefault="001948F1" w:rsidP="001948F1">
      <w:pPr>
        <w:spacing w:before="240" w:after="240"/>
        <w:jc w:val="center"/>
        <w:rPr>
          <w:rFonts w:ascii="Verdana" w:eastAsia="Times New Roman" w:hAnsi="Verdana" w:cs="Times New Roman"/>
          <w:b/>
          <w:bCs/>
          <w:color w:val="000000"/>
          <w:spacing w:val="20"/>
          <w:sz w:val="20"/>
          <w:szCs w:val="20"/>
          <w:lang w:eastAsia="sr-Latn-CS"/>
        </w:rPr>
      </w:pPr>
      <w:r w:rsidRPr="001948F1">
        <w:rPr>
          <w:rFonts w:ascii="Times New Roman" w:eastAsia="Times New Roman" w:hAnsi="Times New Roman" w:cs="Times New Roman"/>
          <w:b/>
          <w:bCs/>
          <w:color w:val="000000"/>
          <w:spacing w:val="20"/>
          <w:szCs w:val="24"/>
          <w:lang w:eastAsia="sr-Latn-CS"/>
        </w:rPr>
        <w:t>Члан 19.</w:t>
      </w:r>
    </w:p>
    <w:p w:rsidR="001948F1" w:rsidRPr="001948F1" w:rsidRDefault="001948F1" w:rsidP="001948F1">
      <w:pPr>
        <w:spacing w:before="60" w:after="60"/>
        <w:jc w:val="both"/>
        <w:rPr>
          <w:rFonts w:ascii="Verdana" w:eastAsia="Times New Roman" w:hAnsi="Verdana" w:cs="Times New Roman"/>
          <w:color w:val="000000"/>
          <w:sz w:val="22"/>
          <w:lang w:eastAsia="sr-Latn-CS"/>
        </w:rPr>
      </w:pPr>
      <w:r w:rsidRPr="001948F1">
        <w:rPr>
          <w:rFonts w:ascii="Times New Roman" w:eastAsia="Times New Roman" w:hAnsi="Times New Roman" w:cs="Times New Roman"/>
          <w:color w:val="000000"/>
          <w:szCs w:val="24"/>
          <w:lang w:eastAsia="sr-Latn-CS"/>
        </w:rPr>
        <w:t>Лице које је овлашћено за пријем информације дужно је да штити податке о личности узбуњивача, односно податке на основу којих се може открити идентитет узбуњивача, осим ако се узбуњивач не сагласи са откривањем тих података, а у складу са законом који уређује заштиту података о личности.</w:t>
      </w:r>
    </w:p>
    <w:p w:rsidR="001948F1" w:rsidRPr="001948F1" w:rsidRDefault="001948F1" w:rsidP="001948F1">
      <w:pPr>
        <w:spacing w:before="60" w:after="60"/>
        <w:jc w:val="both"/>
        <w:rPr>
          <w:rFonts w:ascii="Verdana" w:eastAsia="Times New Roman" w:hAnsi="Verdana" w:cs="Times New Roman"/>
          <w:color w:val="000000"/>
          <w:sz w:val="22"/>
          <w:lang w:eastAsia="sr-Latn-CS"/>
        </w:rPr>
      </w:pPr>
      <w:r w:rsidRPr="001948F1">
        <w:rPr>
          <w:rFonts w:ascii="Times New Roman" w:eastAsia="Times New Roman" w:hAnsi="Times New Roman" w:cs="Times New Roman"/>
          <w:color w:val="000000"/>
          <w:szCs w:val="24"/>
          <w:lang w:eastAsia="sr-Latn-CS"/>
        </w:rPr>
        <w:t>Свако лице које сазна податке из става 1. овог члана, дужно је да штити те податке.</w:t>
      </w:r>
    </w:p>
    <w:p w:rsidR="001948F1" w:rsidRPr="001948F1" w:rsidRDefault="001948F1" w:rsidP="001948F1">
      <w:pPr>
        <w:spacing w:before="60" w:after="60"/>
        <w:jc w:val="both"/>
        <w:rPr>
          <w:rFonts w:ascii="Verdana" w:eastAsia="Times New Roman" w:hAnsi="Verdana" w:cs="Times New Roman"/>
          <w:color w:val="000000"/>
          <w:sz w:val="22"/>
          <w:lang w:eastAsia="sr-Latn-CS"/>
        </w:rPr>
      </w:pPr>
      <w:r w:rsidRPr="001948F1">
        <w:rPr>
          <w:rFonts w:ascii="Times New Roman" w:eastAsia="Times New Roman" w:hAnsi="Times New Roman" w:cs="Times New Roman"/>
          <w:color w:val="000000"/>
          <w:szCs w:val="24"/>
          <w:lang w:eastAsia="sr-Latn-CS"/>
        </w:rPr>
        <w:t>Лице овлашћено за пријем информације дужно је да приликом пријема информације, обавести узбуњивача да његов идентитет може бити откривен надлежном органу, ако без откривања идентитета узбуњивача не би било могуће поступање тог органа, као и да га обавести о мерама заштите учесника у кривичном поступку.</w:t>
      </w:r>
    </w:p>
    <w:p w:rsidR="001948F1" w:rsidRPr="001948F1" w:rsidRDefault="001948F1" w:rsidP="001948F1">
      <w:pPr>
        <w:spacing w:before="60" w:after="60"/>
        <w:jc w:val="both"/>
        <w:rPr>
          <w:rFonts w:ascii="Verdana" w:eastAsia="Times New Roman" w:hAnsi="Verdana" w:cs="Times New Roman"/>
          <w:color w:val="000000"/>
          <w:sz w:val="22"/>
          <w:lang w:eastAsia="sr-Latn-CS"/>
        </w:rPr>
      </w:pPr>
      <w:r w:rsidRPr="001948F1">
        <w:rPr>
          <w:rFonts w:ascii="Times New Roman" w:eastAsia="Times New Roman" w:hAnsi="Times New Roman" w:cs="Times New Roman"/>
          <w:color w:val="000000"/>
          <w:szCs w:val="24"/>
          <w:lang w:eastAsia="sr-Latn-CS"/>
        </w:rPr>
        <w:t>Ако је у току поступка неопходно да се открије идентитет узбуњивача, лице овлашћено за пријем информације дужно је да о томе, пре откривања идентитета, обавести узбуњивача.</w:t>
      </w:r>
    </w:p>
    <w:p w:rsidR="001948F1" w:rsidRPr="001948F1" w:rsidRDefault="001948F1" w:rsidP="001948F1">
      <w:pPr>
        <w:spacing w:before="60" w:after="60"/>
        <w:jc w:val="both"/>
        <w:rPr>
          <w:rFonts w:ascii="Verdana" w:eastAsia="Times New Roman" w:hAnsi="Verdana" w:cs="Times New Roman"/>
          <w:color w:val="000000"/>
          <w:sz w:val="22"/>
          <w:lang w:eastAsia="sr-Latn-CS"/>
        </w:rPr>
      </w:pPr>
      <w:r w:rsidRPr="001948F1">
        <w:rPr>
          <w:rFonts w:ascii="Times New Roman" w:eastAsia="Times New Roman" w:hAnsi="Times New Roman" w:cs="Times New Roman"/>
          <w:color w:val="000000"/>
          <w:szCs w:val="24"/>
          <w:lang w:eastAsia="sr-Latn-CS"/>
        </w:rPr>
        <w:t>Подаци из става 1. овог члана не смеју се саопштити лицу на које се указује у информацији, ако посебним законом није другачије прописано.</w:t>
      </w:r>
    </w:p>
    <w:p w:rsidR="001948F1" w:rsidRPr="001948F1" w:rsidRDefault="001948F1" w:rsidP="001948F1">
      <w:pPr>
        <w:spacing w:before="240" w:after="240"/>
        <w:jc w:val="center"/>
        <w:rPr>
          <w:rFonts w:ascii="Verdana" w:eastAsia="Times New Roman" w:hAnsi="Verdana" w:cs="Times New Roman"/>
          <w:b/>
          <w:bCs/>
          <w:color w:val="000000"/>
          <w:spacing w:val="20"/>
          <w:sz w:val="20"/>
          <w:szCs w:val="20"/>
          <w:lang w:eastAsia="sr-Latn-CS"/>
        </w:rPr>
      </w:pPr>
      <w:r w:rsidRPr="001948F1">
        <w:rPr>
          <w:rFonts w:ascii="Times New Roman" w:eastAsia="Times New Roman" w:hAnsi="Times New Roman" w:cs="Times New Roman"/>
          <w:b/>
          <w:bCs/>
          <w:color w:val="000000"/>
          <w:spacing w:val="20"/>
          <w:szCs w:val="24"/>
          <w:lang w:eastAsia="sr-Latn-CS"/>
        </w:rPr>
        <w:lastRenderedPageBreak/>
        <w:t>Члан 20.</w:t>
      </w:r>
    </w:p>
    <w:p w:rsidR="001948F1" w:rsidRPr="001948F1" w:rsidRDefault="001948F1" w:rsidP="001948F1">
      <w:pPr>
        <w:spacing w:before="60" w:after="60"/>
        <w:jc w:val="both"/>
        <w:rPr>
          <w:rFonts w:ascii="Verdana" w:eastAsia="Times New Roman" w:hAnsi="Verdana" w:cs="Times New Roman"/>
          <w:color w:val="000000"/>
          <w:sz w:val="22"/>
          <w:lang w:eastAsia="sr-Latn-CS"/>
        </w:rPr>
      </w:pPr>
      <w:r w:rsidRPr="001948F1">
        <w:rPr>
          <w:rFonts w:ascii="Times New Roman" w:eastAsia="Times New Roman" w:hAnsi="Times New Roman" w:cs="Times New Roman"/>
          <w:color w:val="000000"/>
          <w:szCs w:val="24"/>
          <w:lang w:eastAsia="sr-Latn-CS"/>
        </w:rPr>
        <w:t>Орган је дужан да, у оквиру својих овлашћења, заштити узбуњивача од штетне радње, као и да предузме неопходне мере ради обустављања штетне радње и отклањања последица штетне радње.</w:t>
      </w:r>
    </w:p>
    <w:p w:rsidR="001948F1" w:rsidRPr="001948F1" w:rsidRDefault="001948F1" w:rsidP="001948F1">
      <w:pPr>
        <w:spacing w:before="60" w:after="60"/>
        <w:jc w:val="both"/>
        <w:rPr>
          <w:rFonts w:ascii="Verdana" w:eastAsia="Times New Roman" w:hAnsi="Verdana" w:cs="Times New Roman"/>
          <w:color w:val="000000"/>
          <w:sz w:val="22"/>
          <w:lang w:eastAsia="sr-Latn-CS"/>
        </w:rPr>
      </w:pPr>
      <w:r w:rsidRPr="001948F1">
        <w:rPr>
          <w:rFonts w:ascii="Times New Roman" w:eastAsia="Times New Roman" w:hAnsi="Times New Roman" w:cs="Times New Roman"/>
          <w:color w:val="000000"/>
          <w:szCs w:val="24"/>
          <w:lang w:eastAsia="sr-Latn-CS"/>
        </w:rPr>
        <w:t>Орган не сме чињењем или нечињењем да стави узбуњивача у неповољнији положај у вези са узбуњивањем, а нарочито ако се неповољнији положај односи на:</w:t>
      </w:r>
    </w:p>
    <w:p w:rsidR="001948F1" w:rsidRPr="001948F1" w:rsidRDefault="001948F1" w:rsidP="001948F1">
      <w:pPr>
        <w:spacing w:before="60" w:after="60"/>
        <w:jc w:val="both"/>
        <w:rPr>
          <w:rFonts w:ascii="Verdana" w:eastAsia="Times New Roman" w:hAnsi="Verdana" w:cs="Times New Roman"/>
          <w:color w:val="000000"/>
          <w:sz w:val="22"/>
          <w:lang w:eastAsia="sr-Latn-CS"/>
        </w:rPr>
      </w:pPr>
      <w:r w:rsidRPr="001948F1">
        <w:rPr>
          <w:rFonts w:ascii="Times New Roman" w:eastAsia="Times New Roman" w:hAnsi="Times New Roman" w:cs="Times New Roman"/>
          <w:color w:val="000000"/>
          <w:szCs w:val="24"/>
          <w:lang w:eastAsia="sr-Latn-CS"/>
        </w:rPr>
        <w:t>1) запошљавање;</w:t>
      </w:r>
    </w:p>
    <w:p w:rsidR="001948F1" w:rsidRPr="001948F1" w:rsidRDefault="001948F1" w:rsidP="001948F1">
      <w:pPr>
        <w:spacing w:before="60" w:after="60"/>
        <w:jc w:val="both"/>
        <w:rPr>
          <w:rFonts w:ascii="Verdana" w:eastAsia="Times New Roman" w:hAnsi="Verdana" w:cs="Times New Roman"/>
          <w:color w:val="000000"/>
          <w:sz w:val="22"/>
          <w:lang w:eastAsia="sr-Latn-CS"/>
        </w:rPr>
      </w:pPr>
      <w:r w:rsidRPr="001948F1">
        <w:rPr>
          <w:rFonts w:ascii="Times New Roman" w:eastAsia="Times New Roman" w:hAnsi="Times New Roman" w:cs="Times New Roman"/>
          <w:color w:val="000000"/>
          <w:szCs w:val="24"/>
          <w:lang w:eastAsia="sr-Latn-CS"/>
        </w:rPr>
        <w:t>2) стицање својства приправника или волонтера;</w:t>
      </w:r>
    </w:p>
    <w:p w:rsidR="001948F1" w:rsidRPr="001948F1" w:rsidRDefault="001948F1" w:rsidP="001948F1">
      <w:pPr>
        <w:spacing w:before="60" w:after="60"/>
        <w:jc w:val="both"/>
        <w:rPr>
          <w:rFonts w:ascii="Verdana" w:eastAsia="Times New Roman" w:hAnsi="Verdana" w:cs="Times New Roman"/>
          <w:color w:val="000000"/>
          <w:sz w:val="22"/>
          <w:lang w:eastAsia="sr-Latn-CS"/>
        </w:rPr>
      </w:pPr>
      <w:r w:rsidRPr="001948F1">
        <w:rPr>
          <w:rFonts w:ascii="Times New Roman" w:eastAsia="Times New Roman" w:hAnsi="Times New Roman" w:cs="Times New Roman"/>
          <w:color w:val="000000"/>
          <w:szCs w:val="24"/>
          <w:lang w:eastAsia="sr-Latn-CS"/>
        </w:rPr>
        <w:t>3) рад ван радног односа;</w:t>
      </w:r>
    </w:p>
    <w:p w:rsidR="001948F1" w:rsidRPr="001948F1" w:rsidRDefault="001948F1" w:rsidP="001948F1">
      <w:pPr>
        <w:spacing w:before="60" w:after="60"/>
        <w:jc w:val="both"/>
        <w:rPr>
          <w:rFonts w:ascii="Verdana" w:eastAsia="Times New Roman" w:hAnsi="Verdana" w:cs="Times New Roman"/>
          <w:color w:val="000000"/>
          <w:sz w:val="22"/>
          <w:lang w:eastAsia="sr-Latn-CS"/>
        </w:rPr>
      </w:pPr>
      <w:r w:rsidRPr="001948F1">
        <w:rPr>
          <w:rFonts w:ascii="Times New Roman" w:eastAsia="Times New Roman" w:hAnsi="Times New Roman" w:cs="Times New Roman"/>
          <w:color w:val="000000"/>
          <w:szCs w:val="24"/>
          <w:lang w:eastAsia="sr-Latn-CS"/>
        </w:rPr>
        <w:t>4) образовање, оспособљавање или стручно усавршавање;</w:t>
      </w:r>
    </w:p>
    <w:p w:rsidR="001948F1" w:rsidRPr="001948F1" w:rsidRDefault="001948F1" w:rsidP="001948F1">
      <w:pPr>
        <w:spacing w:before="60" w:after="60"/>
        <w:jc w:val="both"/>
        <w:rPr>
          <w:rFonts w:ascii="Verdana" w:eastAsia="Times New Roman" w:hAnsi="Verdana" w:cs="Times New Roman"/>
          <w:color w:val="000000"/>
          <w:sz w:val="22"/>
          <w:lang w:eastAsia="sr-Latn-CS"/>
        </w:rPr>
      </w:pPr>
      <w:r w:rsidRPr="001948F1">
        <w:rPr>
          <w:rFonts w:ascii="Times New Roman" w:eastAsia="Times New Roman" w:hAnsi="Times New Roman" w:cs="Times New Roman"/>
          <w:color w:val="000000"/>
          <w:szCs w:val="24"/>
          <w:lang w:eastAsia="sr-Latn-CS"/>
        </w:rPr>
        <w:t>5) напредовање на послу, оцењивање, стицање или губитак звања;</w:t>
      </w:r>
    </w:p>
    <w:p w:rsidR="001948F1" w:rsidRPr="001948F1" w:rsidRDefault="001948F1" w:rsidP="001948F1">
      <w:pPr>
        <w:spacing w:before="60" w:after="60"/>
        <w:jc w:val="both"/>
        <w:rPr>
          <w:rFonts w:ascii="Verdana" w:eastAsia="Times New Roman" w:hAnsi="Verdana" w:cs="Times New Roman"/>
          <w:color w:val="000000"/>
          <w:sz w:val="22"/>
          <w:lang w:eastAsia="sr-Latn-CS"/>
        </w:rPr>
      </w:pPr>
      <w:r w:rsidRPr="001948F1">
        <w:rPr>
          <w:rFonts w:ascii="Times New Roman" w:eastAsia="Times New Roman" w:hAnsi="Times New Roman" w:cs="Times New Roman"/>
          <w:color w:val="000000"/>
          <w:szCs w:val="24"/>
          <w:lang w:eastAsia="sr-Latn-CS"/>
        </w:rPr>
        <w:t>6) дисциплинске мере и казне;</w:t>
      </w:r>
    </w:p>
    <w:p w:rsidR="001948F1" w:rsidRPr="001948F1" w:rsidRDefault="001948F1" w:rsidP="001948F1">
      <w:pPr>
        <w:spacing w:before="60" w:after="60"/>
        <w:jc w:val="both"/>
        <w:rPr>
          <w:rFonts w:ascii="Verdana" w:eastAsia="Times New Roman" w:hAnsi="Verdana" w:cs="Times New Roman"/>
          <w:color w:val="000000"/>
          <w:sz w:val="22"/>
          <w:lang w:eastAsia="sr-Latn-CS"/>
        </w:rPr>
      </w:pPr>
      <w:r w:rsidRPr="001948F1">
        <w:rPr>
          <w:rFonts w:ascii="Times New Roman" w:eastAsia="Times New Roman" w:hAnsi="Times New Roman" w:cs="Times New Roman"/>
          <w:color w:val="000000"/>
          <w:szCs w:val="24"/>
          <w:lang w:eastAsia="sr-Latn-CS"/>
        </w:rPr>
        <w:t>7) услове рада;</w:t>
      </w:r>
    </w:p>
    <w:p w:rsidR="001948F1" w:rsidRPr="001948F1" w:rsidRDefault="001948F1" w:rsidP="001948F1">
      <w:pPr>
        <w:spacing w:before="60" w:after="60"/>
        <w:jc w:val="both"/>
        <w:rPr>
          <w:rFonts w:ascii="Verdana" w:eastAsia="Times New Roman" w:hAnsi="Verdana" w:cs="Times New Roman"/>
          <w:color w:val="000000"/>
          <w:sz w:val="22"/>
          <w:lang w:eastAsia="sr-Latn-CS"/>
        </w:rPr>
      </w:pPr>
      <w:r w:rsidRPr="001948F1">
        <w:rPr>
          <w:rFonts w:ascii="Times New Roman" w:eastAsia="Times New Roman" w:hAnsi="Times New Roman" w:cs="Times New Roman"/>
          <w:color w:val="000000"/>
          <w:szCs w:val="24"/>
          <w:lang w:eastAsia="sr-Latn-CS"/>
        </w:rPr>
        <w:t>8) престанак радног односа;</w:t>
      </w:r>
    </w:p>
    <w:p w:rsidR="001948F1" w:rsidRPr="001948F1" w:rsidRDefault="001948F1" w:rsidP="001948F1">
      <w:pPr>
        <w:spacing w:before="60" w:after="60"/>
        <w:jc w:val="both"/>
        <w:rPr>
          <w:rFonts w:ascii="Verdana" w:eastAsia="Times New Roman" w:hAnsi="Verdana" w:cs="Times New Roman"/>
          <w:color w:val="000000"/>
          <w:sz w:val="22"/>
          <w:lang w:eastAsia="sr-Latn-CS"/>
        </w:rPr>
      </w:pPr>
      <w:r w:rsidRPr="001948F1">
        <w:rPr>
          <w:rFonts w:ascii="Times New Roman" w:eastAsia="Times New Roman" w:hAnsi="Times New Roman" w:cs="Times New Roman"/>
          <w:color w:val="000000"/>
          <w:szCs w:val="24"/>
          <w:lang w:eastAsia="sr-Latn-CS"/>
        </w:rPr>
        <w:t>9) зараду и друге накнаде из радног односа;</w:t>
      </w:r>
    </w:p>
    <w:p w:rsidR="001948F1" w:rsidRPr="001948F1" w:rsidRDefault="001948F1" w:rsidP="001948F1">
      <w:pPr>
        <w:spacing w:before="60" w:after="60"/>
        <w:jc w:val="both"/>
        <w:rPr>
          <w:rFonts w:ascii="Verdana" w:eastAsia="Times New Roman" w:hAnsi="Verdana" w:cs="Times New Roman"/>
          <w:color w:val="000000"/>
          <w:sz w:val="22"/>
          <w:lang w:eastAsia="sr-Latn-CS"/>
        </w:rPr>
      </w:pPr>
      <w:r w:rsidRPr="001948F1">
        <w:rPr>
          <w:rFonts w:ascii="Times New Roman" w:eastAsia="Times New Roman" w:hAnsi="Times New Roman" w:cs="Times New Roman"/>
          <w:color w:val="000000"/>
          <w:szCs w:val="24"/>
          <w:lang w:eastAsia="sr-Latn-CS"/>
        </w:rPr>
        <w:t>10) исплату награде и отпремнине;</w:t>
      </w:r>
    </w:p>
    <w:p w:rsidR="001948F1" w:rsidRPr="001948F1" w:rsidRDefault="001948F1" w:rsidP="001948F1">
      <w:pPr>
        <w:spacing w:before="60" w:after="60"/>
        <w:jc w:val="both"/>
        <w:rPr>
          <w:rFonts w:ascii="Verdana" w:eastAsia="Times New Roman" w:hAnsi="Verdana" w:cs="Times New Roman"/>
          <w:color w:val="000000"/>
          <w:sz w:val="22"/>
          <w:lang w:eastAsia="sr-Latn-CS"/>
        </w:rPr>
      </w:pPr>
      <w:r w:rsidRPr="001948F1">
        <w:rPr>
          <w:rFonts w:ascii="Times New Roman" w:eastAsia="Times New Roman" w:hAnsi="Times New Roman" w:cs="Times New Roman"/>
          <w:color w:val="000000"/>
          <w:szCs w:val="24"/>
          <w:lang w:eastAsia="sr-Latn-CS"/>
        </w:rPr>
        <w:t>11) распоређивање или премештај на друго радно место;</w:t>
      </w:r>
    </w:p>
    <w:p w:rsidR="001948F1" w:rsidRPr="001948F1" w:rsidRDefault="001948F1" w:rsidP="001948F1">
      <w:pPr>
        <w:spacing w:before="60" w:after="60"/>
        <w:jc w:val="both"/>
        <w:rPr>
          <w:rFonts w:ascii="Verdana" w:eastAsia="Times New Roman" w:hAnsi="Verdana" w:cs="Times New Roman"/>
          <w:color w:val="000000"/>
          <w:sz w:val="22"/>
          <w:lang w:eastAsia="sr-Latn-CS"/>
        </w:rPr>
      </w:pPr>
      <w:r w:rsidRPr="001948F1">
        <w:rPr>
          <w:rFonts w:ascii="Times New Roman" w:eastAsia="Times New Roman" w:hAnsi="Times New Roman" w:cs="Times New Roman"/>
          <w:color w:val="000000"/>
          <w:szCs w:val="24"/>
          <w:lang w:eastAsia="sr-Latn-CS"/>
        </w:rPr>
        <w:t>12) непредузимање мера ради заштите због узнемиравања од стране других лица;</w:t>
      </w:r>
    </w:p>
    <w:p w:rsidR="001948F1" w:rsidRPr="001948F1" w:rsidRDefault="001948F1" w:rsidP="001948F1">
      <w:pPr>
        <w:spacing w:before="60" w:after="60"/>
        <w:jc w:val="both"/>
        <w:rPr>
          <w:rFonts w:ascii="Verdana" w:eastAsia="Times New Roman" w:hAnsi="Verdana" w:cs="Times New Roman"/>
          <w:color w:val="000000"/>
          <w:sz w:val="22"/>
          <w:lang w:eastAsia="sr-Latn-CS"/>
        </w:rPr>
      </w:pPr>
      <w:r w:rsidRPr="001948F1">
        <w:rPr>
          <w:rFonts w:ascii="Times New Roman" w:eastAsia="Times New Roman" w:hAnsi="Times New Roman" w:cs="Times New Roman"/>
          <w:color w:val="000000"/>
          <w:szCs w:val="24"/>
          <w:lang w:eastAsia="sr-Latn-CS"/>
        </w:rPr>
        <w:t>13) упућивање на обавезне здравствене прегледе или упућивање на прегледе ради оцене радне способности.</w:t>
      </w:r>
    </w:p>
    <w:p w:rsidR="001948F1" w:rsidRPr="001948F1" w:rsidRDefault="001948F1" w:rsidP="001948F1">
      <w:pPr>
        <w:spacing w:before="240" w:after="240"/>
        <w:jc w:val="center"/>
        <w:rPr>
          <w:rFonts w:ascii="Verdana" w:eastAsia="Times New Roman" w:hAnsi="Verdana" w:cs="Times New Roman"/>
          <w:b/>
          <w:bCs/>
          <w:color w:val="000000"/>
          <w:spacing w:val="20"/>
          <w:sz w:val="20"/>
          <w:szCs w:val="20"/>
          <w:lang w:eastAsia="sr-Latn-CS"/>
        </w:rPr>
      </w:pPr>
      <w:r w:rsidRPr="001948F1">
        <w:rPr>
          <w:rFonts w:ascii="Times New Roman" w:eastAsia="Times New Roman" w:hAnsi="Times New Roman" w:cs="Times New Roman"/>
          <w:b/>
          <w:bCs/>
          <w:color w:val="000000"/>
          <w:spacing w:val="20"/>
          <w:szCs w:val="24"/>
          <w:lang w:eastAsia="sr-Latn-CS"/>
        </w:rPr>
        <w:t>Члан 21.</w:t>
      </w:r>
    </w:p>
    <w:p w:rsidR="001948F1" w:rsidRPr="001948F1" w:rsidRDefault="001948F1" w:rsidP="001948F1">
      <w:pPr>
        <w:spacing w:before="60" w:after="60"/>
        <w:jc w:val="both"/>
        <w:rPr>
          <w:rFonts w:ascii="Verdana" w:eastAsia="Times New Roman" w:hAnsi="Verdana" w:cs="Times New Roman"/>
          <w:color w:val="000000"/>
          <w:sz w:val="22"/>
          <w:lang w:eastAsia="sr-Latn-CS"/>
        </w:rPr>
      </w:pPr>
      <w:r w:rsidRPr="001948F1">
        <w:rPr>
          <w:rFonts w:ascii="Times New Roman" w:eastAsia="Times New Roman" w:hAnsi="Times New Roman" w:cs="Times New Roman"/>
          <w:color w:val="000000"/>
          <w:szCs w:val="24"/>
          <w:lang w:eastAsia="sr-Latn-CS"/>
        </w:rPr>
        <w:t>Забрањено је предузимати штетне радње.</w:t>
      </w:r>
    </w:p>
    <w:p w:rsidR="001948F1" w:rsidRPr="001948F1" w:rsidRDefault="001948F1" w:rsidP="001948F1">
      <w:pPr>
        <w:spacing w:before="60" w:after="60"/>
        <w:jc w:val="both"/>
        <w:rPr>
          <w:rFonts w:ascii="Verdana" w:eastAsia="Times New Roman" w:hAnsi="Verdana" w:cs="Times New Roman"/>
          <w:color w:val="000000"/>
          <w:sz w:val="22"/>
          <w:lang w:eastAsia="sr-Latn-CS"/>
        </w:rPr>
      </w:pPr>
      <w:r w:rsidRPr="001948F1">
        <w:rPr>
          <w:rFonts w:ascii="Times New Roman" w:eastAsia="Times New Roman" w:hAnsi="Times New Roman" w:cs="Times New Roman"/>
          <w:color w:val="000000"/>
          <w:szCs w:val="24"/>
          <w:lang w:eastAsia="sr-Latn-CS"/>
        </w:rPr>
        <w:t>У случајевима наношења штете због узбуњивања, узбуњивач има право на накнаду штете, у складу са законом који уређује облигационе односе.</w:t>
      </w:r>
    </w:p>
    <w:p w:rsidR="001948F1" w:rsidRPr="001948F1" w:rsidRDefault="001948F1" w:rsidP="001948F1">
      <w:pPr>
        <w:spacing w:before="240" w:after="240"/>
        <w:jc w:val="center"/>
        <w:rPr>
          <w:rFonts w:ascii="Verdana" w:eastAsia="Times New Roman" w:hAnsi="Verdana" w:cs="Times New Roman"/>
          <w:b/>
          <w:bCs/>
          <w:color w:val="000000"/>
          <w:spacing w:val="20"/>
          <w:sz w:val="20"/>
          <w:szCs w:val="20"/>
          <w:lang w:eastAsia="sr-Latn-CS"/>
        </w:rPr>
      </w:pPr>
      <w:r w:rsidRPr="001948F1">
        <w:rPr>
          <w:rFonts w:ascii="Times New Roman" w:eastAsia="Times New Roman" w:hAnsi="Times New Roman" w:cs="Times New Roman"/>
          <w:b/>
          <w:bCs/>
          <w:color w:val="000000"/>
          <w:spacing w:val="20"/>
          <w:szCs w:val="24"/>
          <w:lang w:eastAsia="sr-Latn-CS"/>
        </w:rPr>
        <w:t>Члан 22.</w:t>
      </w:r>
    </w:p>
    <w:p w:rsidR="001948F1" w:rsidRPr="001948F1" w:rsidRDefault="001948F1" w:rsidP="001948F1">
      <w:pPr>
        <w:spacing w:before="60" w:after="60"/>
        <w:jc w:val="both"/>
        <w:rPr>
          <w:rFonts w:ascii="Verdana" w:eastAsia="Times New Roman" w:hAnsi="Verdana" w:cs="Times New Roman"/>
          <w:color w:val="000000"/>
          <w:sz w:val="22"/>
          <w:lang w:eastAsia="sr-Latn-CS"/>
        </w:rPr>
      </w:pPr>
      <w:r w:rsidRPr="001948F1">
        <w:rPr>
          <w:rFonts w:ascii="Times New Roman" w:eastAsia="Times New Roman" w:hAnsi="Times New Roman" w:cs="Times New Roman"/>
          <w:color w:val="000000"/>
          <w:szCs w:val="24"/>
          <w:lang w:eastAsia="sr-Latn-CS"/>
        </w:rPr>
        <w:t>Узбуњивач према коме је предузета штетна радња у вези са узбуњивањем има право на судску заштиту.</w:t>
      </w:r>
    </w:p>
    <w:p w:rsidR="001948F1" w:rsidRPr="001948F1" w:rsidRDefault="001948F1" w:rsidP="001948F1">
      <w:pPr>
        <w:spacing w:before="60" w:after="60"/>
        <w:jc w:val="both"/>
        <w:rPr>
          <w:rFonts w:ascii="Verdana" w:eastAsia="Times New Roman" w:hAnsi="Verdana" w:cs="Times New Roman"/>
          <w:color w:val="000000"/>
          <w:sz w:val="22"/>
          <w:lang w:eastAsia="sr-Latn-CS"/>
        </w:rPr>
      </w:pPr>
      <w:r w:rsidRPr="001948F1">
        <w:rPr>
          <w:rFonts w:ascii="Times New Roman" w:eastAsia="Times New Roman" w:hAnsi="Times New Roman" w:cs="Times New Roman"/>
          <w:color w:val="000000"/>
          <w:szCs w:val="24"/>
          <w:lang w:eastAsia="sr-Latn-CS"/>
        </w:rPr>
        <w:t>Судска заштита се остварује подношењем тужбе за заштиту у вези са узбуњивањем надлежном суду, у року од шест месеци од дана сазнања за предузету штетну радњу, односно три године од дана када је штетна радња предузета.</w:t>
      </w:r>
    </w:p>
    <w:p w:rsidR="001948F1" w:rsidRPr="001948F1" w:rsidRDefault="001948F1" w:rsidP="001948F1">
      <w:pPr>
        <w:spacing w:before="240" w:after="240"/>
        <w:jc w:val="center"/>
        <w:rPr>
          <w:rFonts w:ascii="Verdana" w:eastAsia="Times New Roman" w:hAnsi="Verdana" w:cs="Times New Roman"/>
          <w:b/>
          <w:bCs/>
          <w:color w:val="000000"/>
          <w:spacing w:val="20"/>
          <w:sz w:val="20"/>
          <w:szCs w:val="20"/>
          <w:lang w:eastAsia="sr-Latn-CS"/>
        </w:rPr>
      </w:pPr>
      <w:r w:rsidRPr="001948F1">
        <w:rPr>
          <w:rFonts w:ascii="Times New Roman" w:eastAsia="Times New Roman" w:hAnsi="Times New Roman" w:cs="Times New Roman"/>
          <w:b/>
          <w:bCs/>
          <w:color w:val="000000"/>
          <w:spacing w:val="20"/>
          <w:szCs w:val="24"/>
          <w:lang w:eastAsia="sr-Latn-CS"/>
        </w:rPr>
        <w:t>Члан 23.</w:t>
      </w:r>
    </w:p>
    <w:p w:rsidR="001948F1" w:rsidRPr="001948F1" w:rsidRDefault="001948F1" w:rsidP="001948F1">
      <w:pPr>
        <w:spacing w:before="60" w:after="60"/>
        <w:jc w:val="both"/>
        <w:rPr>
          <w:rFonts w:ascii="Verdana" w:eastAsia="Times New Roman" w:hAnsi="Verdana" w:cs="Times New Roman"/>
          <w:color w:val="000000"/>
          <w:sz w:val="22"/>
          <w:lang w:eastAsia="sr-Latn-CS"/>
        </w:rPr>
      </w:pPr>
      <w:r w:rsidRPr="001948F1">
        <w:rPr>
          <w:rFonts w:ascii="Times New Roman" w:eastAsia="Times New Roman" w:hAnsi="Times New Roman" w:cs="Times New Roman"/>
          <w:color w:val="000000"/>
          <w:szCs w:val="24"/>
          <w:lang w:eastAsia="sr-Latn-CS"/>
        </w:rPr>
        <w:t>Забрањена је злоупотреба узбуњивања.</w:t>
      </w:r>
    </w:p>
    <w:p w:rsidR="001948F1" w:rsidRPr="001948F1" w:rsidRDefault="001948F1" w:rsidP="001948F1">
      <w:pPr>
        <w:spacing w:before="60" w:after="60"/>
        <w:jc w:val="both"/>
        <w:rPr>
          <w:rFonts w:ascii="Verdana" w:eastAsia="Times New Roman" w:hAnsi="Verdana" w:cs="Times New Roman"/>
          <w:color w:val="000000"/>
          <w:sz w:val="22"/>
          <w:lang w:eastAsia="sr-Latn-CS"/>
        </w:rPr>
      </w:pPr>
      <w:r w:rsidRPr="001948F1">
        <w:rPr>
          <w:rFonts w:ascii="Times New Roman" w:eastAsia="Times New Roman" w:hAnsi="Times New Roman" w:cs="Times New Roman"/>
          <w:color w:val="000000"/>
          <w:szCs w:val="24"/>
          <w:lang w:eastAsia="sr-Latn-CS"/>
        </w:rPr>
        <w:t>Злоупотребу узбуњивања врши лице које:</w:t>
      </w:r>
    </w:p>
    <w:p w:rsidR="001948F1" w:rsidRPr="001948F1" w:rsidRDefault="001948F1" w:rsidP="001948F1">
      <w:pPr>
        <w:spacing w:before="60" w:after="60"/>
        <w:jc w:val="both"/>
        <w:rPr>
          <w:rFonts w:ascii="Verdana" w:eastAsia="Times New Roman" w:hAnsi="Verdana" w:cs="Times New Roman"/>
          <w:color w:val="000000"/>
          <w:sz w:val="22"/>
          <w:lang w:eastAsia="sr-Latn-CS"/>
        </w:rPr>
      </w:pPr>
      <w:r w:rsidRPr="001948F1">
        <w:rPr>
          <w:rFonts w:ascii="Times New Roman" w:eastAsia="Times New Roman" w:hAnsi="Times New Roman" w:cs="Times New Roman"/>
          <w:color w:val="000000"/>
          <w:szCs w:val="24"/>
          <w:lang w:eastAsia="sr-Latn-CS"/>
        </w:rPr>
        <w:t>1) достави информацију за коју је знало да није истинита;</w:t>
      </w:r>
    </w:p>
    <w:p w:rsidR="001948F1" w:rsidRPr="001948F1" w:rsidRDefault="001948F1" w:rsidP="001948F1">
      <w:pPr>
        <w:spacing w:before="60" w:after="60"/>
        <w:jc w:val="both"/>
        <w:rPr>
          <w:rFonts w:ascii="Verdana" w:eastAsia="Times New Roman" w:hAnsi="Verdana" w:cs="Times New Roman"/>
          <w:color w:val="000000"/>
          <w:sz w:val="22"/>
          <w:lang w:eastAsia="sr-Latn-CS"/>
        </w:rPr>
      </w:pPr>
      <w:r w:rsidRPr="001948F1">
        <w:rPr>
          <w:rFonts w:ascii="Times New Roman" w:eastAsia="Times New Roman" w:hAnsi="Times New Roman" w:cs="Times New Roman"/>
          <w:color w:val="000000"/>
          <w:szCs w:val="24"/>
          <w:lang w:eastAsia="sr-Latn-CS"/>
        </w:rPr>
        <w:t>2) поред захтева за поступање у вези са информацијом којом се врши узбуњивање тражи противправну корист.</w:t>
      </w:r>
    </w:p>
    <w:p w:rsidR="001948F1" w:rsidRDefault="001948F1">
      <w:pPr>
        <w:spacing w:after="200" w:line="276" w:lineRule="auto"/>
        <w:rPr>
          <w:rFonts w:ascii="Times New Roman" w:eastAsia="Times New Roman" w:hAnsi="Times New Roman" w:cs="Times New Roman"/>
          <w:b/>
          <w:bCs/>
          <w:i/>
          <w:iCs/>
          <w:color w:val="000000"/>
          <w:sz w:val="27"/>
          <w:szCs w:val="27"/>
          <w:lang w:eastAsia="sr-Latn-CS"/>
        </w:rPr>
      </w:pPr>
      <w:r>
        <w:rPr>
          <w:rFonts w:ascii="Times New Roman" w:eastAsia="Times New Roman" w:hAnsi="Times New Roman" w:cs="Times New Roman"/>
          <w:b/>
          <w:bCs/>
          <w:i/>
          <w:iCs/>
          <w:color w:val="000000"/>
          <w:sz w:val="27"/>
          <w:szCs w:val="27"/>
          <w:lang w:eastAsia="sr-Latn-CS"/>
        </w:rPr>
        <w:br w:type="page"/>
      </w:r>
    </w:p>
    <w:p w:rsidR="001948F1" w:rsidRPr="001948F1" w:rsidRDefault="001948F1" w:rsidP="001948F1">
      <w:pPr>
        <w:spacing w:before="180" w:after="60"/>
        <w:jc w:val="center"/>
        <w:rPr>
          <w:rFonts w:ascii="Verdana" w:eastAsia="Times New Roman" w:hAnsi="Verdana" w:cs="Times New Roman"/>
          <w:b/>
          <w:bCs/>
          <w:i/>
          <w:iCs/>
          <w:color w:val="000000"/>
          <w:sz w:val="27"/>
          <w:szCs w:val="27"/>
          <w:lang w:eastAsia="sr-Latn-CS"/>
        </w:rPr>
      </w:pPr>
      <w:r w:rsidRPr="001948F1">
        <w:rPr>
          <w:rFonts w:ascii="Times New Roman" w:eastAsia="Times New Roman" w:hAnsi="Times New Roman" w:cs="Times New Roman"/>
          <w:b/>
          <w:bCs/>
          <w:i/>
          <w:iCs/>
          <w:color w:val="000000"/>
          <w:sz w:val="27"/>
          <w:szCs w:val="27"/>
          <w:lang w:eastAsia="sr-Latn-CS"/>
        </w:rPr>
        <w:lastRenderedPageBreak/>
        <w:t>IV УЗБУЊИВАЊЕ АКО СУ У ИНФОРМАЦИЈИ САДРЖАНИ ТАЈНИ ПОДАЦИ</w:t>
      </w:r>
    </w:p>
    <w:p w:rsidR="001948F1" w:rsidRPr="001948F1" w:rsidRDefault="001948F1" w:rsidP="001948F1">
      <w:pPr>
        <w:spacing w:before="240" w:after="240"/>
        <w:jc w:val="center"/>
        <w:rPr>
          <w:rFonts w:ascii="Verdana" w:eastAsia="Times New Roman" w:hAnsi="Verdana" w:cs="Times New Roman"/>
          <w:b/>
          <w:bCs/>
          <w:color w:val="000000"/>
          <w:spacing w:val="20"/>
          <w:sz w:val="20"/>
          <w:szCs w:val="20"/>
          <w:lang w:eastAsia="sr-Latn-CS"/>
        </w:rPr>
      </w:pPr>
      <w:r w:rsidRPr="001948F1">
        <w:rPr>
          <w:rFonts w:ascii="Times New Roman" w:eastAsia="Times New Roman" w:hAnsi="Times New Roman" w:cs="Times New Roman"/>
          <w:b/>
          <w:bCs/>
          <w:color w:val="000000"/>
          <w:spacing w:val="20"/>
          <w:szCs w:val="24"/>
          <w:lang w:eastAsia="sr-Latn-CS"/>
        </w:rPr>
        <w:t>Члан 24.</w:t>
      </w:r>
    </w:p>
    <w:p w:rsidR="001948F1" w:rsidRPr="001948F1" w:rsidRDefault="001948F1" w:rsidP="001948F1">
      <w:pPr>
        <w:spacing w:before="60" w:after="60"/>
        <w:jc w:val="both"/>
        <w:rPr>
          <w:rFonts w:ascii="Verdana" w:eastAsia="Times New Roman" w:hAnsi="Verdana" w:cs="Times New Roman"/>
          <w:color w:val="000000"/>
          <w:sz w:val="22"/>
          <w:lang w:eastAsia="sr-Latn-CS"/>
        </w:rPr>
      </w:pPr>
      <w:r w:rsidRPr="001948F1">
        <w:rPr>
          <w:rFonts w:ascii="Times New Roman" w:eastAsia="Times New Roman" w:hAnsi="Times New Roman" w:cs="Times New Roman"/>
          <w:color w:val="000000"/>
          <w:szCs w:val="24"/>
          <w:lang w:eastAsia="sr-Latn-CS"/>
        </w:rPr>
        <w:t>Информација може да садржи тајне податке.</w:t>
      </w:r>
    </w:p>
    <w:p w:rsidR="001948F1" w:rsidRPr="001948F1" w:rsidRDefault="001948F1" w:rsidP="001948F1">
      <w:pPr>
        <w:spacing w:before="60" w:after="60"/>
        <w:jc w:val="both"/>
        <w:rPr>
          <w:rFonts w:ascii="Verdana" w:eastAsia="Times New Roman" w:hAnsi="Verdana" w:cs="Times New Roman"/>
          <w:color w:val="000000"/>
          <w:sz w:val="22"/>
          <w:lang w:eastAsia="sr-Latn-CS"/>
        </w:rPr>
      </w:pPr>
      <w:r w:rsidRPr="001948F1">
        <w:rPr>
          <w:rFonts w:ascii="Times New Roman" w:eastAsia="Times New Roman" w:hAnsi="Times New Roman" w:cs="Times New Roman"/>
          <w:color w:val="000000"/>
          <w:szCs w:val="24"/>
          <w:lang w:eastAsia="sr-Latn-CS"/>
        </w:rPr>
        <w:t>Под тајним подацима из става 1. овог члана сматрају се подаци који су у складу са прописима о тајности података претходно означени као тајни.</w:t>
      </w:r>
    </w:p>
    <w:p w:rsidR="001948F1" w:rsidRPr="001948F1" w:rsidRDefault="001948F1" w:rsidP="001948F1">
      <w:pPr>
        <w:spacing w:before="60" w:after="60"/>
        <w:jc w:val="both"/>
        <w:rPr>
          <w:rFonts w:ascii="Verdana" w:eastAsia="Times New Roman" w:hAnsi="Verdana" w:cs="Times New Roman"/>
          <w:color w:val="000000"/>
          <w:sz w:val="22"/>
          <w:lang w:eastAsia="sr-Latn-CS"/>
        </w:rPr>
      </w:pPr>
      <w:r w:rsidRPr="001948F1">
        <w:rPr>
          <w:rFonts w:ascii="Times New Roman" w:eastAsia="Times New Roman" w:hAnsi="Times New Roman" w:cs="Times New Roman"/>
          <w:color w:val="000000"/>
          <w:szCs w:val="24"/>
          <w:lang w:eastAsia="sr-Latn-CS"/>
        </w:rPr>
        <w:t>Ако су у информацији садржани тајни подаци или се информација односи на лице које је овлашћено да поступа по информацији, узбуњивач је дужан да се прво обрати начелнику Општинске управе.</w:t>
      </w:r>
    </w:p>
    <w:p w:rsidR="001948F1" w:rsidRPr="001948F1" w:rsidRDefault="001948F1" w:rsidP="001948F1">
      <w:pPr>
        <w:spacing w:before="60" w:after="60"/>
        <w:jc w:val="both"/>
        <w:rPr>
          <w:rFonts w:ascii="Verdana" w:eastAsia="Times New Roman" w:hAnsi="Verdana" w:cs="Times New Roman"/>
          <w:color w:val="000000"/>
          <w:sz w:val="22"/>
          <w:lang w:eastAsia="sr-Latn-CS"/>
        </w:rPr>
      </w:pPr>
      <w:r w:rsidRPr="001948F1">
        <w:rPr>
          <w:rFonts w:ascii="Times New Roman" w:eastAsia="Times New Roman" w:hAnsi="Times New Roman" w:cs="Times New Roman"/>
          <w:color w:val="000000"/>
          <w:szCs w:val="24"/>
          <w:lang w:eastAsia="sr-Latn-CS"/>
        </w:rPr>
        <w:t>У случају да Општинска управа у року од 15 дана не поступи по информацији у којој су садржани тајни подаци, односно ако није одговорено или нису предузете одговарајуће мере, узбуњивач се може обратити овлашћеном органу.</w:t>
      </w:r>
    </w:p>
    <w:p w:rsidR="001948F1" w:rsidRPr="001948F1" w:rsidRDefault="001948F1" w:rsidP="001948F1">
      <w:pPr>
        <w:spacing w:before="60" w:after="60"/>
        <w:jc w:val="both"/>
        <w:rPr>
          <w:rFonts w:ascii="Verdana" w:eastAsia="Times New Roman" w:hAnsi="Verdana" w:cs="Times New Roman"/>
          <w:color w:val="000000"/>
          <w:sz w:val="22"/>
          <w:lang w:eastAsia="sr-Latn-CS"/>
        </w:rPr>
      </w:pPr>
      <w:r w:rsidRPr="001948F1">
        <w:rPr>
          <w:rFonts w:ascii="Times New Roman" w:eastAsia="Times New Roman" w:hAnsi="Times New Roman" w:cs="Times New Roman"/>
          <w:color w:val="000000"/>
          <w:szCs w:val="24"/>
          <w:lang w:eastAsia="sr-Latn-CS"/>
        </w:rPr>
        <w:t>Изузетно од става 3. овог члана, у случају да се информација односи на руководиоца органа, информација се подноси овлашћеном органу.</w:t>
      </w:r>
    </w:p>
    <w:p w:rsidR="001948F1" w:rsidRPr="001948F1" w:rsidRDefault="001948F1" w:rsidP="001948F1">
      <w:pPr>
        <w:spacing w:before="60" w:after="60"/>
        <w:jc w:val="both"/>
        <w:rPr>
          <w:rFonts w:ascii="Verdana" w:eastAsia="Times New Roman" w:hAnsi="Verdana" w:cs="Times New Roman"/>
          <w:color w:val="000000"/>
          <w:sz w:val="22"/>
          <w:lang w:eastAsia="sr-Latn-CS"/>
        </w:rPr>
      </w:pPr>
      <w:r w:rsidRPr="001948F1">
        <w:rPr>
          <w:rFonts w:ascii="Times New Roman" w:eastAsia="Times New Roman" w:hAnsi="Times New Roman" w:cs="Times New Roman"/>
          <w:color w:val="000000"/>
          <w:szCs w:val="24"/>
          <w:lang w:eastAsia="sr-Latn-CS"/>
        </w:rPr>
        <w:t>Ако су у информацији садржани тајни подаци, узбуњивач не може узбунити јавност, ако законом није другачије одређено.</w:t>
      </w:r>
    </w:p>
    <w:p w:rsidR="001948F1" w:rsidRPr="001948F1" w:rsidRDefault="001948F1" w:rsidP="001948F1">
      <w:pPr>
        <w:spacing w:before="60" w:after="60"/>
        <w:jc w:val="both"/>
        <w:rPr>
          <w:rFonts w:ascii="Verdana" w:eastAsia="Times New Roman" w:hAnsi="Verdana" w:cs="Times New Roman"/>
          <w:color w:val="000000"/>
          <w:sz w:val="22"/>
          <w:lang w:eastAsia="sr-Latn-CS"/>
        </w:rPr>
      </w:pPr>
      <w:r w:rsidRPr="001948F1">
        <w:rPr>
          <w:rFonts w:ascii="Times New Roman" w:eastAsia="Times New Roman" w:hAnsi="Times New Roman" w:cs="Times New Roman"/>
          <w:color w:val="000000"/>
          <w:szCs w:val="24"/>
          <w:lang w:eastAsia="sr-Latn-CS"/>
        </w:rPr>
        <w:t>Ако су у информацији садржани тајни подаци, узбуњивач и друга лица су дужни да се придржавају општих и посебних мера заштите тајних података прописаних законом који уређује тајност података.</w:t>
      </w:r>
    </w:p>
    <w:p w:rsidR="001948F1" w:rsidRPr="001948F1" w:rsidRDefault="001948F1" w:rsidP="001948F1">
      <w:pPr>
        <w:spacing w:before="60" w:after="60"/>
        <w:jc w:val="both"/>
        <w:rPr>
          <w:rFonts w:ascii="Verdana" w:eastAsia="Times New Roman" w:hAnsi="Verdana" w:cs="Times New Roman"/>
          <w:color w:val="000000"/>
          <w:sz w:val="22"/>
          <w:lang w:eastAsia="sr-Latn-CS"/>
        </w:rPr>
      </w:pPr>
      <w:r w:rsidRPr="001948F1">
        <w:rPr>
          <w:rFonts w:ascii="Times New Roman" w:eastAsia="Times New Roman" w:hAnsi="Times New Roman" w:cs="Times New Roman"/>
          <w:color w:val="000000"/>
          <w:szCs w:val="24"/>
          <w:lang w:eastAsia="sr-Latn-CS"/>
        </w:rPr>
        <w:t> </w:t>
      </w:r>
    </w:p>
    <w:p w:rsidR="001948F1" w:rsidRPr="001948F1" w:rsidRDefault="001948F1" w:rsidP="001948F1">
      <w:pPr>
        <w:spacing w:before="180" w:after="60"/>
        <w:jc w:val="center"/>
        <w:rPr>
          <w:rFonts w:ascii="Verdana" w:eastAsia="Times New Roman" w:hAnsi="Verdana" w:cs="Times New Roman"/>
          <w:b/>
          <w:bCs/>
          <w:i/>
          <w:iCs/>
          <w:color w:val="000000"/>
          <w:sz w:val="27"/>
          <w:szCs w:val="27"/>
          <w:lang w:eastAsia="sr-Latn-CS"/>
        </w:rPr>
      </w:pPr>
      <w:r w:rsidRPr="001948F1">
        <w:rPr>
          <w:rFonts w:ascii="Times New Roman" w:eastAsia="Times New Roman" w:hAnsi="Times New Roman" w:cs="Times New Roman"/>
          <w:b/>
          <w:bCs/>
          <w:i/>
          <w:iCs/>
          <w:color w:val="000000"/>
          <w:sz w:val="27"/>
          <w:szCs w:val="27"/>
          <w:lang w:eastAsia="sr-Latn-CS"/>
        </w:rPr>
        <w:t>V ЗАВРШНА ОДРЕДБА</w:t>
      </w:r>
    </w:p>
    <w:p w:rsidR="001948F1" w:rsidRPr="001948F1" w:rsidRDefault="001948F1" w:rsidP="001948F1">
      <w:pPr>
        <w:spacing w:before="240" w:after="240"/>
        <w:jc w:val="center"/>
        <w:rPr>
          <w:rFonts w:ascii="Verdana" w:eastAsia="Times New Roman" w:hAnsi="Verdana" w:cs="Times New Roman"/>
          <w:b/>
          <w:bCs/>
          <w:color w:val="000000"/>
          <w:spacing w:val="20"/>
          <w:sz w:val="20"/>
          <w:szCs w:val="20"/>
          <w:lang w:eastAsia="sr-Latn-CS"/>
        </w:rPr>
      </w:pPr>
      <w:r w:rsidRPr="001948F1">
        <w:rPr>
          <w:rFonts w:ascii="Times New Roman" w:eastAsia="Times New Roman" w:hAnsi="Times New Roman" w:cs="Times New Roman"/>
          <w:b/>
          <w:bCs/>
          <w:color w:val="000000"/>
          <w:spacing w:val="20"/>
          <w:szCs w:val="24"/>
          <w:lang w:eastAsia="sr-Latn-CS"/>
        </w:rPr>
        <w:t>Члан 25.</w:t>
      </w:r>
    </w:p>
    <w:p w:rsidR="001948F1" w:rsidRPr="001948F1" w:rsidRDefault="001948F1" w:rsidP="001948F1">
      <w:pPr>
        <w:spacing w:before="60" w:after="60"/>
        <w:jc w:val="both"/>
        <w:rPr>
          <w:rFonts w:ascii="Verdana" w:eastAsia="Times New Roman" w:hAnsi="Verdana" w:cs="Times New Roman"/>
          <w:color w:val="000000"/>
          <w:sz w:val="22"/>
          <w:lang w:eastAsia="sr-Latn-CS"/>
        </w:rPr>
      </w:pPr>
      <w:r w:rsidRPr="001948F1">
        <w:rPr>
          <w:rFonts w:ascii="Times New Roman" w:eastAsia="Times New Roman" w:hAnsi="Times New Roman" w:cs="Times New Roman"/>
          <w:color w:val="000000"/>
          <w:szCs w:val="24"/>
          <w:lang w:eastAsia="sr-Latn-CS"/>
        </w:rPr>
        <w:t>Ова Одлука ступа на снагу осмог дана од дана објављивања у Службеном гласнику општине Рача.</w:t>
      </w:r>
    </w:p>
    <w:p w:rsidR="001948F1" w:rsidRPr="001948F1" w:rsidRDefault="001948F1" w:rsidP="001948F1">
      <w:pPr>
        <w:spacing w:before="60" w:after="60"/>
        <w:jc w:val="both"/>
        <w:rPr>
          <w:rFonts w:ascii="Verdana" w:eastAsia="Times New Roman" w:hAnsi="Verdana" w:cs="Times New Roman"/>
          <w:color w:val="000000"/>
          <w:sz w:val="22"/>
          <w:lang w:eastAsia="sr-Latn-CS"/>
        </w:rPr>
      </w:pPr>
      <w:r w:rsidRPr="001948F1">
        <w:rPr>
          <w:rFonts w:ascii="Times New Roman" w:eastAsia="Times New Roman" w:hAnsi="Times New Roman" w:cs="Times New Roman"/>
          <w:color w:val="000000"/>
          <w:szCs w:val="24"/>
          <w:lang w:eastAsia="sr-Latn-CS"/>
        </w:rPr>
        <w:t> </w:t>
      </w:r>
    </w:p>
    <w:p w:rsidR="001948F1" w:rsidRPr="001948F1" w:rsidRDefault="001948F1" w:rsidP="001948F1">
      <w:pPr>
        <w:spacing w:before="60" w:after="60"/>
        <w:jc w:val="both"/>
        <w:rPr>
          <w:rFonts w:ascii="Verdana" w:eastAsia="Times New Roman" w:hAnsi="Verdana" w:cs="Times New Roman"/>
          <w:color w:val="000000"/>
          <w:sz w:val="22"/>
          <w:lang w:eastAsia="sr-Latn-CS"/>
        </w:rPr>
      </w:pPr>
      <w:r w:rsidRPr="001948F1">
        <w:rPr>
          <w:rFonts w:ascii="Times New Roman" w:eastAsia="Times New Roman" w:hAnsi="Times New Roman" w:cs="Times New Roman"/>
          <w:color w:val="000000"/>
          <w:szCs w:val="24"/>
          <w:lang w:eastAsia="sr-Latn-CS"/>
        </w:rPr>
        <w:t> </w:t>
      </w:r>
    </w:p>
    <w:p w:rsidR="001948F1" w:rsidRPr="001948F1" w:rsidRDefault="001948F1" w:rsidP="001948F1">
      <w:pPr>
        <w:spacing w:before="60" w:after="60"/>
        <w:jc w:val="both"/>
        <w:rPr>
          <w:rFonts w:ascii="Verdana" w:eastAsia="Times New Roman" w:hAnsi="Verdana" w:cs="Times New Roman"/>
          <w:color w:val="000000"/>
          <w:sz w:val="22"/>
          <w:lang w:eastAsia="sr-Latn-CS"/>
        </w:rPr>
      </w:pPr>
      <w:r w:rsidRPr="001948F1">
        <w:rPr>
          <w:rFonts w:ascii="Times New Roman" w:eastAsia="Times New Roman" w:hAnsi="Times New Roman" w:cs="Times New Roman"/>
          <w:b/>
          <w:bCs/>
          <w:color w:val="000000"/>
          <w:szCs w:val="24"/>
          <w:lang w:eastAsia="sr-Latn-CS"/>
        </w:rPr>
        <w:t>Број: 110-15/2015-IV-00</w:t>
      </w:r>
    </w:p>
    <w:p w:rsidR="001948F1" w:rsidRPr="001948F1" w:rsidRDefault="001948F1" w:rsidP="001948F1">
      <w:pPr>
        <w:spacing w:before="60" w:after="60"/>
        <w:jc w:val="both"/>
        <w:rPr>
          <w:rFonts w:ascii="Verdana" w:eastAsia="Times New Roman" w:hAnsi="Verdana" w:cs="Times New Roman"/>
          <w:color w:val="000000"/>
          <w:sz w:val="22"/>
          <w:lang w:eastAsia="sr-Latn-CS"/>
        </w:rPr>
      </w:pPr>
      <w:r w:rsidRPr="001948F1">
        <w:rPr>
          <w:rFonts w:ascii="Times New Roman" w:eastAsia="Times New Roman" w:hAnsi="Times New Roman" w:cs="Times New Roman"/>
          <w:b/>
          <w:bCs/>
          <w:color w:val="000000"/>
          <w:szCs w:val="24"/>
          <w:lang w:eastAsia="sr-Latn-CS"/>
        </w:rPr>
        <w:t>Дана: 02.12.2015 године.</w:t>
      </w:r>
    </w:p>
    <w:p w:rsidR="001948F1" w:rsidRPr="001948F1" w:rsidRDefault="001948F1" w:rsidP="001948F1">
      <w:pPr>
        <w:spacing w:before="60" w:after="60"/>
        <w:jc w:val="both"/>
        <w:rPr>
          <w:rFonts w:ascii="Verdana" w:eastAsia="Times New Roman" w:hAnsi="Verdana" w:cs="Times New Roman"/>
          <w:color w:val="000000"/>
          <w:sz w:val="22"/>
          <w:lang w:eastAsia="sr-Latn-CS"/>
        </w:rPr>
      </w:pPr>
      <w:r w:rsidRPr="001948F1">
        <w:rPr>
          <w:rFonts w:ascii="Times New Roman" w:eastAsia="Times New Roman" w:hAnsi="Times New Roman" w:cs="Times New Roman"/>
          <w:color w:val="000000"/>
          <w:szCs w:val="24"/>
          <w:lang w:eastAsia="sr-Latn-CS"/>
        </w:rPr>
        <w:t> </w:t>
      </w:r>
    </w:p>
    <w:p w:rsidR="001948F1" w:rsidRPr="001948F1" w:rsidRDefault="001948F1" w:rsidP="001948F1">
      <w:pPr>
        <w:spacing w:before="60" w:after="60"/>
        <w:jc w:val="both"/>
        <w:rPr>
          <w:rFonts w:ascii="Verdana" w:eastAsia="Times New Roman" w:hAnsi="Verdana" w:cs="Times New Roman"/>
          <w:color w:val="000000"/>
          <w:sz w:val="22"/>
          <w:lang w:eastAsia="sr-Latn-CS"/>
        </w:rPr>
      </w:pPr>
      <w:r w:rsidRPr="001948F1">
        <w:rPr>
          <w:rFonts w:ascii="Times New Roman" w:eastAsia="Times New Roman" w:hAnsi="Times New Roman" w:cs="Times New Roman"/>
          <w:color w:val="000000"/>
          <w:szCs w:val="24"/>
          <w:lang w:eastAsia="sr-Latn-CS"/>
        </w:rPr>
        <w:t>                                                                                                                                                                                                                                                                     ОПШТИНСКА УПРАВА</w:t>
      </w:r>
    </w:p>
    <w:p w:rsidR="001948F1" w:rsidRPr="001948F1" w:rsidRDefault="001948F1" w:rsidP="001948F1">
      <w:pPr>
        <w:spacing w:before="60" w:after="60"/>
        <w:jc w:val="both"/>
        <w:rPr>
          <w:rFonts w:ascii="Verdana" w:eastAsia="Times New Roman" w:hAnsi="Verdana" w:cs="Times New Roman"/>
          <w:color w:val="000000"/>
          <w:sz w:val="22"/>
          <w:lang w:eastAsia="sr-Latn-CS"/>
        </w:rPr>
      </w:pPr>
      <w:r w:rsidRPr="001948F1">
        <w:rPr>
          <w:rFonts w:ascii="Times New Roman" w:eastAsia="Times New Roman" w:hAnsi="Times New Roman" w:cs="Times New Roman"/>
          <w:color w:val="000000"/>
          <w:szCs w:val="24"/>
          <w:lang w:eastAsia="sr-Latn-CS"/>
        </w:rPr>
        <w:t>                                                                                                                                                                                                                                                                           ОПШТИНЕ РАЧА</w:t>
      </w:r>
    </w:p>
    <w:p w:rsidR="001948F1" w:rsidRPr="001948F1" w:rsidRDefault="001948F1" w:rsidP="001948F1">
      <w:pPr>
        <w:spacing w:before="60" w:after="60"/>
        <w:jc w:val="both"/>
        <w:rPr>
          <w:rFonts w:ascii="Verdana" w:eastAsia="Times New Roman" w:hAnsi="Verdana" w:cs="Times New Roman"/>
          <w:color w:val="000000"/>
          <w:sz w:val="22"/>
          <w:lang w:eastAsia="sr-Latn-CS"/>
        </w:rPr>
      </w:pPr>
      <w:r w:rsidRPr="001948F1">
        <w:rPr>
          <w:rFonts w:ascii="Times New Roman" w:eastAsia="Times New Roman" w:hAnsi="Times New Roman" w:cs="Times New Roman"/>
          <w:color w:val="000000"/>
          <w:szCs w:val="24"/>
          <w:lang w:eastAsia="sr-Latn-CS"/>
        </w:rPr>
        <w:t>                                                                                                                                                                                                                                                                                   Начелник</w:t>
      </w:r>
    </w:p>
    <w:p w:rsidR="001948F1" w:rsidRPr="001948F1" w:rsidRDefault="001948F1" w:rsidP="001948F1">
      <w:pPr>
        <w:spacing w:before="60" w:after="60"/>
        <w:jc w:val="both"/>
        <w:rPr>
          <w:rFonts w:ascii="Verdana" w:eastAsia="Times New Roman" w:hAnsi="Verdana" w:cs="Times New Roman"/>
          <w:color w:val="000000"/>
          <w:sz w:val="22"/>
          <w:lang w:eastAsia="sr-Latn-CS"/>
        </w:rPr>
      </w:pPr>
      <w:r w:rsidRPr="001948F1">
        <w:rPr>
          <w:rFonts w:ascii="Times New Roman" w:eastAsia="Times New Roman" w:hAnsi="Times New Roman" w:cs="Times New Roman"/>
          <w:color w:val="000000"/>
          <w:szCs w:val="24"/>
          <w:lang w:eastAsia="sr-Latn-CS"/>
        </w:rPr>
        <w:t> </w:t>
      </w:r>
    </w:p>
    <w:p w:rsidR="001948F1" w:rsidRPr="001948F1" w:rsidRDefault="001948F1" w:rsidP="001948F1">
      <w:pPr>
        <w:spacing w:before="60" w:after="60"/>
        <w:jc w:val="both"/>
        <w:rPr>
          <w:rFonts w:ascii="Verdana" w:eastAsia="Times New Roman" w:hAnsi="Verdana" w:cs="Times New Roman"/>
          <w:color w:val="000000"/>
          <w:sz w:val="22"/>
          <w:lang w:eastAsia="sr-Latn-CS"/>
        </w:rPr>
      </w:pPr>
      <w:r w:rsidRPr="001948F1">
        <w:rPr>
          <w:rFonts w:ascii="Times New Roman" w:eastAsia="Times New Roman" w:hAnsi="Times New Roman" w:cs="Times New Roman"/>
          <w:color w:val="000000"/>
          <w:szCs w:val="24"/>
          <w:lang w:eastAsia="sr-Latn-CS"/>
        </w:rPr>
        <w:t>                                                                                                                                                                                                                                                                     ______________________</w:t>
      </w:r>
    </w:p>
    <w:p w:rsidR="001948F1" w:rsidRPr="001948F1" w:rsidRDefault="001948F1" w:rsidP="001948F1">
      <w:pPr>
        <w:spacing w:before="60" w:after="60"/>
        <w:jc w:val="both"/>
        <w:rPr>
          <w:rFonts w:ascii="Verdana" w:eastAsia="Times New Roman" w:hAnsi="Verdana" w:cs="Times New Roman"/>
          <w:color w:val="000000"/>
          <w:sz w:val="22"/>
          <w:lang w:eastAsia="sr-Latn-CS"/>
        </w:rPr>
      </w:pPr>
      <w:r w:rsidRPr="001948F1">
        <w:rPr>
          <w:rFonts w:ascii="Times New Roman" w:eastAsia="Times New Roman" w:hAnsi="Times New Roman" w:cs="Times New Roman"/>
          <w:color w:val="000000"/>
          <w:szCs w:val="24"/>
          <w:lang w:eastAsia="sr-Latn-CS"/>
        </w:rPr>
        <w:t>                                                                                                                                                                                                                                                                              Петар Петровић</w:t>
      </w:r>
    </w:p>
    <w:p w:rsidR="00F94637" w:rsidRDefault="00F94637"/>
    <w:sectPr w:rsidR="00F94637" w:rsidSect="00EA6FA8">
      <w:pgSz w:w="11906" w:h="16838" w:code="9"/>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displayVerticalDrawingGridEvery w:val="2"/>
  <w:characterSpacingControl w:val="doNotCompress"/>
  <w:compat/>
  <w:rsids>
    <w:rsidRoot w:val="001948F1"/>
    <w:rsid w:val="001948F1"/>
    <w:rsid w:val="001F0A05"/>
    <w:rsid w:val="004B3353"/>
    <w:rsid w:val="00EA6FA8"/>
    <w:rsid w:val="00F94637"/>
  </w:rsids>
  <m:mathPr>
    <m:mathFont m:val="Cambria Math"/>
    <m:brkBin m:val="before"/>
    <m:brkBinSub m:val="--"/>
    <m:smallFrac m:val="off"/>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r-Latn-C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6FA8"/>
    <w:pPr>
      <w:spacing w:after="0" w:line="240" w:lineRule="auto"/>
    </w:pPr>
    <w:rPr>
      <w:rFonts w:ascii="Tahoma" w:hAnsi="Tahom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basedOn w:val="Normal"/>
    <w:rsid w:val="001948F1"/>
    <w:pPr>
      <w:spacing w:before="100" w:beforeAutospacing="1" w:after="100" w:afterAutospacing="1"/>
    </w:pPr>
    <w:rPr>
      <w:rFonts w:ascii="Times New Roman" w:eastAsia="Times New Roman" w:hAnsi="Times New Roman" w:cs="Times New Roman"/>
      <w:szCs w:val="24"/>
      <w:lang w:eastAsia="sr-Latn-CS"/>
    </w:rPr>
  </w:style>
  <w:style w:type="paragraph" w:customStyle="1" w:styleId="nazivobrasca">
    <w:name w:val="nazivobrasca"/>
    <w:basedOn w:val="Normal"/>
    <w:rsid w:val="001948F1"/>
    <w:pPr>
      <w:spacing w:before="100" w:beforeAutospacing="1" w:after="100" w:afterAutospacing="1"/>
    </w:pPr>
    <w:rPr>
      <w:rFonts w:ascii="Times New Roman" w:eastAsia="Times New Roman" w:hAnsi="Times New Roman" w:cs="Times New Roman"/>
      <w:szCs w:val="24"/>
      <w:lang w:eastAsia="sr-Latn-CS"/>
    </w:rPr>
  </w:style>
  <w:style w:type="paragraph" w:customStyle="1" w:styleId="podnaslov">
    <w:name w:val="podnaslov"/>
    <w:basedOn w:val="Normal"/>
    <w:rsid w:val="001948F1"/>
    <w:pPr>
      <w:spacing w:before="100" w:beforeAutospacing="1" w:after="100" w:afterAutospacing="1"/>
    </w:pPr>
    <w:rPr>
      <w:rFonts w:ascii="Times New Roman" w:eastAsia="Times New Roman" w:hAnsi="Times New Roman" w:cs="Times New Roman"/>
      <w:szCs w:val="24"/>
      <w:lang w:eastAsia="sr-Latn-CS"/>
    </w:rPr>
  </w:style>
  <w:style w:type="paragraph" w:customStyle="1" w:styleId="clan">
    <w:name w:val="clan"/>
    <w:basedOn w:val="Normal"/>
    <w:rsid w:val="001948F1"/>
    <w:pPr>
      <w:spacing w:before="100" w:beforeAutospacing="1" w:after="100" w:afterAutospacing="1"/>
    </w:pPr>
    <w:rPr>
      <w:rFonts w:ascii="Times New Roman" w:eastAsia="Times New Roman" w:hAnsi="Times New Roman" w:cs="Times New Roman"/>
      <w:szCs w:val="24"/>
      <w:lang w:eastAsia="sr-Latn-CS"/>
    </w:rPr>
  </w:style>
  <w:style w:type="character" w:customStyle="1" w:styleId="apple-converted-space">
    <w:name w:val="apple-converted-space"/>
    <w:basedOn w:val="DefaultParagraphFont"/>
    <w:rsid w:val="001948F1"/>
  </w:style>
</w:styles>
</file>

<file path=word/webSettings.xml><?xml version="1.0" encoding="utf-8"?>
<w:webSettings xmlns:r="http://schemas.openxmlformats.org/officeDocument/2006/relationships" xmlns:w="http://schemas.openxmlformats.org/wordprocessingml/2006/main">
  <w:divs>
    <w:div w:id="6955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7</Pages>
  <Words>2407</Words>
  <Characters>13722</Characters>
  <Application>Microsoft Office Word</Application>
  <DocSecurity>0</DocSecurity>
  <Lines>114</Lines>
  <Paragraphs>32</Paragraphs>
  <ScaleCrop>false</ScaleCrop>
  <Company/>
  <LinksUpToDate>false</LinksUpToDate>
  <CharactersWithSpaces>16097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Nenad Golubovic</dc:creator>
  <cp:lastModifiedBy>Nenad Golubovic</cp:lastModifiedBy>
  <cp:revision>1</cp:revision>
  <dcterms:created xsi:type="dcterms:W3CDTF">2015-12-02T11:49:00Z</dcterms:created>
  <dcterms:modified xsi:type="dcterms:W3CDTF">2015-12-02T11:52:00Z</dcterms:modified>
</cp:coreProperties>
</file>