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48" w:rsidRDefault="00111B48" w:rsidP="00111B48">
      <w:pPr>
        <w:pStyle w:val="CM14"/>
        <w:spacing w:after="0"/>
        <w:jc w:val="both"/>
        <w:rPr>
          <w:rFonts w:ascii="Verdana" w:hAnsi="Verdana" w:cs="Verdana"/>
          <w:color w:val="000000"/>
          <w:sz w:val="22"/>
          <w:szCs w:val="22"/>
        </w:rPr>
      </w:pPr>
      <w:r>
        <w:rPr>
          <w:rFonts w:ascii="Verdana" w:hAnsi="Verdana" w:cs="Verdana"/>
          <w:color w:val="000000"/>
          <w:sz w:val="22"/>
          <w:szCs w:val="22"/>
        </w:rPr>
        <w:t xml:space="preserve">ОПШТИНСКА УПРАВА </w:t>
      </w:r>
    </w:p>
    <w:p w:rsidR="00111B48" w:rsidRDefault="00111B48" w:rsidP="00111B48">
      <w:pPr>
        <w:pStyle w:val="Default"/>
      </w:pPr>
      <w:r>
        <w:t>Општине Рача ,</w:t>
      </w:r>
    </w:p>
    <w:p w:rsidR="00111B48" w:rsidRDefault="00111B48" w:rsidP="00111B48">
      <w:pPr>
        <w:pStyle w:val="Default"/>
      </w:pPr>
      <w:r>
        <w:t xml:space="preserve"> Карађорђева 48, 34210 Рача </w:t>
      </w:r>
    </w:p>
    <w:p w:rsidR="00111B48" w:rsidRDefault="00111B48" w:rsidP="00111B48">
      <w:pPr>
        <w:pStyle w:val="Default"/>
        <w:rPr>
          <w:rFonts w:ascii="Verdana" w:hAnsi="Verdana" w:cs="Verdana"/>
          <w:sz w:val="22"/>
          <w:szCs w:val="22"/>
          <w:lang w:val="sr-Latn-CS"/>
        </w:rPr>
      </w:pPr>
      <w:r>
        <w:t>Број:</w:t>
      </w:r>
      <w:r>
        <w:rPr>
          <w:rFonts w:ascii="Verdana" w:hAnsi="Verdana" w:cs="Verdana"/>
          <w:sz w:val="22"/>
          <w:szCs w:val="22"/>
        </w:rPr>
        <w:t>404-</w:t>
      </w:r>
      <w:r w:rsidR="00ED73FB">
        <w:rPr>
          <w:rFonts w:ascii="Verdana" w:hAnsi="Verdana" w:cs="Verdana"/>
          <w:sz w:val="22"/>
          <w:szCs w:val="22"/>
          <w:lang w:val="en-US"/>
        </w:rPr>
        <w:t>4</w:t>
      </w:r>
      <w:r>
        <w:rPr>
          <w:rFonts w:ascii="Verdana" w:hAnsi="Verdana" w:cs="Verdana"/>
          <w:sz w:val="22"/>
          <w:szCs w:val="22"/>
        </w:rPr>
        <w:t>/201</w:t>
      </w:r>
      <w:r w:rsidR="00841E81">
        <w:rPr>
          <w:rFonts w:ascii="Verdana" w:hAnsi="Verdana" w:cs="Verdana"/>
          <w:sz w:val="22"/>
          <w:szCs w:val="22"/>
        </w:rPr>
        <w:t>6</w:t>
      </w:r>
      <w:r>
        <w:rPr>
          <w:rFonts w:ascii="Verdana" w:hAnsi="Verdana" w:cs="Verdana"/>
          <w:sz w:val="22"/>
          <w:szCs w:val="22"/>
        </w:rPr>
        <w:t>-IV-00</w:t>
      </w:r>
    </w:p>
    <w:p w:rsidR="00111B48" w:rsidRPr="00B12325" w:rsidRDefault="00111B48" w:rsidP="00111B48">
      <w:pPr>
        <w:pStyle w:val="Default"/>
        <w:rPr>
          <w:rFonts w:ascii="Verdana" w:hAnsi="Verdana" w:cs="Verdana"/>
          <w:sz w:val="22"/>
          <w:szCs w:val="22"/>
        </w:rPr>
      </w:pPr>
      <w:r>
        <w:rPr>
          <w:rFonts w:ascii="Verdana" w:hAnsi="Verdana" w:cs="Verdana"/>
          <w:sz w:val="22"/>
          <w:szCs w:val="22"/>
          <w:lang w:val="sr-Latn-CS"/>
        </w:rPr>
        <w:t>Датум :</w:t>
      </w:r>
      <w:r w:rsidR="00ED73FB">
        <w:rPr>
          <w:rFonts w:ascii="Verdana" w:hAnsi="Verdana" w:cs="Verdana"/>
          <w:sz w:val="22"/>
          <w:szCs w:val="22"/>
        </w:rPr>
        <w:t>0</w:t>
      </w:r>
      <w:r w:rsidR="006B0DCB">
        <w:rPr>
          <w:rFonts w:ascii="Verdana" w:hAnsi="Verdana" w:cs="Verdana"/>
          <w:sz w:val="22"/>
          <w:szCs w:val="22"/>
        </w:rPr>
        <w:t>9</w:t>
      </w:r>
      <w:r w:rsidR="00841E81">
        <w:rPr>
          <w:rFonts w:ascii="Verdana" w:hAnsi="Verdana" w:cs="Verdana"/>
          <w:sz w:val="22"/>
          <w:szCs w:val="22"/>
        </w:rPr>
        <w:t>.0</w:t>
      </w:r>
      <w:r w:rsidR="000467CF">
        <w:rPr>
          <w:rFonts w:ascii="Verdana" w:hAnsi="Verdana" w:cs="Verdana"/>
          <w:sz w:val="22"/>
          <w:szCs w:val="22"/>
        </w:rPr>
        <w:t>2</w:t>
      </w:r>
      <w:r w:rsidR="00841E81">
        <w:rPr>
          <w:rFonts w:ascii="Verdana" w:hAnsi="Verdana" w:cs="Verdana"/>
          <w:sz w:val="22"/>
          <w:szCs w:val="22"/>
        </w:rPr>
        <w:t>.2016</w:t>
      </w:r>
      <w:r w:rsidR="00B12325">
        <w:rPr>
          <w:rFonts w:ascii="Verdana" w:hAnsi="Verdana" w:cs="Verdana"/>
          <w:sz w:val="22"/>
          <w:szCs w:val="22"/>
        </w:rPr>
        <w:t xml:space="preserve">.године </w:t>
      </w:r>
    </w:p>
    <w:p w:rsidR="00111B48" w:rsidRPr="00111B48" w:rsidRDefault="00111B48" w:rsidP="00111B48">
      <w:pPr>
        <w:pStyle w:val="Default"/>
      </w:pPr>
      <w:r>
        <w:rPr>
          <w:rFonts w:ascii="Verdana" w:hAnsi="Verdana" w:cs="Verdana"/>
          <w:sz w:val="22"/>
          <w:szCs w:val="22"/>
        </w:rPr>
        <w:t>Рача</w:t>
      </w:r>
    </w:p>
    <w:p w:rsidR="00111B48" w:rsidRDefault="00111B48" w:rsidP="00DB322E">
      <w:pPr>
        <w:pStyle w:val="CM14"/>
        <w:spacing w:after="0"/>
        <w:ind w:firstLine="720"/>
        <w:jc w:val="both"/>
        <w:rPr>
          <w:rFonts w:ascii="Verdana" w:hAnsi="Verdana" w:cs="Verdana"/>
          <w:color w:val="000000"/>
          <w:sz w:val="22"/>
          <w:szCs w:val="22"/>
        </w:rPr>
      </w:pPr>
    </w:p>
    <w:p w:rsidR="001767BA" w:rsidRDefault="008A0038" w:rsidP="00DB322E">
      <w:pPr>
        <w:pStyle w:val="CM14"/>
        <w:spacing w:after="0"/>
        <w:ind w:firstLine="720"/>
        <w:jc w:val="both"/>
        <w:rPr>
          <w:rFonts w:ascii="Verdana" w:hAnsi="Verdana" w:cs="Verdana"/>
          <w:color w:val="000000"/>
          <w:sz w:val="22"/>
          <w:szCs w:val="22"/>
          <w:lang w:val="en-US"/>
        </w:rPr>
      </w:pPr>
      <w:r w:rsidRPr="00F93DDB">
        <w:rPr>
          <w:rFonts w:ascii="Verdana" w:hAnsi="Verdana" w:cs="Verdana"/>
          <w:color w:val="000000"/>
          <w:sz w:val="22"/>
          <w:szCs w:val="22"/>
        </w:rPr>
        <w:t xml:space="preserve">На основу члана </w:t>
      </w:r>
      <w:r w:rsidR="00841E81">
        <w:rPr>
          <w:rFonts w:ascii="Verdana" w:hAnsi="Verdana" w:cs="Verdana"/>
          <w:color w:val="000000"/>
          <w:sz w:val="22"/>
          <w:szCs w:val="22"/>
        </w:rPr>
        <w:t>39</w:t>
      </w:r>
      <w:r w:rsidR="00DB396D">
        <w:rPr>
          <w:rFonts w:ascii="Verdana" w:hAnsi="Verdana" w:cs="Verdana"/>
          <w:color w:val="000000"/>
          <w:sz w:val="22"/>
          <w:szCs w:val="22"/>
          <w:lang w:val="en-US"/>
        </w:rPr>
        <w:t>.</w:t>
      </w:r>
      <w:r w:rsidR="00841E81">
        <w:rPr>
          <w:rFonts w:ascii="Verdana" w:hAnsi="Verdana" w:cs="Verdana"/>
          <w:color w:val="000000"/>
          <w:sz w:val="22"/>
          <w:szCs w:val="22"/>
        </w:rPr>
        <w:t>члан 60 члан 61 и члана 62</w:t>
      </w:r>
      <w:r w:rsidRPr="00F93DDB">
        <w:rPr>
          <w:rFonts w:ascii="Verdana" w:hAnsi="Verdana" w:cs="Verdana"/>
          <w:color w:val="000000"/>
          <w:sz w:val="22"/>
          <w:szCs w:val="22"/>
        </w:rPr>
        <w:t xml:space="preserve">. Закона о јавним набавкама </w:t>
      </w:r>
      <w:r>
        <w:rPr>
          <w:rFonts w:ascii="Verdana" w:hAnsi="Verdana" w:cs="Verdana"/>
          <w:color w:val="000000"/>
          <w:sz w:val="22"/>
          <w:szCs w:val="22"/>
        </w:rPr>
        <w:t>("</w:t>
      </w:r>
      <w:r w:rsidRPr="00F93DDB">
        <w:rPr>
          <w:rFonts w:ascii="Verdana" w:hAnsi="Verdana" w:cs="Verdana"/>
          <w:color w:val="000000"/>
          <w:sz w:val="22"/>
          <w:szCs w:val="22"/>
        </w:rPr>
        <w:t>Сл. гласник РС</w:t>
      </w:r>
      <w:r>
        <w:rPr>
          <w:rFonts w:ascii="Verdana" w:hAnsi="Verdana" w:cs="Verdana"/>
          <w:color w:val="000000"/>
          <w:sz w:val="22"/>
          <w:szCs w:val="22"/>
        </w:rPr>
        <w:t>"</w:t>
      </w:r>
      <w:r w:rsidRPr="00F93DDB">
        <w:rPr>
          <w:rFonts w:ascii="Verdana" w:hAnsi="Verdana" w:cs="Verdana"/>
          <w:color w:val="000000"/>
          <w:sz w:val="22"/>
          <w:szCs w:val="22"/>
        </w:rPr>
        <w:t xml:space="preserve"> бр</w:t>
      </w:r>
      <w:r>
        <w:rPr>
          <w:rFonts w:ascii="Verdana" w:hAnsi="Verdana" w:cs="Verdana"/>
          <w:color w:val="000000"/>
          <w:sz w:val="22"/>
          <w:szCs w:val="22"/>
        </w:rPr>
        <w:t>.</w:t>
      </w:r>
      <w:r w:rsidRPr="00F93DDB">
        <w:rPr>
          <w:rFonts w:ascii="Verdana" w:hAnsi="Verdana" w:cs="Verdana"/>
          <w:color w:val="000000"/>
          <w:sz w:val="22"/>
          <w:szCs w:val="22"/>
        </w:rPr>
        <w:t>124/12</w:t>
      </w:r>
      <w:r w:rsidR="00841E81">
        <w:rPr>
          <w:rFonts w:ascii="Verdana" w:hAnsi="Verdana" w:cs="Verdana"/>
          <w:color w:val="000000"/>
          <w:sz w:val="22"/>
          <w:szCs w:val="22"/>
        </w:rPr>
        <w:t>, 14/15,68/15</w:t>
      </w:r>
      <w:r w:rsidR="00DB396D">
        <w:rPr>
          <w:rFonts w:ascii="Verdana" w:hAnsi="Verdana" w:cs="Verdana"/>
          <w:color w:val="000000"/>
          <w:sz w:val="22"/>
          <w:szCs w:val="22"/>
        </w:rPr>
        <w:t>)</w:t>
      </w:r>
    </w:p>
    <w:p w:rsidR="008A0038" w:rsidRDefault="00DB396D" w:rsidP="00DB322E">
      <w:pPr>
        <w:pStyle w:val="CM14"/>
        <w:spacing w:after="0"/>
        <w:ind w:firstLine="720"/>
        <w:jc w:val="both"/>
        <w:rPr>
          <w:rFonts w:ascii="Verdana" w:hAnsi="Verdana" w:cs="Verdana"/>
          <w:color w:val="000000"/>
          <w:sz w:val="22"/>
          <w:szCs w:val="22"/>
        </w:rPr>
      </w:pPr>
      <w:bookmarkStart w:id="0" w:name="_GoBack"/>
      <w:bookmarkEnd w:id="0"/>
      <w:r>
        <w:rPr>
          <w:rFonts w:ascii="Verdana" w:hAnsi="Verdana" w:cs="Verdana"/>
          <w:color w:val="000000"/>
          <w:sz w:val="22"/>
          <w:szCs w:val="22"/>
        </w:rPr>
        <w:t>Општинска управа општине Рача  упућује</w:t>
      </w:r>
      <w:r w:rsidR="00841E81">
        <w:rPr>
          <w:rFonts w:ascii="Verdana" w:hAnsi="Verdana" w:cs="Verdana"/>
          <w:color w:val="000000"/>
          <w:sz w:val="22"/>
          <w:szCs w:val="22"/>
        </w:rPr>
        <w:t>:</w:t>
      </w:r>
    </w:p>
    <w:p w:rsidR="008A0038" w:rsidRDefault="008A0038" w:rsidP="00DB322E">
      <w:pPr>
        <w:pStyle w:val="Default"/>
        <w:jc w:val="both"/>
      </w:pPr>
    </w:p>
    <w:p w:rsidR="008A0038" w:rsidRPr="00256870" w:rsidRDefault="008A0038" w:rsidP="00DB322E">
      <w:pPr>
        <w:pStyle w:val="Default"/>
        <w:jc w:val="both"/>
      </w:pPr>
    </w:p>
    <w:p w:rsidR="008A0038" w:rsidRDefault="00841E81" w:rsidP="00DB322E">
      <w:pPr>
        <w:pStyle w:val="CM15"/>
        <w:spacing w:after="0"/>
        <w:jc w:val="center"/>
        <w:rPr>
          <w:rFonts w:ascii="Verdana" w:hAnsi="Verdana" w:cs="Verdana"/>
          <w:b/>
          <w:bCs/>
          <w:color w:val="000000"/>
          <w:sz w:val="22"/>
          <w:szCs w:val="22"/>
        </w:rPr>
      </w:pPr>
      <w:r>
        <w:rPr>
          <w:rFonts w:ascii="Verdana" w:hAnsi="Verdana" w:cs="Verdana"/>
          <w:b/>
          <w:bCs/>
          <w:color w:val="000000"/>
          <w:sz w:val="22"/>
          <w:szCs w:val="22"/>
        </w:rPr>
        <w:t xml:space="preserve">ЈАВНИ </w:t>
      </w:r>
      <w:r w:rsidR="008A0038" w:rsidRPr="00CC73F6">
        <w:rPr>
          <w:rFonts w:ascii="Verdana" w:hAnsi="Verdana" w:cs="Verdana"/>
          <w:b/>
          <w:bCs/>
          <w:color w:val="000000"/>
          <w:sz w:val="22"/>
          <w:szCs w:val="22"/>
        </w:rPr>
        <w:t>ПОЗИВ ЗА ПОДНОШЕЊЕ ПОНУДЕ</w:t>
      </w:r>
    </w:p>
    <w:p w:rsidR="00DB396D" w:rsidRPr="00DB396D" w:rsidRDefault="00ED73FB" w:rsidP="00DB396D">
      <w:pPr>
        <w:pStyle w:val="Default"/>
        <w:rPr>
          <w:sz w:val="28"/>
          <w:szCs w:val="28"/>
        </w:rPr>
      </w:pPr>
      <w:r>
        <w:rPr>
          <w:sz w:val="28"/>
          <w:szCs w:val="28"/>
        </w:rPr>
        <w:t xml:space="preserve">                                </w:t>
      </w:r>
      <w:r w:rsidR="00DB396D" w:rsidRPr="00DB396D">
        <w:rPr>
          <w:sz w:val="28"/>
          <w:szCs w:val="28"/>
        </w:rPr>
        <w:t xml:space="preserve">У поступку јавне набавке мале вредности </w:t>
      </w:r>
    </w:p>
    <w:p w:rsidR="008A0038" w:rsidRPr="00256870" w:rsidRDefault="008A0038" w:rsidP="00DB322E">
      <w:pPr>
        <w:pStyle w:val="Default"/>
      </w:pPr>
    </w:p>
    <w:p w:rsidR="008A0038" w:rsidRDefault="008A0038" w:rsidP="00DB322E">
      <w:pPr>
        <w:pStyle w:val="Default"/>
      </w:pPr>
    </w:p>
    <w:p w:rsidR="00DB396D" w:rsidRDefault="00DB396D" w:rsidP="00DB322E">
      <w:pPr>
        <w:pStyle w:val="Default"/>
      </w:pPr>
      <w:r w:rsidRPr="00DB396D">
        <w:rPr>
          <w:b/>
        </w:rPr>
        <w:t>Назив и адреса Наручиоца</w:t>
      </w:r>
      <w:r>
        <w:t xml:space="preserve"> : Општинска управа општине Рача , Карађорђева 48, 34210 Рача </w:t>
      </w:r>
    </w:p>
    <w:p w:rsidR="00DB396D" w:rsidRDefault="00DB396D" w:rsidP="00DB322E">
      <w:pPr>
        <w:pStyle w:val="Default"/>
      </w:pPr>
      <w:r w:rsidRPr="00DB396D">
        <w:rPr>
          <w:b/>
        </w:rPr>
        <w:t>Врста Наручиоца</w:t>
      </w:r>
      <w:r>
        <w:t xml:space="preserve"> : Државна својина </w:t>
      </w:r>
    </w:p>
    <w:p w:rsidR="00DB396D" w:rsidRDefault="00DB396D" w:rsidP="00DB322E">
      <w:pPr>
        <w:pStyle w:val="Default"/>
        <w:rPr>
          <w:rFonts w:asciiTheme="minorHAnsi" w:hAnsiTheme="minorHAnsi"/>
        </w:rPr>
      </w:pPr>
      <w:r w:rsidRPr="00111B48">
        <w:rPr>
          <w:b/>
        </w:rPr>
        <w:t>Интернет страница Наручиоца</w:t>
      </w:r>
      <w:r>
        <w:t xml:space="preserve">  :www.raca.rs</w:t>
      </w:r>
    </w:p>
    <w:p w:rsidR="00DB396D" w:rsidRDefault="00DB396D" w:rsidP="00DB322E">
      <w:pPr>
        <w:pStyle w:val="Default"/>
        <w:rPr>
          <w:rFonts w:asciiTheme="minorHAnsi" w:hAnsiTheme="minorHAnsi"/>
        </w:rPr>
      </w:pPr>
      <w:r w:rsidRPr="00111B48">
        <w:rPr>
          <w:rFonts w:asciiTheme="minorHAnsi" w:hAnsiTheme="minorHAnsi"/>
          <w:b/>
        </w:rPr>
        <w:t>Врста поступка јавне набавке</w:t>
      </w:r>
      <w:r>
        <w:rPr>
          <w:rFonts w:asciiTheme="minorHAnsi" w:hAnsiTheme="minorHAnsi"/>
        </w:rPr>
        <w:t xml:space="preserve">  : Јавна набавка мале вредности </w:t>
      </w:r>
    </w:p>
    <w:p w:rsidR="00DB396D" w:rsidRDefault="00DB396D" w:rsidP="00DB322E">
      <w:pPr>
        <w:pStyle w:val="Default"/>
        <w:rPr>
          <w:rFonts w:asciiTheme="minorHAnsi" w:hAnsiTheme="minorHAnsi"/>
        </w:rPr>
      </w:pPr>
      <w:r w:rsidRPr="00111B48">
        <w:rPr>
          <w:rFonts w:asciiTheme="minorHAnsi" w:hAnsiTheme="minorHAnsi"/>
          <w:b/>
        </w:rPr>
        <w:t>Број јавне набавке</w:t>
      </w:r>
      <w:r w:rsidR="003812FB">
        <w:rPr>
          <w:rFonts w:asciiTheme="minorHAnsi" w:hAnsiTheme="minorHAnsi"/>
          <w:b/>
        </w:rPr>
        <w:t>:</w:t>
      </w:r>
      <w:r w:rsidR="00ED73FB">
        <w:rPr>
          <w:rFonts w:asciiTheme="minorHAnsi" w:hAnsiTheme="minorHAnsi"/>
        </w:rPr>
        <w:t xml:space="preserve"> </w:t>
      </w:r>
      <w:r>
        <w:rPr>
          <w:rFonts w:asciiTheme="minorHAnsi" w:hAnsiTheme="minorHAnsi"/>
        </w:rPr>
        <w:t>404-</w:t>
      </w:r>
      <w:r w:rsidR="00ED73FB">
        <w:rPr>
          <w:rFonts w:asciiTheme="minorHAnsi" w:hAnsiTheme="minorHAnsi"/>
          <w:lang w:val="en-US"/>
        </w:rPr>
        <w:t>4</w:t>
      </w:r>
      <w:r>
        <w:rPr>
          <w:rFonts w:asciiTheme="minorHAnsi" w:hAnsiTheme="minorHAnsi"/>
        </w:rPr>
        <w:t>/201</w:t>
      </w:r>
      <w:r w:rsidR="00841E81">
        <w:rPr>
          <w:rFonts w:asciiTheme="minorHAnsi" w:hAnsiTheme="minorHAnsi"/>
        </w:rPr>
        <w:t>6</w:t>
      </w:r>
      <w:r>
        <w:rPr>
          <w:rFonts w:asciiTheme="minorHAnsi" w:hAnsiTheme="minorHAnsi"/>
        </w:rPr>
        <w:t>-IV-00</w:t>
      </w:r>
    </w:p>
    <w:p w:rsidR="00DB396D" w:rsidRDefault="00DB396D" w:rsidP="00DB322E">
      <w:pPr>
        <w:pStyle w:val="Default"/>
        <w:rPr>
          <w:rFonts w:asciiTheme="minorHAnsi" w:hAnsiTheme="minorHAnsi"/>
        </w:rPr>
      </w:pPr>
      <w:r w:rsidRPr="00111B48">
        <w:rPr>
          <w:rFonts w:asciiTheme="minorHAnsi" w:hAnsiTheme="minorHAnsi"/>
          <w:b/>
        </w:rPr>
        <w:t>Врста предмета јавне набавке</w:t>
      </w:r>
      <w:r>
        <w:rPr>
          <w:rFonts w:asciiTheme="minorHAnsi" w:hAnsiTheme="minorHAnsi"/>
        </w:rPr>
        <w:t xml:space="preserve"> : Набавка </w:t>
      </w:r>
      <w:r w:rsidR="00ED73FB">
        <w:rPr>
          <w:rFonts w:asciiTheme="minorHAnsi" w:hAnsiTheme="minorHAnsi"/>
        </w:rPr>
        <w:t>услуга</w:t>
      </w:r>
      <w:r>
        <w:rPr>
          <w:rFonts w:asciiTheme="minorHAnsi" w:hAnsiTheme="minorHAnsi"/>
        </w:rPr>
        <w:t xml:space="preserve"> </w:t>
      </w:r>
    </w:p>
    <w:p w:rsidR="00DB396D" w:rsidRPr="00ED73FB" w:rsidRDefault="00DB396D" w:rsidP="00BD5372">
      <w:pPr>
        <w:pStyle w:val="Default"/>
        <w:jc w:val="center"/>
        <w:rPr>
          <w:rFonts w:asciiTheme="minorHAnsi" w:hAnsiTheme="minorHAnsi"/>
        </w:rPr>
      </w:pPr>
      <w:r w:rsidRPr="00111B48">
        <w:rPr>
          <w:rFonts w:asciiTheme="minorHAnsi" w:hAnsiTheme="minorHAnsi"/>
          <w:b/>
        </w:rPr>
        <w:t>Предмет јавне набавке</w:t>
      </w:r>
      <w:r>
        <w:rPr>
          <w:rFonts w:asciiTheme="minorHAnsi" w:hAnsiTheme="minorHAnsi"/>
        </w:rPr>
        <w:t xml:space="preserve"> :</w:t>
      </w:r>
      <w:r w:rsidR="00ED73FB">
        <w:rPr>
          <w:rFonts w:asciiTheme="minorHAnsi" w:hAnsiTheme="minorHAnsi"/>
        </w:rPr>
        <w:t xml:space="preserve">Угоститељске  услуге за потребе органа општине Рача </w:t>
      </w:r>
    </w:p>
    <w:p w:rsidR="00DB396D" w:rsidRPr="00ED73FB" w:rsidRDefault="00DB396D" w:rsidP="00DB322E">
      <w:pPr>
        <w:pStyle w:val="Default"/>
        <w:rPr>
          <w:rFonts w:asciiTheme="minorHAnsi" w:hAnsiTheme="minorHAnsi"/>
        </w:rPr>
      </w:pPr>
      <w:r w:rsidRPr="00111B48">
        <w:rPr>
          <w:rFonts w:asciiTheme="minorHAnsi" w:hAnsiTheme="minorHAnsi"/>
          <w:b/>
        </w:rPr>
        <w:t>Назив и ознака из општег речника набавке</w:t>
      </w:r>
      <w:r>
        <w:rPr>
          <w:rFonts w:asciiTheme="minorHAnsi" w:hAnsiTheme="minorHAnsi"/>
        </w:rPr>
        <w:t>:</w:t>
      </w:r>
      <w:r w:rsidR="00ED73FB">
        <w:rPr>
          <w:rFonts w:asciiTheme="minorHAnsi" w:hAnsiTheme="minorHAnsi"/>
        </w:rPr>
        <w:t xml:space="preserve"> 55300000 –Услуге ресторана и услуге послуживање храном </w:t>
      </w:r>
    </w:p>
    <w:p w:rsidR="00DB396D" w:rsidRPr="00DB396D" w:rsidRDefault="00DB396D" w:rsidP="00DB322E">
      <w:pPr>
        <w:pStyle w:val="Default"/>
        <w:rPr>
          <w:rFonts w:asciiTheme="minorHAnsi" w:hAnsiTheme="minorHAnsi"/>
          <w:lang w:val="sr-Latn-CS"/>
        </w:rPr>
      </w:pPr>
      <w:r w:rsidRPr="00111B48">
        <w:rPr>
          <w:rFonts w:asciiTheme="minorHAnsi" w:hAnsiTheme="minorHAnsi"/>
          <w:b/>
        </w:rPr>
        <w:t>Контакт особа</w:t>
      </w:r>
      <w:r>
        <w:rPr>
          <w:rFonts w:asciiTheme="minorHAnsi" w:hAnsiTheme="minorHAnsi"/>
        </w:rPr>
        <w:t>:</w:t>
      </w:r>
      <w:r w:rsidR="00C0571F">
        <w:rPr>
          <w:rFonts w:asciiTheme="minorHAnsi" w:hAnsiTheme="minorHAnsi"/>
        </w:rPr>
        <w:t xml:space="preserve"> Петар Петровић</w:t>
      </w:r>
    </w:p>
    <w:p w:rsidR="00DB396D" w:rsidRPr="00D26A2F" w:rsidRDefault="00DB396D" w:rsidP="00DB322E">
      <w:pPr>
        <w:pStyle w:val="Default"/>
      </w:pPr>
    </w:p>
    <w:p w:rsidR="008A0038" w:rsidRDefault="008A0038" w:rsidP="00DB322E">
      <w:pPr>
        <w:pStyle w:val="Default"/>
        <w:rPr>
          <w:rFonts w:ascii="Verdana" w:hAnsi="Verdana" w:cs="Verdana"/>
          <w:color w:val="auto"/>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Pr="00111B48" w:rsidRDefault="00111B48" w:rsidP="00DB322E">
      <w:pPr>
        <w:pStyle w:val="Default"/>
        <w:rPr>
          <w:rFonts w:ascii="Verdana" w:hAnsi="Verdana" w:cs="Verdana"/>
          <w:sz w:val="22"/>
          <w:szCs w:val="22"/>
        </w:rPr>
      </w:pPr>
      <w:r>
        <w:rPr>
          <w:rFonts w:ascii="Verdana" w:hAnsi="Verdana" w:cs="Verdana"/>
          <w:sz w:val="22"/>
          <w:szCs w:val="22"/>
        </w:rPr>
        <w:t xml:space="preserve">Конкурсну документацију можете преузети у електронском формату са интернет странице  наручиоца </w:t>
      </w:r>
      <w:r w:rsidR="00645E38">
        <w:fldChar w:fldCharType="begin"/>
      </w:r>
      <w:r w:rsidR="00E1205B">
        <w:instrText>HYPERLINK "http://www.raca.rs"</w:instrText>
      </w:r>
      <w:r w:rsidR="00645E38">
        <w:fldChar w:fldCharType="separate"/>
      </w:r>
      <w:r w:rsidRPr="007E0254">
        <w:rPr>
          <w:rStyle w:val="Hyperlink"/>
          <w:rFonts w:ascii="Verdana" w:hAnsi="Verdana" w:cs="Verdana"/>
          <w:sz w:val="22"/>
          <w:szCs w:val="22"/>
        </w:rPr>
        <w:t>www.raca.rs</w:t>
      </w:r>
      <w:r w:rsidR="00645E38">
        <w:fldChar w:fldCharType="end"/>
      </w:r>
      <w:r>
        <w:rPr>
          <w:rFonts w:ascii="Verdana" w:hAnsi="Verdana" w:cs="Verdana"/>
          <w:sz w:val="22"/>
          <w:szCs w:val="22"/>
        </w:rPr>
        <w:t xml:space="preserve">, </w:t>
      </w:r>
      <w:proofErr w:type="spellStart"/>
      <w:r>
        <w:rPr>
          <w:rFonts w:ascii="Verdana" w:hAnsi="Verdana" w:cs="Verdana"/>
          <w:sz w:val="22"/>
          <w:szCs w:val="22"/>
          <w:lang w:val="en-US"/>
        </w:rPr>
        <w:t>као</w:t>
      </w:r>
      <w:proofErr w:type="spellEnd"/>
      <w:r>
        <w:rPr>
          <w:rFonts w:ascii="Verdana" w:hAnsi="Verdana" w:cs="Verdana"/>
          <w:sz w:val="22"/>
          <w:szCs w:val="22"/>
          <w:lang w:val="en-US"/>
        </w:rPr>
        <w:t xml:space="preserve"> и </w:t>
      </w:r>
      <w:proofErr w:type="spellStart"/>
      <w:r>
        <w:rPr>
          <w:rFonts w:ascii="Verdana" w:hAnsi="Verdana" w:cs="Verdana"/>
          <w:sz w:val="22"/>
          <w:szCs w:val="22"/>
          <w:lang w:val="en-US"/>
        </w:rPr>
        <w:t>на</w:t>
      </w:r>
      <w:proofErr w:type="spellEnd"/>
      <w:r w:rsidR="00004CD2">
        <w:rPr>
          <w:rFonts w:ascii="Verdana" w:hAnsi="Verdana" w:cs="Verdana"/>
          <w:sz w:val="22"/>
          <w:szCs w:val="22"/>
        </w:rPr>
        <w:t xml:space="preserve"> </w:t>
      </w:r>
      <w:proofErr w:type="spellStart"/>
      <w:r>
        <w:rPr>
          <w:rFonts w:ascii="Verdana" w:hAnsi="Verdana" w:cs="Verdana"/>
          <w:sz w:val="22"/>
          <w:szCs w:val="22"/>
          <w:lang w:val="en-US"/>
        </w:rPr>
        <w:t>Порталу</w:t>
      </w:r>
      <w:proofErr w:type="spellEnd"/>
      <w:r w:rsidR="00004CD2">
        <w:rPr>
          <w:rFonts w:ascii="Verdana" w:hAnsi="Verdana" w:cs="Verdana"/>
          <w:sz w:val="22"/>
          <w:szCs w:val="22"/>
        </w:rPr>
        <w:t xml:space="preserve"> Управе за јавне набавке</w:t>
      </w:r>
      <w:r>
        <w:rPr>
          <w:rFonts w:ascii="Verdana" w:hAnsi="Verdana" w:cs="Verdana"/>
          <w:sz w:val="22"/>
          <w:szCs w:val="22"/>
          <w:lang w:val="en-US"/>
        </w:rPr>
        <w:t xml:space="preserve"> .</w:t>
      </w:r>
    </w:p>
    <w:p w:rsidR="008A0038" w:rsidRDefault="008A0038" w:rsidP="00DB322E">
      <w:pPr>
        <w:pStyle w:val="Default"/>
        <w:rPr>
          <w:rFonts w:ascii="Verdana" w:hAnsi="Verdana" w:cs="Verdana"/>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Default="008A0038" w:rsidP="00DB322E">
      <w:pPr>
        <w:pStyle w:val="CM16"/>
        <w:spacing w:after="0"/>
        <w:rPr>
          <w:rFonts w:ascii="Verdana" w:hAnsi="Verdana" w:cs="Verdana"/>
          <w:b/>
          <w:bCs/>
          <w:sz w:val="22"/>
          <w:szCs w:val="22"/>
        </w:rPr>
      </w:pPr>
      <w:r w:rsidRPr="00F93DDB">
        <w:rPr>
          <w:rFonts w:ascii="Verdana" w:hAnsi="Verdana" w:cs="Verdana"/>
          <w:b/>
          <w:bCs/>
          <w:sz w:val="22"/>
          <w:szCs w:val="22"/>
        </w:rPr>
        <w:t>1.</w:t>
      </w:r>
      <w:r w:rsidR="00111B48">
        <w:rPr>
          <w:rFonts w:ascii="Verdana" w:hAnsi="Verdana" w:cs="Verdana"/>
          <w:b/>
          <w:bCs/>
          <w:sz w:val="22"/>
          <w:szCs w:val="22"/>
        </w:rPr>
        <w:t xml:space="preserve">Критеријум за оцену понуда: Најнижа понуђена </w:t>
      </w:r>
      <w:r w:rsidR="002007A7">
        <w:rPr>
          <w:rFonts w:ascii="Verdana" w:hAnsi="Verdana" w:cs="Verdana"/>
          <w:b/>
          <w:bCs/>
          <w:sz w:val="22"/>
          <w:szCs w:val="22"/>
        </w:rPr>
        <w:t xml:space="preserve">цена </w:t>
      </w:r>
    </w:p>
    <w:p w:rsidR="002007A7" w:rsidRDefault="002007A7" w:rsidP="002007A7">
      <w:pPr>
        <w:pStyle w:val="Default"/>
      </w:pPr>
    </w:p>
    <w:p w:rsidR="002007A7" w:rsidRDefault="002007A7" w:rsidP="002007A7">
      <w:pPr>
        <w:pStyle w:val="CM17"/>
        <w:spacing w:after="0"/>
        <w:rPr>
          <w:rFonts w:ascii="Verdana" w:hAnsi="Verdana" w:cs="Verdana"/>
          <w:sz w:val="22"/>
          <w:szCs w:val="22"/>
        </w:rPr>
      </w:pPr>
      <w:r>
        <w:rPr>
          <w:rFonts w:ascii="Verdana" w:hAnsi="Verdana" w:cs="Verdana"/>
          <w:sz w:val="22"/>
          <w:szCs w:val="22"/>
        </w:rPr>
        <w:t xml:space="preserve">2. </w:t>
      </w:r>
      <w:r w:rsidRPr="002007A7">
        <w:rPr>
          <w:rFonts w:ascii="Verdana" w:hAnsi="Verdana" w:cs="Verdana"/>
          <w:b/>
          <w:sz w:val="22"/>
          <w:szCs w:val="22"/>
        </w:rPr>
        <w:t>Право на учешће</w:t>
      </w:r>
    </w:p>
    <w:p w:rsidR="002007A7" w:rsidRPr="00BF7B1B" w:rsidRDefault="002007A7" w:rsidP="002007A7">
      <w:pPr>
        <w:pStyle w:val="Default"/>
      </w:pP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Право учешћа у поступку јавне набавке мале вредности имају сва заинтересована лица, која испуњавају услове из члана 75. Закона о јавним набавкама </w:t>
      </w:r>
      <w:r>
        <w:rPr>
          <w:rFonts w:ascii="Verdana" w:hAnsi="Verdana" w:cs="Verdana"/>
          <w:sz w:val="22"/>
          <w:szCs w:val="22"/>
        </w:rPr>
        <w:t>("</w:t>
      </w:r>
      <w:r w:rsidRPr="00F93DDB">
        <w:rPr>
          <w:rFonts w:ascii="Verdana" w:hAnsi="Verdana" w:cs="Verdana"/>
          <w:sz w:val="22"/>
          <w:szCs w:val="22"/>
        </w:rPr>
        <w:t>Сл. гласник РС</w:t>
      </w:r>
      <w:r>
        <w:rPr>
          <w:rFonts w:ascii="Verdana" w:hAnsi="Verdana" w:cs="Verdana"/>
          <w:sz w:val="22"/>
          <w:szCs w:val="22"/>
        </w:rPr>
        <w:t>"</w:t>
      </w:r>
      <w:r w:rsidRPr="00F93DDB">
        <w:rPr>
          <w:rFonts w:ascii="Verdana" w:hAnsi="Verdana" w:cs="Verdana"/>
          <w:sz w:val="22"/>
          <w:szCs w:val="22"/>
        </w:rPr>
        <w:t>, бр</w:t>
      </w:r>
      <w:r>
        <w:rPr>
          <w:rFonts w:ascii="Verdana" w:hAnsi="Verdana" w:cs="Verdana"/>
          <w:sz w:val="22"/>
          <w:szCs w:val="22"/>
        </w:rPr>
        <w:t>.</w:t>
      </w:r>
      <w:r w:rsidRPr="00F93DDB">
        <w:rPr>
          <w:rFonts w:ascii="Verdana" w:hAnsi="Verdana" w:cs="Verdana"/>
          <w:sz w:val="22"/>
          <w:szCs w:val="22"/>
        </w:rPr>
        <w:t>124/12</w:t>
      </w:r>
      <w:r w:rsidR="00841E81">
        <w:rPr>
          <w:rFonts w:ascii="Verdana" w:hAnsi="Verdana" w:cs="Verdana"/>
          <w:sz w:val="22"/>
          <w:szCs w:val="22"/>
        </w:rPr>
        <w:t>, 14/15,68/15</w:t>
      </w:r>
      <w:r w:rsidRPr="00F93DDB">
        <w:rPr>
          <w:rFonts w:ascii="Verdana" w:hAnsi="Verdana" w:cs="Verdana"/>
          <w:sz w:val="22"/>
          <w:szCs w:val="22"/>
        </w:rPr>
        <w:t>) и друге услове предвиђене у конкурсној документацији.</w:t>
      </w:r>
    </w:p>
    <w:p w:rsidR="002007A7" w:rsidRPr="00F93DDB" w:rsidRDefault="002007A7" w:rsidP="002007A7">
      <w:pPr>
        <w:pStyle w:val="CM15"/>
        <w:spacing w:after="0"/>
        <w:rPr>
          <w:rFonts w:ascii="Verdana" w:hAnsi="Verdana" w:cs="Verdana"/>
          <w:sz w:val="22"/>
          <w:szCs w:val="22"/>
        </w:rPr>
      </w:pPr>
    </w:p>
    <w:p w:rsidR="002007A7" w:rsidRPr="00F93DDB"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У складу са чланом 75. Закона о јавним набавкама, Понуђач у поступку јавне набавке мора доказати: </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1) да је регистрован код надлежног органа, односно уписан у одговарајући регистар</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Verdana" w:hAnsi="Verdana" w:cs="Verdana"/>
          <w:sz w:val="22"/>
          <w:szCs w:val="22"/>
        </w:rPr>
        <w:t>;</w:t>
      </w:r>
    </w:p>
    <w:p w:rsidR="00ED73FB" w:rsidRPr="00ED73FB" w:rsidRDefault="00ED73FB" w:rsidP="00ED73FB">
      <w:pPr>
        <w:pStyle w:val="Default"/>
      </w:pPr>
      <w:r>
        <w:t xml:space="preserve">        </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lastRenderedPageBreak/>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5) 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Verdana" w:hAnsi="Verdana" w:cs="Verdana"/>
          <w:sz w:val="22"/>
          <w:szCs w:val="22"/>
        </w:rPr>
        <w:t>.</w:t>
      </w:r>
    </w:p>
    <w:p w:rsidR="002007A7" w:rsidRPr="0094586D" w:rsidRDefault="002007A7" w:rsidP="002007A7">
      <w:pPr>
        <w:pStyle w:val="Default"/>
      </w:pPr>
    </w:p>
    <w:p w:rsidR="002007A7" w:rsidRP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Понуђачи испуњеност услова доказују писаном изјавом датом под пуном моралном, материјалном и кривичном одговорношћу, која је саставни део конкурсне документације, осим услова из члана 75. став 1. тачка </w:t>
      </w:r>
      <w:r>
        <w:rPr>
          <w:rFonts w:ascii="Verdana" w:hAnsi="Verdana" w:cs="Verdana"/>
          <w:sz w:val="22"/>
          <w:szCs w:val="22"/>
        </w:rPr>
        <w:t>5): "</w:t>
      </w:r>
      <w:r w:rsidRPr="00F93DDB">
        <w:rPr>
          <w:rFonts w:ascii="Verdana" w:hAnsi="Verdana" w:cs="Verdana"/>
          <w:sz w:val="22"/>
          <w:szCs w:val="22"/>
        </w:rPr>
        <w:t>да има важећу дозволу надлежног органа за обављање делатности која је предмет јавне набавке, ако је таква дозвол</w:t>
      </w:r>
      <w:r>
        <w:rPr>
          <w:rFonts w:ascii="Verdana" w:hAnsi="Verdana" w:cs="Verdana"/>
          <w:sz w:val="22"/>
          <w:szCs w:val="22"/>
        </w:rPr>
        <w:t>а предвиђена посебним прописом"</w:t>
      </w:r>
      <w:r w:rsidRPr="00F93DDB">
        <w:rPr>
          <w:rFonts w:ascii="Verdana" w:hAnsi="Verdana" w:cs="Verdana"/>
          <w:sz w:val="22"/>
          <w:szCs w:val="22"/>
        </w:rPr>
        <w:t>, који се наручиоцу мора доставити уз понуду, у било ком облику: оригинал, оверена или неоверена копија</w:t>
      </w:r>
      <w:r>
        <w:rPr>
          <w:rFonts w:ascii="Verdana" w:hAnsi="Verdana" w:cs="Verdana"/>
          <w:sz w:val="22"/>
          <w:szCs w:val="22"/>
        </w:rPr>
        <w:t>.</w:t>
      </w:r>
    </w:p>
    <w:p w:rsidR="008A0038" w:rsidRPr="00851E2C" w:rsidRDefault="008A0038" w:rsidP="00DB322E">
      <w:pPr>
        <w:pStyle w:val="Default"/>
        <w:rPr>
          <w:lang w:val="en-US"/>
        </w:rPr>
      </w:pPr>
    </w:p>
    <w:p w:rsidR="008A0038" w:rsidRPr="00A85E7F" w:rsidRDefault="008A0038" w:rsidP="00DB322E">
      <w:pPr>
        <w:pStyle w:val="CM17"/>
        <w:spacing w:after="0"/>
        <w:ind w:firstLine="720"/>
        <w:jc w:val="both"/>
        <w:rPr>
          <w:rFonts w:ascii="Verdana" w:hAnsi="Verdana" w:cs="Verdana"/>
          <w:sz w:val="22"/>
          <w:szCs w:val="22"/>
        </w:rPr>
      </w:pPr>
      <w:r w:rsidRPr="00A85E7F">
        <w:rPr>
          <w:rFonts w:ascii="Verdana" w:hAnsi="Verdana" w:cs="Verdana"/>
          <w:sz w:val="22"/>
          <w:szCs w:val="22"/>
        </w:rPr>
        <w:t>На основу члана 53. Закона о јавним набавкама ("Сл. гласник РС", бр.124/12</w:t>
      </w:r>
      <w:r w:rsidR="00841E81">
        <w:rPr>
          <w:rFonts w:ascii="Verdana" w:hAnsi="Verdana" w:cs="Verdana"/>
          <w:sz w:val="22"/>
          <w:szCs w:val="22"/>
        </w:rPr>
        <w:t>,14/15,68/15</w:t>
      </w:r>
      <w:r w:rsidRPr="00A85E7F">
        <w:rPr>
          <w:rFonts w:ascii="Verdana" w:hAnsi="Verdana" w:cs="Verdana"/>
          <w:sz w:val="22"/>
          <w:szCs w:val="22"/>
        </w:rPr>
        <w:t>), и Одлуке о покретању поступка јавне набавке мале вредности, бр.</w:t>
      </w:r>
      <w:r w:rsidR="00B12325" w:rsidRPr="00A85E7F">
        <w:rPr>
          <w:rFonts w:ascii="Verdana" w:hAnsi="Verdana" w:cs="Verdana"/>
          <w:sz w:val="22"/>
          <w:szCs w:val="22"/>
        </w:rPr>
        <w:t>404-</w:t>
      </w:r>
      <w:r w:rsidR="00ED73FB">
        <w:rPr>
          <w:rFonts w:ascii="Verdana" w:hAnsi="Verdana" w:cs="Verdana"/>
          <w:sz w:val="22"/>
          <w:szCs w:val="22"/>
        </w:rPr>
        <w:t>4</w:t>
      </w:r>
      <w:r w:rsidR="00B12325" w:rsidRPr="00A85E7F">
        <w:rPr>
          <w:rFonts w:ascii="Verdana" w:hAnsi="Verdana" w:cs="Verdana"/>
          <w:sz w:val="22"/>
          <w:szCs w:val="22"/>
        </w:rPr>
        <w:t>/201</w:t>
      </w:r>
      <w:r w:rsidR="00841E81">
        <w:rPr>
          <w:rFonts w:ascii="Verdana" w:hAnsi="Verdana" w:cs="Verdana"/>
          <w:sz w:val="22"/>
          <w:szCs w:val="22"/>
        </w:rPr>
        <w:t>6</w:t>
      </w:r>
      <w:r w:rsidR="00B12325" w:rsidRPr="00A85E7F">
        <w:rPr>
          <w:rFonts w:ascii="Verdana" w:hAnsi="Verdana" w:cs="Verdana"/>
          <w:sz w:val="22"/>
          <w:szCs w:val="22"/>
        </w:rPr>
        <w:t>-</w:t>
      </w:r>
      <w:r w:rsidR="001F51CC" w:rsidRPr="00A85E7F">
        <w:rPr>
          <w:rFonts w:ascii="Verdana" w:hAnsi="Verdana" w:cs="Verdana"/>
          <w:sz w:val="22"/>
          <w:szCs w:val="22"/>
          <w:lang w:val="sr-Latn-CS"/>
        </w:rPr>
        <w:t>IV-00</w:t>
      </w:r>
      <w:r w:rsidRPr="00A85E7F">
        <w:rPr>
          <w:rFonts w:ascii="Verdana" w:hAnsi="Verdana" w:cs="Verdana"/>
          <w:sz w:val="22"/>
          <w:szCs w:val="22"/>
        </w:rPr>
        <w:t xml:space="preserve">, од </w:t>
      </w:r>
      <w:r w:rsidR="00ED73FB">
        <w:rPr>
          <w:rFonts w:ascii="Verdana" w:hAnsi="Verdana" w:cs="Verdana"/>
          <w:sz w:val="22"/>
          <w:szCs w:val="22"/>
        </w:rPr>
        <w:t>01.02</w:t>
      </w:r>
      <w:r w:rsidR="00841E81">
        <w:rPr>
          <w:rFonts w:ascii="Verdana" w:hAnsi="Verdana" w:cs="Verdana"/>
          <w:sz w:val="22"/>
          <w:szCs w:val="22"/>
        </w:rPr>
        <w:t>.201</w:t>
      </w:r>
      <w:r w:rsidR="00B00C80">
        <w:rPr>
          <w:rFonts w:ascii="Verdana" w:hAnsi="Verdana" w:cs="Verdana"/>
          <w:sz w:val="22"/>
          <w:szCs w:val="22"/>
        </w:rPr>
        <w:t>6</w:t>
      </w:r>
      <w:r w:rsidRPr="00A85E7F">
        <w:rPr>
          <w:rFonts w:ascii="Verdana" w:hAnsi="Verdana" w:cs="Verdana"/>
          <w:sz w:val="22"/>
          <w:szCs w:val="22"/>
        </w:rPr>
        <w:t xml:space="preserve">. године, </w:t>
      </w:r>
      <w:r w:rsidR="002007A7" w:rsidRPr="00A85E7F">
        <w:rPr>
          <w:rFonts w:ascii="Verdana" w:hAnsi="Verdana" w:cs="Verdana"/>
          <w:sz w:val="22"/>
          <w:szCs w:val="22"/>
        </w:rPr>
        <w:t xml:space="preserve">Општинска управа општине Рача </w:t>
      </w:r>
      <w:r w:rsidRPr="00A85E7F">
        <w:rPr>
          <w:rFonts w:ascii="Verdana" w:hAnsi="Verdana" w:cs="Verdana"/>
          <w:sz w:val="22"/>
          <w:szCs w:val="22"/>
        </w:rPr>
        <w:t xml:space="preserve"> (у даљем тексту: Наручилац), покреће поступак за јавну набавку мале вредности - набавку </w:t>
      </w:r>
      <w:r w:rsidR="00ED73FB">
        <w:rPr>
          <w:rFonts w:ascii="Verdana" w:hAnsi="Verdana" w:cs="Verdana"/>
          <w:sz w:val="22"/>
          <w:szCs w:val="22"/>
        </w:rPr>
        <w:t>услуга</w:t>
      </w:r>
      <w:r w:rsidRPr="00A85E7F">
        <w:rPr>
          <w:rFonts w:ascii="Verdana" w:hAnsi="Verdana" w:cs="Verdana"/>
          <w:sz w:val="22"/>
          <w:szCs w:val="22"/>
        </w:rPr>
        <w:t xml:space="preserve"> – </w:t>
      </w:r>
      <w:r w:rsidR="00ED73FB">
        <w:rPr>
          <w:rFonts w:ascii="Verdana" w:hAnsi="Verdana" w:cs="Verdana"/>
          <w:sz w:val="22"/>
          <w:szCs w:val="22"/>
        </w:rPr>
        <w:t xml:space="preserve">Угоститељске услуге за потребе органа општине Рача </w:t>
      </w:r>
      <w:r w:rsidR="00B00C80">
        <w:rPr>
          <w:rFonts w:ascii="Verdana" w:hAnsi="Verdana" w:cs="Verdana"/>
          <w:sz w:val="22"/>
          <w:szCs w:val="22"/>
        </w:rPr>
        <w:t>,</w:t>
      </w:r>
      <w:r w:rsidRPr="00A85E7F">
        <w:rPr>
          <w:rFonts w:ascii="Verdana" w:hAnsi="Verdana" w:cs="Verdana"/>
          <w:sz w:val="22"/>
          <w:szCs w:val="22"/>
        </w:rPr>
        <w:t xml:space="preserve"> и позива заинтересоване понуђаче да припреме и поднесу понуде у складу са законом, подзаконским актима којима се уређује јавна набавка, конкурсном документацијом и овим позивом.</w:t>
      </w:r>
    </w:p>
    <w:p w:rsidR="008A0038" w:rsidRPr="00A85E7F" w:rsidRDefault="008A0038" w:rsidP="00DB322E">
      <w:pPr>
        <w:pStyle w:val="Default"/>
        <w:rPr>
          <w:sz w:val="22"/>
          <w:szCs w:val="22"/>
        </w:rPr>
      </w:pPr>
    </w:p>
    <w:p w:rsidR="008A0038" w:rsidRDefault="008A0038" w:rsidP="00DB322E">
      <w:pPr>
        <w:pStyle w:val="Default"/>
      </w:pPr>
    </w:p>
    <w:p w:rsidR="008A0038" w:rsidRPr="00D26A2F" w:rsidRDefault="008A0038" w:rsidP="00DB322E">
      <w:pPr>
        <w:pStyle w:val="Default"/>
      </w:pPr>
    </w:p>
    <w:p w:rsidR="008A0038" w:rsidRPr="0094586D" w:rsidRDefault="008A0038" w:rsidP="00DB322E">
      <w:pPr>
        <w:pStyle w:val="Default"/>
      </w:pPr>
    </w:p>
    <w:p w:rsidR="008A0038" w:rsidRDefault="00BD5372" w:rsidP="00DB322E">
      <w:pPr>
        <w:pStyle w:val="CM15"/>
        <w:spacing w:after="0"/>
        <w:rPr>
          <w:rFonts w:ascii="Verdana" w:hAnsi="Verdana" w:cs="Verdana"/>
          <w:sz w:val="22"/>
          <w:szCs w:val="22"/>
        </w:rPr>
      </w:pPr>
      <w:r>
        <w:rPr>
          <w:rFonts w:ascii="Verdana" w:hAnsi="Verdana" w:cs="Verdana"/>
          <w:b/>
          <w:bCs/>
          <w:sz w:val="22"/>
          <w:szCs w:val="22"/>
        </w:rPr>
        <w:t>3</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Обавештење о начину подношења понуде и облику понуде</w:t>
      </w:r>
    </w:p>
    <w:p w:rsidR="008A0038" w:rsidRPr="00F93DDB" w:rsidRDefault="008A0038" w:rsidP="00DB322E">
      <w:pPr>
        <w:pStyle w:val="CM15"/>
        <w:spacing w:after="0"/>
        <w:jc w:val="both"/>
        <w:rPr>
          <w:rFonts w:ascii="Verdana" w:hAnsi="Verdana" w:cs="Verdana"/>
          <w:sz w:val="22"/>
          <w:szCs w:val="22"/>
        </w:rPr>
      </w:pP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припремају и подносе у складу са одредбама Закона о јавним набавкама (</w:t>
      </w:r>
      <w:r>
        <w:rPr>
          <w:rFonts w:ascii="Verdana" w:hAnsi="Verdana" w:cs="Verdana"/>
          <w:color w:val="auto"/>
          <w:sz w:val="22"/>
          <w:szCs w:val="22"/>
        </w:rPr>
        <w:t>"</w:t>
      </w:r>
      <w:r w:rsidRPr="00F93DDB">
        <w:rPr>
          <w:rFonts w:ascii="Verdana" w:hAnsi="Verdana" w:cs="Verdana"/>
          <w:color w:val="auto"/>
          <w:sz w:val="22"/>
          <w:szCs w:val="22"/>
        </w:rPr>
        <w:t xml:space="preserve">Службени гласник </w:t>
      </w:r>
      <w:r>
        <w:rPr>
          <w:rFonts w:ascii="Verdana" w:hAnsi="Verdana" w:cs="Verdana"/>
          <w:color w:val="auto"/>
          <w:sz w:val="22"/>
          <w:szCs w:val="22"/>
        </w:rPr>
        <w:t>РС"</w:t>
      </w:r>
      <w:r w:rsidRPr="00F93DDB">
        <w:rPr>
          <w:rFonts w:ascii="Verdana" w:hAnsi="Verdana" w:cs="Verdana"/>
          <w:color w:val="auto"/>
          <w:sz w:val="22"/>
          <w:szCs w:val="22"/>
        </w:rPr>
        <w:t>, 124/12</w:t>
      </w:r>
      <w:r w:rsidR="00B00C80">
        <w:rPr>
          <w:rFonts w:ascii="Verdana" w:hAnsi="Verdana" w:cs="Verdana"/>
          <w:color w:val="auto"/>
          <w:sz w:val="22"/>
          <w:szCs w:val="22"/>
        </w:rPr>
        <w:t>,14/15,68/15</w:t>
      </w:r>
      <w:r w:rsidRPr="00F93DDB">
        <w:rPr>
          <w:rFonts w:ascii="Verdana" w:hAnsi="Verdana" w:cs="Verdana"/>
          <w:color w:val="auto"/>
          <w:sz w:val="22"/>
          <w:szCs w:val="22"/>
        </w:rPr>
        <w:t>), позивом за подношење понуде и условима одређеним у овој конкурсној документацији</w:t>
      </w:r>
      <w:r>
        <w:rPr>
          <w:rFonts w:ascii="Verdana" w:hAnsi="Verdana" w:cs="Verdana"/>
          <w:color w:val="auto"/>
          <w:sz w:val="22"/>
          <w:szCs w:val="22"/>
        </w:rPr>
        <w:t>.</w:t>
      </w: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подносе на српском језику</w:t>
      </w:r>
      <w:r>
        <w:rPr>
          <w:rFonts w:ascii="Verdana" w:hAnsi="Verdana" w:cs="Verdana"/>
          <w:color w:val="auto"/>
          <w:sz w:val="22"/>
          <w:szCs w:val="22"/>
        </w:rPr>
        <w:t>.</w:t>
      </w: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у писаном облику у затвореној коверти. </w:t>
      </w:r>
    </w:p>
    <w:p w:rsidR="008A0038" w:rsidRDefault="008A0038" w:rsidP="00DB322E">
      <w:pPr>
        <w:pStyle w:val="Default"/>
        <w:ind w:firstLine="720"/>
        <w:jc w:val="both"/>
        <w:rPr>
          <w:rFonts w:ascii="Verdana" w:hAnsi="Verdana" w:cs="Verdana"/>
          <w:color w:val="auto"/>
          <w:sz w:val="22"/>
          <w:szCs w:val="22"/>
          <w:lang w:val="sr-Latn-CS"/>
        </w:rPr>
      </w:pPr>
      <w:r>
        <w:rPr>
          <w:rFonts w:ascii="Verdana" w:hAnsi="Verdana" w:cs="Verdana"/>
          <w:color w:val="auto"/>
          <w:sz w:val="22"/>
          <w:szCs w:val="22"/>
        </w:rPr>
        <w:t>На омоту коверте треба назначити</w:t>
      </w:r>
      <w:r w:rsidRPr="00F93DDB">
        <w:rPr>
          <w:rFonts w:ascii="Verdana" w:hAnsi="Verdana" w:cs="Verdana"/>
          <w:color w:val="auto"/>
          <w:sz w:val="22"/>
          <w:szCs w:val="22"/>
        </w:rPr>
        <w:t xml:space="preserve"> предмет јавне набавке – </w:t>
      </w:r>
      <w:r w:rsidRPr="00730116">
        <w:rPr>
          <w:rFonts w:ascii="Verdana" w:hAnsi="Verdana" w:cs="Verdana"/>
          <w:b/>
          <w:color w:val="auto"/>
          <w:sz w:val="22"/>
          <w:szCs w:val="22"/>
        </w:rPr>
        <w:t xml:space="preserve">"НЕ ОТВАРАТИ </w:t>
      </w:r>
      <w:r w:rsidRPr="00730116">
        <w:rPr>
          <w:rFonts w:ascii="Verdana" w:hAnsi="Verdana" w:cs="Verdana"/>
          <w:b/>
          <w:bCs/>
          <w:color w:val="auto"/>
          <w:sz w:val="22"/>
          <w:szCs w:val="22"/>
        </w:rPr>
        <w:t>-</w:t>
      </w:r>
      <w:r w:rsidRPr="00730116">
        <w:rPr>
          <w:rFonts w:ascii="Verdana" w:hAnsi="Verdana" w:cs="Verdana"/>
          <w:b/>
          <w:color w:val="auto"/>
          <w:sz w:val="22"/>
          <w:szCs w:val="22"/>
        </w:rPr>
        <w:t xml:space="preserve">ПОНУДА ЗА НАБАВКУ </w:t>
      </w:r>
      <w:r w:rsidR="005F6EE5">
        <w:rPr>
          <w:rFonts w:ascii="Verdana" w:hAnsi="Verdana" w:cs="Verdana"/>
          <w:b/>
          <w:color w:val="auto"/>
          <w:sz w:val="22"/>
          <w:szCs w:val="22"/>
        </w:rPr>
        <w:t xml:space="preserve">УГОСТИТЕЉСКЕ УСЛУГЕ  ЗА ПОТРЕБЕ ОРГАНА ОПШТИНЕ РАЧА </w:t>
      </w:r>
      <w:r w:rsidR="00773B4D">
        <w:rPr>
          <w:rFonts w:ascii="Verdana" w:hAnsi="Verdana" w:cs="Verdana"/>
          <w:b/>
          <w:color w:val="auto"/>
          <w:sz w:val="22"/>
          <w:szCs w:val="22"/>
        </w:rPr>
        <w:t xml:space="preserve">ОПШТИНЕ РАЧА </w:t>
      </w:r>
      <w:r w:rsidRPr="00730116">
        <w:rPr>
          <w:rFonts w:ascii="Verdana" w:hAnsi="Verdana" w:cs="Verdana"/>
          <w:b/>
          <w:color w:val="auto"/>
          <w:sz w:val="22"/>
          <w:szCs w:val="22"/>
        </w:rPr>
        <w:t>"</w:t>
      </w:r>
      <w:r w:rsidRPr="00730116">
        <w:rPr>
          <w:rFonts w:ascii="Verdana" w:hAnsi="Verdana" w:cs="Verdana"/>
          <w:b/>
          <w:bCs/>
          <w:color w:val="auto"/>
          <w:sz w:val="22"/>
          <w:szCs w:val="22"/>
        </w:rPr>
        <w:t xml:space="preserve"> – </w:t>
      </w:r>
      <w:r w:rsidRPr="00730116">
        <w:rPr>
          <w:rFonts w:ascii="Verdana" w:hAnsi="Verdana" w:cs="Verdana"/>
          <w:b/>
          <w:color w:val="auto"/>
          <w:sz w:val="22"/>
          <w:szCs w:val="22"/>
        </w:rPr>
        <w:t>ЈАВНА НАБАВКА МАЛЕ ВРЕДНОСТИ,</w:t>
      </w:r>
      <w:r w:rsidRPr="00F93DDB">
        <w:rPr>
          <w:rFonts w:ascii="Verdana" w:hAnsi="Verdana" w:cs="Verdana"/>
          <w:color w:val="auto"/>
          <w:sz w:val="22"/>
          <w:szCs w:val="22"/>
        </w:rPr>
        <w:t xml:space="preserve">број </w:t>
      </w:r>
      <w:r w:rsidR="00730116">
        <w:rPr>
          <w:rFonts w:ascii="Verdana" w:hAnsi="Verdana" w:cs="Verdana"/>
          <w:color w:val="auto"/>
          <w:sz w:val="22"/>
          <w:szCs w:val="22"/>
        </w:rPr>
        <w:t>404-</w:t>
      </w:r>
      <w:r w:rsidR="005F6EE5">
        <w:rPr>
          <w:rFonts w:ascii="Verdana" w:hAnsi="Verdana" w:cs="Verdana"/>
          <w:color w:val="auto"/>
          <w:sz w:val="22"/>
          <w:szCs w:val="22"/>
        </w:rPr>
        <w:t>4</w:t>
      </w:r>
      <w:r w:rsidRPr="00306485">
        <w:rPr>
          <w:rFonts w:ascii="Verdana" w:hAnsi="Verdana" w:cs="Verdana"/>
          <w:color w:val="auto"/>
          <w:sz w:val="22"/>
          <w:szCs w:val="22"/>
        </w:rPr>
        <w:t>/201</w:t>
      </w:r>
      <w:r w:rsidR="00B00C80">
        <w:rPr>
          <w:rFonts w:ascii="Verdana" w:hAnsi="Verdana" w:cs="Verdana"/>
          <w:color w:val="auto"/>
          <w:sz w:val="22"/>
          <w:szCs w:val="22"/>
        </w:rPr>
        <w:t>6</w:t>
      </w:r>
      <w:r w:rsidR="00730116">
        <w:rPr>
          <w:rFonts w:ascii="Verdana" w:hAnsi="Verdana" w:cs="Verdana"/>
          <w:color w:val="auto"/>
          <w:sz w:val="22"/>
          <w:szCs w:val="22"/>
        </w:rPr>
        <w:t>-IV-00</w:t>
      </w:r>
      <w:r w:rsidRPr="00F93DDB">
        <w:rPr>
          <w:rFonts w:ascii="Verdana" w:hAnsi="Verdana" w:cs="Verdana"/>
          <w:color w:val="auto"/>
          <w:sz w:val="22"/>
          <w:szCs w:val="22"/>
        </w:rPr>
        <w:t xml:space="preserve">, а на полеђини коверте </w:t>
      </w:r>
      <w:r>
        <w:rPr>
          <w:rFonts w:ascii="Verdana" w:hAnsi="Verdana" w:cs="Verdana"/>
          <w:color w:val="auto"/>
          <w:sz w:val="22"/>
          <w:szCs w:val="22"/>
        </w:rPr>
        <w:t xml:space="preserve">треба </w:t>
      </w:r>
      <w:r w:rsidRPr="00F93DDB">
        <w:rPr>
          <w:rFonts w:ascii="Verdana" w:hAnsi="Verdana" w:cs="Verdana"/>
          <w:color w:val="auto"/>
          <w:sz w:val="22"/>
          <w:szCs w:val="22"/>
        </w:rPr>
        <w:t xml:space="preserve">назначити: пун назив, број телефона и адресу понуђача. </w:t>
      </w:r>
    </w:p>
    <w:p w:rsidR="00730116" w:rsidRPr="00730116" w:rsidRDefault="00730116" w:rsidP="00DB322E">
      <w:pPr>
        <w:pStyle w:val="Default"/>
        <w:ind w:firstLine="720"/>
        <w:jc w:val="both"/>
        <w:rPr>
          <w:rFonts w:ascii="Verdana" w:hAnsi="Verdana" w:cs="Verdana"/>
          <w:color w:val="auto"/>
          <w:sz w:val="22"/>
          <w:szCs w:val="22"/>
          <w:lang w:val="sr-Latn-CS"/>
        </w:rPr>
      </w:pPr>
    </w:p>
    <w:p w:rsidR="008A0038" w:rsidRPr="00F93DDB"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 xml:space="preserve">Рок за подношење понуда </w:t>
      </w:r>
      <w:r w:rsidRPr="000467CF">
        <w:rPr>
          <w:rFonts w:ascii="Verdana" w:hAnsi="Verdana" w:cs="Verdana"/>
          <w:b/>
          <w:color w:val="auto"/>
          <w:sz w:val="22"/>
          <w:szCs w:val="22"/>
        </w:rPr>
        <w:t xml:space="preserve">је </w:t>
      </w:r>
      <w:r w:rsidR="005F6EE5">
        <w:rPr>
          <w:rFonts w:ascii="Verdana" w:hAnsi="Verdana" w:cs="Verdana"/>
          <w:b/>
          <w:color w:val="auto"/>
          <w:sz w:val="22"/>
          <w:szCs w:val="22"/>
        </w:rPr>
        <w:t>19</w:t>
      </w:r>
      <w:r w:rsidR="00B00C80">
        <w:rPr>
          <w:rFonts w:ascii="Verdana" w:hAnsi="Verdana" w:cs="Verdana"/>
          <w:color w:val="auto"/>
          <w:sz w:val="22"/>
          <w:szCs w:val="22"/>
        </w:rPr>
        <w:t>.</w:t>
      </w:r>
      <w:r w:rsidR="00B00C80" w:rsidRPr="00954F1D">
        <w:rPr>
          <w:rFonts w:ascii="Verdana" w:hAnsi="Verdana" w:cs="Verdana"/>
          <w:b/>
          <w:color w:val="auto"/>
          <w:sz w:val="22"/>
          <w:szCs w:val="22"/>
        </w:rPr>
        <w:t>02.2016</w:t>
      </w:r>
      <w:r w:rsidRPr="00F93DDB">
        <w:rPr>
          <w:rFonts w:ascii="Verdana" w:hAnsi="Verdana" w:cs="Verdana"/>
          <w:color w:val="auto"/>
          <w:sz w:val="22"/>
          <w:szCs w:val="22"/>
        </w:rPr>
        <w:t xml:space="preserve">. године, до </w:t>
      </w:r>
      <w:r w:rsidR="00004CD2">
        <w:rPr>
          <w:rFonts w:ascii="Verdana" w:hAnsi="Verdana" w:cs="Verdana"/>
          <w:b/>
          <w:color w:val="auto"/>
          <w:sz w:val="22"/>
          <w:szCs w:val="22"/>
        </w:rPr>
        <w:t>11</w:t>
      </w:r>
      <w:r w:rsidR="00DE67B4" w:rsidRPr="00773B4D">
        <w:rPr>
          <w:rFonts w:ascii="Verdana" w:hAnsi="Verdana" w:cs="Verdana"/>
          <w:b/>
          <w:color w:val="auto"/>
          <w:sz w:val="22"/>
          <w:szCs w:val="22"/>
          <w:lang w:val="sr-Latn-CS"/>
        </w:rPr>
        <w:t>,00</w:t>
      </w:r>
      <w:r w:rsidRPr="00F93DDB">
        <w:rPr>
          <w:rFonts w:ascii="Verdana" w:hAnsi="Verdana" w:cs="Verdana"/>
          <w:color w:val="auto"/>
          <w:sz w:val="22"/>
          <w:szCs w:val="22"/>
        </w:rPr>
        <w:t xml:space="preserve">часова. </w:t>
      </w:r>
    </w:p>
    <w:p w:rsidR="008A0038"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непосредно или путем поште на адресу наручиоца</w:t>
      </w:r>
      <w:r>
        <w:rPr>
          <w:rFonts w:ascii="Verdana" w:hAnsi="Verdana" w:cs="Verdana"/>
          <w:sz w:val="22"/>
          <w:szCs w:val="22"/>
        </w:rPr>
        <w:t xml:space="preserve">: </w:t>
      </w:r>
      <w:r w:rsidR="00730116">
        <w:rPr>
          <w:rFonts w:ascii="Verdana" w:hAnsi="Verdana" w:cs="Verdana"/>
          <w:sz w:val="22"/>
          <w:szCs w:val="22"/>
          <w:lang w:val="sr-Latn-CS"/>
        </w:rPr>
        <w:t>O</w:t>
      </w:r>
      <w:r w:rsidR="00730116">
        <w:rPr>
          <w:rFonts w:ascii="Verdana" w:hAnsi="Verdana" w:cs="Verdana"/>
          <w:sz w:val="22"/>
          <w:szCs w:val="22"/>
        </w:rPr>
        <w:t xml:space="preserve">пштинска управа </w:t>
      </w:r>
      <w:r w:rsidRPr="00F93DDB">
        <w:rPr>
          <w:rFonts w:ascii="Verdana" w:hAnsi="Verdana" w:cs="Verdana"/>
          <w:sz w:val="22"/>
          <w:szCs w:val="22"/>
        </w:rPr>
        <w:t xml:space="preserve">, </w:t>
      </w:r>
      <w:r w:rsidR="00730116">
        <w:rPr>
          <w:rFonts w:ascii="Verdana" w:hAnsi="Verdana" w:cs="Verdana"/>
          <w:sz w:val="22"/>
          <w:szCs w:val="22"/>
        </w:rPr>
        <w:t>34210Рача</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 xml:space="preserve">. </w:t>
      </w:r>
      <w:r w:rsidR="00730116">
        <w:rPr>
          <w:rFonts w:ascii="Verdana" w:hAnsi="Verdana" w:cs="Verdana"/>
          <w:sz w:val="22"/>
          <w:szCs w:val="22"/>
        </w:rPr>
        <w:t>48</w:t>
      </w:r>
      <w:r>
        <w:rPr>
          <w:rFonts w:ascii="Verdana" w:hAnsi="Verdana" w:cs="Verdana"/>
          <w:sz w:val="22"/>
          <w:szCs w:val="22"/>
        </w:rPr>
        <w:t>.</w:t>
      </w:r>
    </w:p>
    <w:p w:rsidR="008A0038" w:rsidRPr="00335131" w:rsidRDefault="008A0038" w:rsidP="00DB322E">
      <w:pPr>
        <w:pStyle w:val="Default"/>
      </w:pP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 xml:space="preserve">Понуда поднета путем поште мора да </w:t>
      </w:r>
      <w:r w:rsidRPr="00F93DDB">
        <w:rPr>
          <w:rFonts w:ascii="Verdana" w:hAnsi="Verdana" w:cs="Verdana"/>
          <w:sz w:val="22"/>
          <w:szCs w:val="22"/>
        </w:rPr>
        <w:t xml:space="preserve">стигне наручиоцу последњег дана наведеног рока </w:t>
      </w:r>
      <w:r>
        <w:rPr>
          <w:rFonts w:ascii="Verdana" w:hAnsi="Verdana" w:cs="Verdana"/>
          <w:sz w:val="22"/>
          <w:szCs w:val="22"/>
        </w:rPr>
        <w:t>(</w:t>
      </w:r>
      <w:r w:rsidR="00004CD2">
        <w:rPr>
          <w:rFonts w:ascii="Verdana" w:hAnsi="Verdana" w:cs="Verdana"/>
          <w:b/>
          <w:sz w:val="22"/>
          <w:szCs w:val="22"/>
        </w:rPr>
        <w:t>19</w:t>
      </w:r>
      <w:r w:rsidR="00B00C80" w:rsidRPr="00954F1D">
        <w:rPr>
          <w:rFonts w:ascii="Verdana" w:hAnsi="Verdana" w:cs="Verdana"/>
          <w:b/>
          <w:sz w:val="22"/>
          <w:szCs w:val="22"/>
        </w:rPr>
        <w:t>.02</w:t>
      </w:r>
      <w:r w:rsidRPr="00954F1D">
        <w:rPr>
          <w:rFonts w:ascii="Verdana" w:hAnsi="Verdana" w:cs="Verdana"/>
          <w:b/>
          <w:sz w:val="22"/>
          <w:szCs w:val="22"/>
        </w:rPr>
        <w:t>.</w:t>
      </w:r>
      <w:r w:rsidR="00B00C80" w:rsidRPr="00954F1D">
        <w:rPr>
          <w:rFonts w:ascii="Verdana" w:hAnsi="Verdana" w:cs="Verdana"/>
          <w:b/>
          <w:sz w:val="22"/>
          <w:szCs w:val="22"/>
        </w:rPr>
        <w:t>2016</w:t>
      </w:r>
      <w:r w:rsidRPr="00F93DDB">
        <w:rPr>
          <w:rFonts w:ascii="Verdana" w:hAnsi="Verdana" w:cs="Verdana"/>
          <w:sz w:val="22"/>
          <w:szCs w:val="22"/>
        </w:rPr>
        <w:t xml:space="preserve"> године до </w:t>
      </w:r>
      <w:r w:rsidR="00004CD2">
        <w:rPr>
          <w:rFonts w:ascii="Verdana" w:hAnsi="Verdana" w:cs="Verdana"/>
          <w:b/>
          <w:sz w:val="22"/>
          <w:szCs w:val="22"/>
        </w:rPr>
        <w:t>1</w:t>
      </w:r>
      <w:r w:rsidR="00BF6ACD">
        <w:rPr>
          <w:rFonts w:ascii="Verdana" w:hAnsi="Verdana" w:cs="Verdana"/>
          <w:b/>
          <w:sz w:val="22"/>
          <w:szCs w:val="22"/>
        </w:rPr>
        <w:t>1</w:t>
      </w:r>
      <w:r w:rsidR="00DE67B4" w:rsidRPr="00773B4D">
        <w:rPr>
          <w:rFonts w:ascii="Verdana" w:hAnsi="Verdana" w:cs="Verdana"/>
          <w:b/>
          <w:sz w:val="22"/>
          <w:szCs w:val="22"/>
          <w:lang w:val="sr-Latn-CS"/>
        </w:rPr>
        <w:t>,00</w:t>
      </w:r>
      <w:r w:rsidRPr="00F93DDB">
        <w:rPr>
          <w:rFonts w:ascii="Verdana" w:hAnsi="Verdana" w:cs="Verdana"/>
          <w:sz w:val="22"/>
          <w:szCs w:val="22"/>
        </w:rPr>
        <w:t xml:space="preserve"> часова).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Благовременом се сматра понуда, која је примљена и </w:t>
      </w:r>
      <w:r>
        <w:rPr>
          <w:rFonts w:ascii="Verdana" w:hAnsi="Verdana" w:cs="Verdana"/>
          <w:sz w:val="22"/>
          <w:szCs w:val="22"/>
        </w:rPr>
        <w:t xml:space="preserve">заведена од стране наручиоца </w:t>
      </w:r>
      <w:r w:rsidRPr="00F93DDB">
        <w:rPr>
          <w:rFonts w:ascii="Verdana" w:hAnsi="Verdana" w:cs="Verdana"/>
          <w:sz w:val="22"/>
          <w:szCs w:val="22"/>
        </w:rPr>
        <w:t xml:space="preserve">најкасније до </w:t>
      </w:r>
      <w:r w:rsidR="00004CD2">
        <w:rPr>
          <w:rFonts w:ascii="Verdana" w:hAnsi="Verdana" w:cs="Verdana"/>
          <w:b/>
          <w:sz w:val="22"/>
          <w:szCs w:val="22"/>
        </w:rPr>
        <w:t>11</w:t>
      </w:r>
      <w:r w:rsidR="00B00C80">
        <w:rPr>
          <w:rFonts w:ascii="Verdana" w:hAnsi="Verdana" w:cs="Verdana"/>
          <w:b/>
          <w:sz w:val="22"/>
          <w:szCs w:val="22"/>
        </w:rPr>
        <w:t>,00</w:t>
      </w:r>
      <w:r w:rsidRPr="00F93DDB">
        <w:rPr>
          <w:rFonts w:ascii="Verdana" w:hAnsi="Verdana" w:cs="Verdana"/>
          <w:sz w:val="22"/>
          <w:szCs w:val="22"/>
        </w:rPr>
        <w:t xml:space="preserve"> часова последњег дана рока, без обзира на начин </w:t>
      </w:r>
      <w:r w:rsidR="00407D8C">
        <w:rPr>
          <w:rFonts w:ascii="Verdana" w:hAnsi="Verdana" w:cs="Verdana"/>
          <w:sz w:val="22"/>
          <w:szCs w:val="22"/>
        </w:rPr>
        <w:t>доставе</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Исправном понудом се сматра благовремена понуда, која испуњава услове предвиђене Законом о јавним набавкама и услове које је прописао наручилац, која је јасна и недвосмислена, откуцана или попуњена штампаним словима, оверена печа</w:t>
      </w:r>
      <w:r>
        <w:rPr>
          <w:rFonts w:ascii="Verdana" w:hAnsi="Verdana" w:cs="Verdana"/>
          <w:sz w:val="22"/>
          <w:szCs w:val="22"/>
        </w:rPr>
        <w:t>том и потписом овлашћеног лица,</w:t>
      </w:r>
      <w:r w:rsidRPr="00F93DDB">
        <w:rPr>
          <w:rFonts w:ascii="Verdana" w:hAnsi="Verdana" w:cs="Verdana"/>
          <w:sz w:val="22"/>
          <w:szCs w:val="22"/>
        </w:rPr>
        <w:t xml:space="preserve"> која у прилогу садржи изјаву о </w:t>
      </w:r>
      <w:r w:rsidRPr="00F93DDB">
        <w:rPr>
          <w:rFonts w:ascii="Verdana" w:hAnsi="Verdana" w:cs="Verdana"/>
          <w:sz w:val="22"/>
          <w:szCs w:val="22"/>
        </w:rPr>
        <w:lastRenderedPageBreak/>
        <w:t>испуњености обавезних услова за учешће у поступку јавне набавке и све остале попуњене обрасце из конкурсне документације</w:t>
      </w:r>
      <w:r>
        <w:rPr>
          <w:rFonts w:ascii="Verdana" w:hAnsi="Verdana" w:cs="Verdana"/>
          <w:sz w:val="22"/>
          <w:szCs w:val="22"/>
        </w:rPr>
        <w:t>.</w:t>
      </w:r>
    </w:p>
    <w:p w:rsidR="008A0038" w:rsidRDefault="008A0038" w:rsidP="00DB322E">
      <w:pPr>
        <w:pStyle w:val="CM16"/>
        <w:spacing w:after="0"/>
        <w:ind w:firstLine="720"/>
        <w:jc w:val="both"/>
        <w:rPr>
          <w:rFonts w:ascii="Verdana" w:hAnsi="Verdana" w:cs="Verdana"/>
          <w:sz w:val="22"/>
          <w:szCs w:val="22"/>
        </w:rPr>
      </w:pPr>
      <w:r w:rsidRPr="00F93DDB">
        <w:rPr>
          <w:rFonts w:ascii="Verdana" w:hAnsi="Verdana" w:cs="Verdana"/>
          <w:sz w:val="22"/>
          <w:szCs w:val="22"/>
        </w:rPr>
        <w:t>Неблаговремено поднете понуде, тј. понуде поднете по истеку наведеног рока неће се разматрати и биће неотворене враћене понуђачу, са назнаком да су поднете неблаговремено.</w:t>
      </w:r>
    </w:p>
    <w:p w:rsidR="008A0038" w:rsidRDefault="008A0038" w:rsidP="00730116">
      <w:pPr>
        <w:pStyle w:val="CM16"/>
        <w:spacing w:after="0"/>
        <w:rPr>
          <w:rFonts w:ascii="Verdana" w:hAnsi="Verdana" w:cs="Verdana"/>
          <w:sz w:val="22"/>
          <w:szCs w:val="22"/>
        </w:rPr>
      </w:pPr>
      <w:r w:rsidRPr="00F93DDB">
        <w:rPr>
          <w:rFonts w:ascii="Verdana" w:hAnsi="Verdana" w:cs="Verdana"/>
          <w:sz w:val="22"/>
          <w:szCs w:val="22"/>
        </w:rPr>
        <w:t xml:space="preserve">У ситуацији када постоје две или више понуда са једнаким бројем пондера биће изабрана понуда која је остварила већи број пондера по основу елемената критеријума </w:t>
      </w:r>
      <w:r>
        <w:rPr>
          <w:rFonts w:ascii="Verdana" w:hAnsi="Verdana" w:cs="Verdana"/>
          <w:sz w:val="22"/>
          <w:szCs w:val="22"/>
        </w:rPr>
        <w:t>"</w:t>
      </w:r>
      <w:r w:rsidRPr="00F93DDB">
        <w:rPr>
          <w:rFonts w:ascii="Verdana" w:hAnsi="Verdana" w:cs="Verdana"/>
          <w:sz w:val="22"/>
          <w:szCs w:val="22"/>
        </w:rPr>
        <w:t>мрежа малопродајних објеката".</w:t>
      </w:r>
    </w:p>
    <w:p w:rsidR="008A0038" w:rsidRPr="00F93DDB" w:rsidRDefault="008A0038" w:rsidP="00DB322E">
      <w:pPr>
        <w:pStyle w:val="CM15"/>
        <w:spacing w:after="0"/>
        <w:ind w:firstLine="720"/>
        <w:jc w:val="both"/>
        <w:rPr>
          <w:rFonts w:ascii="Verdana" w:hAnsi="Verdana" w:cs="Verdana"/>
          <w:sz w:val="22"/>
          <w:szCs w:val="22"/>
        </w:rPr>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5</w:t>
      </w:r>
      <w:r w:rsidR="008A0038" w:rsidRPr="00F93DDB">
        <w:rPr>
          <w:rFonts w:ascii="Verdana" w:hAnsi="Verdana" w:cs="Verdana"/>
          <w:b/>
          <w:bCs/>
          <w:sz w:val="22"/>
          <w:szCs w:val="22"/>
        </w:rPr>
        <w:t xml:space="preserve">. </w:t>
      </w:r>
      <w:r w:rsidR="008A0038" w:rsidRPr="00730116">
        <w:rPr>
          <w:rFonts w:ascii="Verdana" w:hAnsi="Verdana" w:cs="Verdana"/>
          <w:b/>
          <w:sz w:val="22"/>
          <w:szCs w:val="22"/>
        </w:rPr>
        <w:t>Време и место отварања понуда</w:t>
      </w:r>
    </w:p>
    <w:p w:rsidR="008A0038" w:rsidRPr="00A651AB" w:rsidRDefault="008A0038" w:rsidP="00DB322E">
      <w:pPr>
        <w:pStyle w:val="Default"/>
        <w:jc w:val="both"/>
      </w:pPr>
    </w:p>
    <w:p w:rsidR="008A0038" w:rsidRPr="008F7404"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Oтварање благовремено приспелих понуда </w:t>
      </w:r>
      <w:r>
        <w:rPr>
          <w:rFonts w:ascii="Verdana" w:hAnsi="Verdana" w:cs="Verdana"/>
          <w:sz w:val="22"/>
          <w:szCs w:val="22"/>
        </w:rPr>
        <w:t>обавиће се</w:t>
      </w:r>
      <w:r w:rsidR="00004CD2">
        <w:rPr>
          <w:rFonts w:ascii="Verdana" w:hAnsi="Verdana" w:cs="Verdana"/>
          <w:sz w:val="22"/>
          <w:szCs w:val="22"/>
        </w:rPr>
        <w:t xml:space="preserve"> </w:t>
      </w:r>
      <w:r w:rsidR="00004CD2">
        <w:rPr>
          <w:rFonts w:ascii="Verdana" w:hAnsi="Verdana" w:cs="Verdana"/>
          <w:b/>
          <w:sz w:val="22"/>
          <w:szCs w:val="22"/>
        </w:rPr>
        <w:t>19</w:t>
      </w:r>
      <w:r w:rsidR="00407D8C">
        <w:rPr>
          <w:rFonts w:ascii="Verdana" w:hAnsi="Verdana" w:cs="Verdana"/>
          <w:b/>
          <w:sz w:val="22"/>
          <w:szCs w:val="22"/>
        </w:rPr>
        <w:t>.02.2016</w:t>
      </w:r>
      <w:r>
        <w:rPr>
          <w:rFonts w:ascii="Verdana" w:hAnsi="Verdana" w:cs="Verdana"/>
          <w:sz w:val="22"/>
          <w:szCs w:val="22"/>
        </w:rPr>
        <w:t xml:space="preserve">. </w:t>
      </w:r>
      <w:r w:rsidRPr="00F93DDB">
        <w:rPr>
          <w:rFonts w:ascii="Verdana" w:hAnsi="Verdana" w:cs="Verdana"/>
          <w:sz w:val="22"/>
          <w:szCs w:val="22"/>
        </w:rPr>
        <w:t>године, у просторијам</w:t>
      </w:r>
      <w:r>
        <w:rPr>
          <w:rFonts w:ascii="Verdana" w:hAnsi="Verdana" w:cs="Verdana"/>
          <w:sz w:val="22"/>
          <w:szCs w:val="22"/>
        </w:rPr>
        <w:t xml:space="preserve">а </w:t>
      </w:r>
      <w:r w:rsidR="00730116">
        <w:rPr>
          <w:rFonts w:ascii="Verdana" w:hAnsi="Verdana" w:cs="Verdana"/>
          <w:sz w:val="22"/>
          <w:szCs w:val="22"/>
        </w:rPr>
        <w:t xml:space="preserve">Општине Рача </w:t>
      </w:r>
      <w:r w:rsidRPr="00F93DDB">
        <w:rPr>
          <w:rFonts w:ascii="Verdana" w:hAnsi="Verdana" w:cs="Verdana"/>
          <w:sz w:val="22"/>
          <w:szCs w:val="22"/>
        </w:rPr>
        <w:t xml:space="preserve">, у </w:t>
      </w:r>
      <w:r w:rsidR="00730116">
        <w:rPr>
          <w:rFonts w:ascii="Verdana" w:hAnsi="Verdana" w:cs="Verdana"/>
          <w:sz w:val="22"/>
          <w:szCs w:val="22"/>
        </w:rPr>
        <w:t>Рачи</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w:t>
      </w:r>
      <w:r w:rsidR="00730116">
        <w:rPr>
          <w:rFonts w:ascii="Verdana" w:hAnsi="Verdana" w:cs="Verdana"/>
          <w:sz w:val="22"/>
          <w:szCs w:val="22"/>
        </w:rPr>
        <w:t>48</w:t>
      </w:r>
      <w:r>
        <w:rPr>
          <w:rFonts w:ascii="Verdana" w:hAnsi="Verdana" w:cs="Verdana"/>
          <w:sz w:val="22"/>
          <w:szCs w:val="22"/>
        </w:rPr>
        <w:t xml:space="preserve">, у </w:t>
      </w:r>
      <w:r w:rsidR="00004CD2">
        <w:rPr>
          <w:rFonts w:ascii="Verdana" w:hAnsi="Verdana" w:cs="Verdana"/>
          <w:b/>
          <w:sz w:val="22"/>
          <w:szCs w:val="22"/>
        </w:rPr>
        <w:t>12</w:t>
      </w:r>
      <w:r w:rsidR="00407D8C">
        <w:rPr>
          <w:rFonts w:ascii="Verdana" w:hAnsi="Verdana" w:cs="Verdana"/>
          <w:b/>
          <w:sz w:val="22"/>
          <w:szCs w:val="22"/>
        </w:rPr>
        <w:t>,00</w:t>
      </w:r>
      <w:r w:rsidR="00004CD2">
        <w:rPr>
          <w:rFonts w:ascii="Verdana" w:hAnsi="Verdana" w:cs="Verdana"/>
          <w:b/>
          <w:sz w:val="22"/>
          <w:szCs w:val="22"/>
        </w:rPr>
        <w:t xml:space="preserve"> </w:t>
      </w:r>
      <w:r w:rsidRPr="00DE67B4">
        <w:rPr>
          <w:rFonts w:ascii="Verdana" w:hAnsi="Verdana" w:cs="Verdana"/>
          <w:b/>
          <w:sz w:val="22"/>
          <w:szCs w:val="22"/>
        </w:rPr>
        <w:t>часова</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8F7404">
        <w:rPr>
          <w:rFonts w:ascii="Verdana" w:hAnsi="Verdana" w:cs="Verdana"/>
          <w:sz w:val="22"/>
          <w:szCs w:val="22"/>
        </w:rPr>
        <w:t>Отварању понуда могу присуствовати представници понуђача, који пре почетка отварања понуда морају Комисији за јавне набавке уручити писмено овлашћење за учешће у поступку отварања понуда.</w:t>
      </w:r>
      <w:r w:rsidRPr="00F93DDB">
        <w:rPr>
          <w:rFonts w:ascii="Verdana" w:hAnsi="Verdana" w:cs="Verdana"/>
          <w:sz w:val="22"/>
          <w:szCs w:val="22"/>
        </w:rPr>
        <w:t>Овлашћење мора да буде оверено и потписано од стране овлашћеног лица и да садржи број и датум</w:t>
      </w:r>
      <w:r>
        <w:rPr>
          <w:rFonts w:ascii="Verdana" w:hAnsi="Verdana" w:cs="Verdana"/>
          <w:sz w:val="22"/>
          <w:szCs w:val="22"/>
        </w:rPr>
        <w:t>.</w:t>
      </w:r>
    </w:p>
    <w:p w:rsidR="008A0038" w:rsidRDefault="008A0038" w:rsidP="00DB322E">
      <w:pPr>
        <w:pStyle w:val="CM15"/>
        <w:spacing w:after="0"/>
        <w:ind w:firstLine="720"/>
        <w:jc w:val="both"/>
        <w:rPr>
          <w:rFonts w:ascii="Verdana" w:hAnsi="Verdana" w:cs="Verdana"/>
          <w:sz w:val="22"/>
          <w:szCs w:val="22"/>
        </w:rPr>
      </w:pPr>
      <w:r w:rsidRPr="00F93DDB">
        <w:rPr>
          <w:rFonts w:ascii="Verdana" w:hAnsi="Verdana" w:cs="Verdana"/>
          <w:sz w:val="22"/>
          <w:szCs w:val="22"/>
        </w:rPr>
        <w:t>По окончању поступка отварања понуда, наручилац ће вратити неблаговремено поднете понуде неотворене, са назнаком да су поднете неблаговремено</w:t>
      </w:r>
      <w:r>
        <w:rPr>
          <w:rFonts w:ascii="Verdana" w:hAnsi="Verdana" w:cs="Verdana"/>
          <w:sz w:val="22"/>
          <w:szCs w:val="22"/>
        </w:rPr>
        <w:t>.</w:t>
      </w:r>
    </w:p>
    <w:p w:rsidR="008A0038" w:rsidRPr="008F7404" w:rsidRDefault="008A0038" w:rsidP="00DB322E">
      <w:pPr>
        <w:pStyle w:val="Default"/>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6</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Одлука о избору најповољније понуде</w:t>
      </w:r>
    </w:p>
    <w:p w:rsidR="008A0038" w:rsidRPr="008F7404" w:rsidRDefault="008A0038" w:rsidP="00DB322E">
      <w:pPr>
        <w:pStyle w:val="Default"/>
      </w:pPr>
    </w:p>
    <w:p w:rsidR="008A0038" w:rsidRDefault="00C0571F" w:rsidP="00DB322E">
      <w:pPr>
        <w:pStyle w:val="CM15"/>
        <w:spacing w:after="0"/>
        <w:ind w:firstLine="720"/>
        <w:rPr>
          <w:rFonts w:ascii="Verdana" w:hAnsi="Verdana" w:cs="Verdana"/>
          <w:sz w:val="22"/>
          <w:szCs w:val="22"/>
        </w:rPr>
      </w:pPr>
      <w:r>
        <w:rPr>
          <w:rFonts w:ascii="Verdana" w:hAnsi="Verdana" w:cs="Verdana"/>
          <w:sz w:val="22"/>
          <w:szCs w:val="22"/>
        </w:rPr>
        <w:t>Рок у коме ће  Наручилац  донети Одлуку у вези</w:t>
      </w:r>
      <w:r w:rsidR="003F5A04">
        <w:rPr>
          <w:rFonts w:ascii="Verdana" w:hAnsi="Verdana" w:cs="Verdana"/>
          <w:sz w:val="22"/>
          <w:szCs w:val="22"/>
        </w:rPr>
        <w:t xml:space="preserve"> </w:t>
      </w:r>
      <w:r>
        <w:rPr>
          <w:rFonts w:ascii="Verdana" w:hAnsi="Verdana" w:cs="Verdana"/>
          <w:sz w:val="22"/>
          <w:szCs w:val="22"/>
        </w:rPr>
        <w:t>са овом јавном набавком је 10 ( десет)</w:t>
      </w:r>
      <w:r w:rsidR="008A0038" w:rsidRPr="00F93DDB">
        <w:rPr>
          <w:rFonts w:ascii="Verdana" w:hAnsi="Verdana" w:cs="Verdana"/>
          <w:sz w:val="22"/>
          <w:szCs w:val="22"/>
        </w:rPr>
        <w:t xml:space="preserve"> дана од дана </w:t>
      </w:r>
      <w:r>
        <w:rPr>
          <w:rFonts w:ascii="Verdana" w:hAnsi="Verdana" w:cs="Verdana"/>
          <w:sz w:val="22"/>
          <w:szCs w:val="22"/>
        </w:rPr>
        <w:t xml:space="preserve"> јавног отварања </w:t>
      </w:r>
      <w:r w:rsidR="008A0038" w:rsidRPr="00F93DDB">
        <w:rPr>
          <w:rFonts w:ascii="Verdana" w:hAnsi="Verdana" w:cs="Verdana"/>
          <w:sz w:val="22"/>
          <w:szCs w:val="22"/>
        </w:rPr>
        <w:t xml:space="preserve"> понудa</w:t>
      </w:r>
      <w:r>
        <w:rPr>
          <w:rFonts w:ascii="Verdana" w:hAnsi="Verdana" w:cs="Verdana"/>
          <w:sz w:val="22"/>
          <w:szCs w:val="22"/>
        </w:rPr>
        <w:t>.</w:t>
      </w:r>
    </w:p>
    <w:p w:rsidR="00004CD2" w:rsidRPr="00004CD2" w:rsidRDefault="00004CD2" w:rsidP="00004CD2">
      <w:pPr>
        <w:pStyle w:val="Default"/>
      </w:pPr>
    </w:p>
    <w:p w:rsidR="006D6392" w:rsidRPr="006D6392" w:rsidRDefault="006D6392" w:rsidP="006D6392">
      <w:pPr>
        <w:pStyle w:val="Default"/>
      </w:pPr>
      <w:r w:rsidRPr="00004CD2">
        <w:rPr>
          <w:sz w:val="28"/>
          <w:szCs w:val="28"/>
        </w:rPr>
        <w:t>Одлуку о додели уговора .Наручилац ће објавити на Порталу јавних набавки и на својој интернет страници у року од 3 дана</w:t>
      </w:r>
      <w:r w:rsidR="00333113">
        <w:rPr>
          <w:rFonts w:asciiTheme="minorHAnsi" w:hAnsiTheme="minorHAnsi"/>
          <w:sz w:val="28"/>
          <w:szCs w:val="28"/>
        </w:rPr>
        <w:t xml:space="preserve"> </w:t>
      </w:r>
      <w:r w:rsidRPr="00004CD2">
        <w:rPr>
          <w:sz w:val="28"/>
          <w:szCs w:val="28"/>
        </w:rPr>
        <w:t>од дана доношења</w:t>
      </w:r>
      <w:r w:rsidRPr="006D6392">
        <w:t xml:space="preserve"> </w:t>
      </w:r>
      <w:r>
        <w:t>.</w:t>
      </w:r>
    </w:p>
    <w:p w:rsidR="008A0038" w:rsidRDefault="008A0038" w:rsidP="00DB322E">
      <w:pPr>
        <w:pStyle w:val="CM15"/>
        <w:spacing w:after="0"/>
        <w:rPr>
          <w:rFonts w:ascii="Verdana" w:hAnsi="Verdana" w:cs="Verdana"/>
          <w:sz w:val="22"/>
          <w:szCs w:val="22"/>
        </w:rPr>
      </w:pPr>
    </w:p>
    <w:p w:rsidR="008A0038" w:rsidRPr="005C3A2B" w:rsidRDefault="008A0038" w:rsidP="00DB322E">
      <w:pPr>
        <w:pStyle w:val="Default"/>
      </w:pPr>
    </w:p>
    <w:p w:rsidR="008A0038" w:rsidRPr="003F5A04" w:rsidRDefault="008A0038" w:rsidP="00DB322E">
      <w:pPr>
        <w:pStyle w:val="CM18"/>
        <w:spacing w:after="0"/>
        <w:ind w:left="5760" w:firstLine="720"/>
        <w:rPr>
          <w:rFonts w:ascii="Verdana" w:hAnsi="Verdana" w:cs="Verdana"/>
        </w:rPr>
      </w:pPr>
      <w:r w:rsidRPr="003F5A04">
        <w:rPr>
          <w:rFonts w:ascii="Verdana" w:hAnsi="Verdana" w:cs="Verdana"/>
        </w:rPr>
        <w:t>председник комисије</w:t>
      </w:r>
    </w:p>
    <w:p w:rsidR="008A0038" w:rsidRPr="003F5A04" w:rsidRDefault="008A0038" w:rsidP="00DB322E">
      <w:pPr>
        <w:pStyle w:val="Default"/>
        <w:rPr>
          <w:rFonts w:ascii="Verdana" w:hAnsi="Verdana" w:cs="Verdana"/>
          <w:sz w:val="28"/>
          <w:szCs w:val="28"/>
        </w:rPr>
      </w:pPr>
      <w:r>
        <w:tab/>
      </w:r>
      <w:r>
        <w:tab/>
      </w:r>
      <w:r>
        <w:tab/>
      </w:r>
      <w:r>
        <w:tab/>
      </w:r>
      <w:r>
        <w:tab/>
      </w:r>
      <w:r>
        <w:tab/>
      </w:r>
      <w:r>
        <w:tab/>
      </w:r>
      <w:r>
        <w:tab/>
      </w:r>
      <w:r>
        <w:tab/>
      </w:r>
      <w:r w:rsidR="00773B4D" w:rsidRPr="003F5A04">
        <w:rPr>
          <w:sz w:val="28"/>
          <w:szCs w:val="28"/>
        </w:rPr>
        <w:t>Душица  Миљојковић</w:t>
      </w:r>
    </w:p>
    <w:sectPr w:rsidR="008A0038" w:rsidRPr="003F5A04" w:rsidSect="008A0038">
      <w:footerReference w:type="default" r:id="rId8"/>
      <w:type w:val="continuous"/>
      <w:pgSz w:w="11907" w:h="16840" w:code="9"/>
      <w:pgMar w:top="1134" w:right="1134" w:bottom="1134" w:left="1134" w:header="720" w:footer="720" w:gutter="0"/>
      <w:pgNumType w:fmt="numberInDash"/>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60" w:rsidRDefault="00081860">
      <w:r>
        <w:separator/>
      </w:r>
    </w:p>
  </w:endnote>
  <w:endnote w:type="continuationSeparator" w:id="1">
    <w:p w:rsidR="00081860" w:rsidRDefault="00081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TE4t00">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58" w:rsidRDefault="004D2158">
    <w:pPr>
      <w:pStyle w:val="Footer"/>
      <w:jc w:val="center"/>
    </w:pPr>
    <w:r>
      <w:t xml:space="preserve">Страна </w:t>
    </w:r>
    <w:r w:rsidR="00645E38">
      <w:rPr>
        <w:b/>
      </w:rPr>
      <w:fldChar w:fldCharType="begin"/>
    </w:r>
    <w:r>
      <w:rPr>
        <w:b/>
      </w:rPr>
      <w:instrText xml:space="preserve"> PAGE </w:instrText>
    </w:r>
    <w:r w:rsidR="00645E38">
      <w:rPr>
        <w:b/>
      </w:rPr>
      <w:fldChar w:fldCharType="separate"/>
    </w:r>
    <w:r w:rsidR="001D6D67">
      <w:rPr>
        <w:b/>
        <w:noProof/>
      </w:rPr>
      <w:t>- 1 -</w:t>
    </w:r>
    <w:r w:rsidR="00645E38">
      <w:rPr>
        <w:b/>
      </w:rPr>
      <w:fldChar w:fldCharType="end"/>
    </w:r>
    <w:r>
      <w:t xml:space="preserve"> од </w:t>
    </w:r>
    <w:r w:rsidR="00645E38">
      <w:rPr>
        <w:b/>
      </w:rPr>
      <w:fldChar w:fldCharType="begin"/>
    </w:r>
    <w:r>
      <w:rPr>
        <w:b/>
      </w:rPr>
      <w:instrText xml:space="preserve"> NUMPAGES  </w:instrText>
    </w:r>
    <w:r w:rsidR="00645E38">
      <w:rPr>
        <w:b/>
      </w:rPr>
      <w:fldChar w:fldCharType="separate"/>
    </w:r>
    <w:r w:rsidR="001D6D67">
      <w:rPr>
        <w:b/>
        <w:noProof/>
      </w:rPr>
      <w:t>3</w:t>
    </w:r>
    <w:r w:rsidR="00645E38">
      <w:rPr>
        <w:b/>
      </w:rPr>
      <w:fldChar w:fldCharType="end"/>
    </w:r>
  </w:p>
  <w:p w:rsidR="004D2158" w:rsidRDefault="004D2158" w:rsidP="004D2158">
    <w:pPr>
      <w:pStyle w:val="Footer"/>
      <w:jc w:val="center"/>
    </w:pPr>
  </w:p>
  <w:p w:rsidR="00EB4840" w:rsidRDefault="00EB4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60" w:rsidRDefault="00081860">
      <w:r>
        <w:separator/>
      </w:r>
    </w:p>
  </w:footnote>
  <w:footnote w:type="continuationSeparator" w:id="1">
    <w:p w:rsidR="00081860" w:rsidRDefault="00081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7DCBE8"/>
    <w:multiLevelType w:val="hybridMultilevel"/>
    <w:tmpl w:val="802D21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404"/>
    <w:multiLevelType w:val="multilevel"/>
    <w:tmpl w:val="00000887"/>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268044CF"/>
    <w:multiLevelType w:val="hybridMultilevel"/>
    <w:tmpl w:val="02561DB8"/>
    <w:lvl w:ilvl="0" w:tplc="5C50074A">
      <w:start w:val="1"/>
      <w:numFmt w:val="decimal"/>
      <w:lvlText w:val="%1."/>
      <w:lvlJc w:val="left"/>
      <w:pPr>
        <w:tabs>
          <w:tab w:val="num" w:pos="1950"/>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837112"/>
    <w:multiLevelType w:val="multilevel"/>
    <w:tmpl w:val="7182FA54"/>
    <w:lvl w:ilvl="0">
      <w:start w:val="1"/>
      <w:numFmt w:val="decimal"/>
      <w:lvlText w:val="%1."/>
      <w:lvlJc w:val="left"/>
      <w:pPr>
        <w:tabs>
          <w:tab w:val="num" w:pos="1950"/>
        </w:tabs>
        <w:ind w:left="1950" w:hanging="15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AA5D71"/>
    <w:multiLevelType w:val="hybridMultilevel"/>
    <w:tmpl w:val="1EB6B0FA"/>
    <w:lvl w:ilvl="0" w:tplc="5C50074A">
      <w:start w:val="1"/>
      <w:numFmt w:val="decimal"/>
      <w:lvlText w:val="%1."/>
      <w:lvlJc w:val="left"/>
      <w:pPr>
        <w:tabs>
          <w:tab w:val="num" w:pos="2118"/>
        </w:tabs>
        <w:ind w:left="2118" w:hanging="1590"/>
      </w:pPr>
      <w:rPr>
        <w:rFonts w:cs="Times New Roman" w:hint="default"/>
      </w:rPr>
    </w:lvl>
    <w:lvl w:ilvl="1" w:tplc="04090019">
      <w:start w:val="1"/>
      <w:numFmt w:val="lowerLetter"/>
      <w:lvlText w:val="%2."/>
      <w:lvlJc w:val="left"/>
      <w:pPr>
        <w:tabs>
          <w:tab w:val="num" w:pos="1608"/>
        </w:tabs>
        <w:ind w:left="1608" w:hanging="360"/>
      </w:pPr>
      <w:rPr>
        <w:rFonts w:cs="Times New Roman"/>
      </w:rPr>
    </w:lvl>
    <w:lvl w:ilvl="2" w:tplc="0409001B">
      <w:start w:val="1"/>
      <w:numFmt w:val="lowerRoman"/>
      <w:lvlText w:val="%3."/>
      <w:lvlJc w:val="right"/>
      <w:pPr>
        <w:tabs>
          <w:tab w:val="num" w:pos="2328"/>
        </w:tabs>
        <w:ind w:left="2328" w:hanging="180"/>
      </w:pPr>
      <w:rPr>
        <w:rFonts w:cs="Times New Roman"/>
      </w:rPr>
    </w:lvl>
    <w:lvl w:ilvl="3" w:tplc="0409000F">
      <w:start w:val="1"/>
      <w:numFmt w:val="decimal"/>
      <w:lvlText w:val="%4."/>
      <w:lvlJc w:val="left"/>
      <w:pPr>
        <w:tabs>
          <w:tab w:val="num" w:pos="3048"/>
        </w:tabs>
        <w:ind w:left="3048" w:hanging="360"/>
      </w:pPr>
      <w:rPr>
        <w:rFonts w:cs="Times New Roman"/>
      </w:rPr>
    </w:lvl>
    <w:lvl w:ilvl="4" w:tplc="04090019">
      <w:start w:val="1"/>
      <w:numFmt w:val="lowerLetter"/>
      <w:lvlText w:val="%5."/>
      <w:lvlJc w:val="left"/>
      <w:pPr>
        <w:tabs>
          <w:tab w:val="num" w:pos="3768"/>
        </w:tabs>
        <w:ind w:left="3768" w:hanging="360"/>
      </w:pPr>
      <w:rPr>
        <w:rFonts w:cs="Times New Roman"/>
      </w:rPr>
    </w:lvl>
    <w:lvl w:ilvl="5" w:tplc="0409001B">
      <w:start w:val="1"/>
      <w:numFmt w:val="lowerRoman"/>
      <w:lvlText w:val="%6."/>
      <w:lvlJc w:val="right"/>
      <w:pPr>
        <w:tabs>
          <w:tab w:val="num" w:pos="4488"/>
        </w:tabs>
        <w:ind w:left="4488" w:hanging="180"/>
      </w:pPr>
      <w:rPr>
        <w:rFonts w:cs="Times New Roman"/>
      </w:rPr>
    </w:lvl>
    <w:lvl w:ilvl="6" w:tplc="0409000F">
      <w:start w:val="1"/>
      <w:numFmt w:val="decimal"/>
      <w:lvlText w:val="%7."/>
      <w:lvlJc w:val="left"/>
      <w:pPr>
        <w:tabs>
          <w:tab w:val="num" w:pos="5208"/>
        </w:tabs>
        <w:ind w:left="5208" w:hanging="360"/>
      </w:pPr>
      <w:rPr>
        <w:rFonts w:cs="Times New Roman"/>
      </w:rPr>
    </w:lvl>
    <w:lvl w:ilvl="7" w:tplc="04090019">
      <w:start w:val="1"/>
      <w:numFmt w:val="lowerLetter"/>
      <w:lvlText w:val="%8."/>
      <w:lvlJc w:val="left"/>
      <w:pPr>
        <w:tabs>
          <w:tab w:val="num" w:pos="5928"/>
        </w:tabs>
        <w:ind w:left="5928" w:hanging="360"/>
      </w:pPr>
      <w:rPr>
        <w:rFonts w:cs="Times New Roman"/>
      </w:rPr>
    </w:lvl>
    <w:lvl w:ilvl="8" w:tplc="0409001B">
      <w:start w:val="1"/>
      <w:numFmt w:val="lowerRoman"/>
      <w:lvlText w:val="%9."/>
      <w:lvlJc w:val="right"/>
      <w:pPr>
        <w:tabs>
          <w:tab w:val="num" w:pos="6648"/>
        </w:tabs>
        <w:ind w:left="6648" w:hanging="180"/>
      </w:pPr>
      <w:rPr>
        <w:rFonts w:cs="Times New Roman"/>
      </w:rPr>
    </w:lvl>
  </w:abstractNum>
  <w:abstractNum w:abstractNumId="5">
    <w:nsid w:val="4A795A86"/>
    <w:multiLevelType w:val="multilevel"/>
    <w:tmpl w:val="1A685BFA"/>
    <w:lvl w:ilvl="0">
      <w:start w:val="1"/>
      <w:numFmt w:val="decimal"/>
      <w:lvlText w:val="%1."/>
      <w:lvlJc w:val="left"/>
      <w:pPr>
        <w:tabs>
          <w:tab w:val="num" w:pos="555"/>
        </w:tabs>
        <w:ind w:left="555" w:hanging="555"/>
      </w:pPr>
      <w:rPr>
        <w:rFonts w:cs="Times New Roman" w:hint="default"/>
        <w:b/>
        <w:bCs/>
      </w:rPr>
    </w:lvl>
    <w:lvl w:ilvl="1">
      <w:start w:val="1"/>
      <w:numFmt w:val="decimal"/>
      <w:lvlText w:val="%1.%2."/>
      <w:lvlJc w:val="left"/>
      <w:pPr>
        <w:tabs>
          <w:tab w:val="num" w:pos="555"/>
        </w:tabs>
        <w:ind w:left="555" w:hanging="55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7B675F35"/>
    <w:multiLevelType w:val="hybridMultilevel"/>
    <w:tmpl w:val="21D42DAA"/>
    <w:lvl w:ilvl="0" w:tplc="4D40FE74">
      <w:start w:val="1"/>
      <w:numFmt w:val="decimal"/>
      <w:lvlText w:val="%1."/>
      <w:lvlJc w:val="left"/>
      <w:pPr>
        <w:tabs>
          <w:tab w:val="num" w:pos="567"/>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270DC4"/>
    <w:rsid w:val="000026A0"/>
    <w:rsid w:val="00002F23"/>
    <w:rsid w:val="00004CD2"/>
    <w:rsid w:val="00013FCA"/>
    <w:rsid w:val="000222B4"/>
    <w:rsid w:val="0003073D"/>
    <w:rsid w:val="0004176E"/>
    <w:rsid w:val="000467CF"/>
    <w:rsid w:val="000555A3"/>
    <w:rsid w:val="00056BA3"/>
    <w:rsid w:val="00081860"/>
    <w:rsid w:val="00083846"/>
    <w:rsid w:val="000A0C51"/>
    <w:rsid w:val="000A4569"/>
    <w:rsid w:val="000B2977"/>
    <w:rsid w:val="000D6222"/>
    <w:rsid w:val="000F7885"/>
    <w:rsid w:val="00110B86"/>
    <w:rsid w:val="00111B48"/>
    <w:rsid w:val="00112DD2"/>
    <w:rsid w:val="001767BA"/>
    <w:rsid w:val="0018285C"/>
    <w:rsid w:val="001B537A"/>
    <w:rsid w:val="001C4C7F"/>
    <w:rsid w:val="001D6D67"/>
    <w:rsid w:val="001D6F80"/>
    <w:rsid w:val="001E642F"/>
    <w:rsid w:val="001E77E4"/>
    <w:rsid w:val="001F51CC"/>
    <w:rsid w:val="002007A7"/>
    <w:rsid w:val="00202F9F"/>
    <w:rsid w:val="00213350"/>
    <w:rsid w:val="00256870"/>
    <w:rsid w:val="00262B5D"/>
    <w:rsid w:val="00267752"/>
    <w:rsid w:val="00270DC4"/>
    <w:rsid w:val="002A660A"/>
    <w:rsid w:val="002B3470"/>
    <w:rsid w:val="00304936"/>
    <w:rsid w:val="00306485"/>
    <w:rsid w:val="00315ED4"/>
    <w:rsid w:val="00322962"/>
    <w:rsid w:val="00333113"/>
    <w:rsid w:val="00335131"/>
    <w:rsid w:val="00343253"/>
    <w:rsid w:val="003519BF"/>
    <w:rsid w:val="00352851"/>
    <w:rsid w:val="003726AB"/>
    <w:rsid w:val="00372A3B"/>
    <w:rsid w:val="003812FB"/>
    <w:rsid w:val="003A73F9"/>
    <w:rsid w:val="003A775C"/>
    <w:rsid w:val="003C04B8"/>
    <w:rsid w:val="003F5A04"/>
    <w:rsid w:val="0040333C"/>
    <w:rsid w:val="00406C83"/>
    <w:rsid w:val="00407D8C"/>
    <w:rsid w:val="00412F7A"/>
    <w:rsid w:val="00415C66"/>
    <w:rsid w:val="00444B11"/>
    <w:rsid w:val="004519DF"/>
    <w:rsid w:val="004834F7"/>
    <w:rsid w:val="00496083"/>
    <w:rsid w:val="004A1DDE"/>
    <w:rsid w:val="004C7453"/>
    <w:rsid w:val="004C7679"/>
    <w:rsid w:val="004D2158"/>
    <w:rsid w:val="004E6CDC"/>
    <w:rsid w:val="005229AB"/>
    <w:rsid w:val="00530513"/>
    <w:rsid w:val="00560236"/>
    <w:rsid w:val="00586E5D"/>
    <w:rsid w:val="005C3A2B"/>
    <w:rsid w:val="005F6EE5"/>
    <w:rsid w:val="00600134"/>
    <w:rsid w:val="00615D32"/>
    <w:rsid w:val="00645E38"/>
    <w:rsid w:val="006573CF"/>
    <w:rsid w:val="00657C23"/>
    <w:rsid w:val="00667975"/>
    <w:rsid w:val="00686F4A"/>
    <w:rsid w:val="0069650E"/>
    <w:rsid w:val="006B0DCB"/>
    <w:rsid w:val="006B7D27"/>
    <w:rsid w:val="006C0630"/>
    <w:rsid w:val="006D6392"/>
    <w:rsid w:val="006F1A28"/>
    <w:rsid w:val="00730116"/>
    <w:rsid w:val="00731EBD"/>
    <w:rsid w:val="00746D6C"/>
    <w:rsid w:val="00773B4D"/>
    <w:rsid w:val="007860C8"/>
    <w:rsid w:val="00787E37"/>
    <w:rsid w:val="00791593"/>
    <w:rsid w:val="007A5D04"/>
    <w:rsid w:val="007B59FE"/>
    <w:rsid w:val="007F504D"/>
    <w:rsid w:val="00826968"/>
    <w:rsid w:val="00841E81"/>
    <w:rsid w:val="008427E9"/>
    <w:rsid w:val="00851E2C"/>
    <w:rsid w:val="008853A2"/>
    <w:rsid w:val="008A0038"/>
    <w:rsid w:val="008A7EDE"/>
    <w:rsid w:val="008B6AB4"/>
    <w:rsid w:val="008D24DA"/>
    <w:rsid w:val="008F7404"/>
    <w:rsid w:val="00912219"/>
    <w:rsid w:val="00916A7D"/>
    <w:rsid w:val="0094586D"/>
    <w:rsid w:val="00954F1D"/>
    <w:rsid w:val="0098739D"/>
    <w:rsid w:val="00993ABE"/>
    <w:rsid w:val="009B02A2"/>
    <w:rsid w:val="009B5819"/>
    <w:rsid w:val="009C19F2"/>
    <w:rsid w:val="009F7FE8"/>
    <w:rsid w:val="00A03FD6"/>
    <w:rsid w:val="00A13386"/>
    <w:rsid w:val="00A14D6C"/>
    <w:rsid w:val="00A26757"/>
    <w:rsid w:val="00A651AB"/>
    <w:rsid w:val="00A75200"/>
    <w:rsid w:val="00A75753"/>
    <w:rsid w:val="00A85E7F"/>
    <w:rsid w:val="00A879AB"/>
    <w:rsid w:val="00A9440C"/>
    <w:rsid w:val="00A95E50"/>
    <w:rsid w:val="00AF2354"/>
    <w:rsid w:val="00B00C80"/>
    <w:rsid w:val="00B105BC"/>
    <w:rsid w:val="00B12325"/>
    <w:rsid w:val="00B20A22"/>
    <w:rsid w:val="00B63334"/>
    <w:rsid w:val="00B67A23"/>
    <w:rsid w:val="00B75DBA"/>
    <w:rsid w:val="00B95042"/>
    <w:rsid w:val="00BB5178"/>
    <w:rsid w:val="00BB74F2"/>
    <w:rsid w:val="00BD1557"/>
    <w:rsid w:val="00BD5372"/>
    <w:rsid w:val="00BF6ACD"/>
    <w:rsid w:val="00BF7B1B"/>
    <w:rsid w:val="00C038FA"/>
    <w:rsid w:val="00C0571F"/>
    <w:rsid w:val="00C17455"/>
    <w:rsid w:val="00C20D05"/>
    <w:rsid w:val="00C35090"/>
    <w:rsid w:val="00C35E09"/>
    <w:rsid w:val="00C45A66"/>
    <w:rsid w:val="00C50174"/>
    <w:rsid w:val="00C524F2"/>
    <w:rsid w:val="00C53CAD"/>
    <w:rsid w:val="00C57C90"/>
    <w:rsid w:val="00C7486A"/>
    <w:rsid w:val="00C93688"/>
    <w:rsid w:val="00CC73F6"/>
    <w:rsid w:val="00CE51F9"/>
    <w:rsid w:val="00D26A2F"/>
    <w:rsid w:val="00D26AB5"/>
    <w:rsid w:val="00D702DF"/>
    <w:rsid w:val="00D835E3"/>
    <w:rsid w:val="00DA2EBA"/>
    <w:rsid w:val="00DB396D"/>
    <w:rsid w:val="00DB42DA"/>
    <w:rsid w:val="00DE67B4"/>
    <w:rsid w:val="00DE6D4F"/>
    <w:rsid w:val="00E04C96"/>
    <w:rsid w:val="00E1205B"/>
    <w:rsid w:val="00E37DEA"/>
    <w:rsid w:val="00E637FB"/>
    <w:rsid w:val="00E80319"/>
    <w:rsid w:val="00E83246"/>
    <w:rsid w:val="00E9338C"/>
    <w:rsid w:val="00EB4840"/>
    <w:rsid w:val="00ED73FB"/>
    <w:rsid w:val="00EE3D9B"/>
    <w:rsid w:val="00F10E5C"/>
    <w:rsid w:val="00F27128"/>
    <w:rsid w:val="00F459A8"/>
    <w:rsid w:val="00F93DDB"/>
    <w:rsid w:val="00FC541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B8"/>
    <w:rPr>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C04B8"/>
    <w:pPr>
      <w:widowControl w:val="0"/>
      <w:autoSpaceDE w:val="0"/>
      <w:autoSpaceDN w:val="0"/>
      <w:adjustRightInd w:val="0"/>
    </w:pPr>
    <w:rPr>
      <w:rFonts w:ascii="TTE4t00" w:hAnsi="TTE4t00" w:cs="TTE4t00"/>
      <w:color w:val="000000"/>
      <w:sz w:val="24"/>
      <w:szCs w:val="24"/>
      <w:lang w:val="sr-Cyrl-CS" w:eastAsia="sr-Cyrl-CS"/>
    </w:rPr>
  </w:style>
  <w:style w:type="paragraph" w:customStyle="1" w:styleId="CM1">
    <w:name w:val="CM1"/>
    <w:basedOn w:val="Default"/>
    <w:next w:val="Default"/>
    <w:uiPriority w:val="99"/>
    <w:rsid w:val="003C04B8"/>
    <w:pPr>
      <w:spacing w:line="260" w:lineRule="atLeast"/>
    </w:pPr>
    <w:rPr>
      <w:color w:val="auto"/>
    </w:rPr>
  </w:style>
  <w:style w:type="paragraph" w:customStyle="1" w:styleId="CM2">
    <w:name w:val="CM2"/>
    <w:basedOn w:val="Default"/>
    <w:next w:val="Default"/>
    <w:uiPriority w:val="99"/>
    <w:rsid w:val="003C04B8"/>
    <w:pPr>
      <w:spacing w:line="303" w:lineRule="atLeast"/>
    </w:pPr>
    <w:rPr>
      <w:color w:val="auto"/>
    </w:rPr>
  </w:style>
  <w:style w:type="paragraph" w:customStyle="1" w:styleId="CM12">
    <w:name w:val="CM12"/>
    <w:basedOn w:val="Default"/>
    <w:next w:val="Default"/>
    <w:uiPriority w:val="99"/>
    <w:rsid w:val="003C04B8"/>
    <w:pPr>
      <w:spacing w:after="788"/>
    </w:pPr>
    <w:rPr>
      <w:color w:val="auto"/>
    </w:rPr>
  </w:style>
  <w:style w:type="paragraph" w:customStyle="1" w:styleId="CM13">
    <w:name w:val="CM13"/>
    <w:basedOn w:val="Default"/>
    <w:next w:val="Default"/>
    <w:uiPriority w:val="99"/>
    <w:rsid w:val="003C04B8"/>
    <w:pPr>
      <w:spacing w:after="615"/>
    </w:pPr>
    <w:rPr>
      <w:color w:val="auto"/>
    </w:rPr>
  </w:style>
  <w:style w:type="paragraph" w:customStyle="1" w:styleId="CM3">
    <w:name w:val="CM3"/>
    <w:basedOn w:val="Default"/>
    <w:next w:val="Default"/>
    <w:uiPriority w:val="99"/>
    <w:rsid w:val="003C04B8"/>
    <w:rPr>
      <w:color w:val="auto"/>
    </w:rPr>
  </w:style>
  <w:style w:type="paragraph" w:customStyle="1" w:styleId="CM14">
    <w:name w:val="CM14"/>
    <w:basedOn w:val="Default"/>
    <w:next w:val="Default"/>
    <w:uiPriority w:val="99"/>
    <w:rsid w:val="003C04B8"/>
    <w:pPr>
      <w:spacing w:after="510"/>
    </w:pPr>
    <w:rPr>
      <w:color w:val="auto"/>
    </w:rPr>
  </w:style>
  <w:style w:type="paragraph" w:customStyle="1" w:styleId="CM4">
    <w:name w:val="CM4"/>
    <w:basedOn w:val="Default"/>
    <w:next w:val="Default"/>
    <w:uiPriority w:val="99"/>
    <w:rsid w:val="003C04B8"/>
    <w:pPr>
      <w:spacing w:line="260" w:lineRule="atLeast"/>
    </w:pPr>
    <w:rPr>
      <w:color w:val="auto"/>
    </w:rPr>
  </w:style>
  <w:style w:type="paragraph" w:customStyle="1" w:styleId="CM5">
    <w:name w:val="CM5"/>
    <w:basedOn w:val="Default"/>
    <w:next w:val="Default"/>
    <w:uiPriority w:val="99"/>
    <w:rsid w:val="003C04B8"/>
    <w:pPr>
      <w:spacing w:line="260" w:lineRule="atLeast"/>
    </w:pPr>
    <w:rPr>
      <w:color w:val="auto"/>
    </w:rPr>
  </w:style>
  <w:style w:type="paragraph" w:customStyle="1" w:styleId="CM15">
    <w:name w:val="CM15"/>
    <w:basedOn w:val="Default"/>
    <w:next w:val="Default"/>
    <w:uiPriority w:val="99"/>
    <w:rsid w:val="003C04B8"/>
    <w:pPr>
      <w:spacing w:after="260"/>
    </w:pPr>
    <w:rPr>
      <w:color w:val="auto"/>
    </w:rPr>
  </w:style>
  <w:style w:type="paragraph" w:customStyle="1" w:styleId="CM6">
    <w:name w:val="CM6"/>
    <w:basedOn w:val="Default"/>
    <w:next w:val="Default"/>
    <w:uiPriority w:val="99"/>
    <w:rsid w:val="003C04B8"/>
    <w:rPr>
      <w:color w:val="auto"/>
    </w:rPr>
  </w:style>
  <w:style w:type="paragraph" w:customStyle="1" w:styleId="CM16">
    <w:name w:val="CM16"/>
    <w:basedOn w:val="Default"/>
    <w:next w:val="Default"/>
    <w:uiPriority w:val="99"/>
    <w:rsid w:val="003C04B8"/>
    <w:pPr>
      <w:spacing w:after="370"/>
    </w:pPr>
    <w:rPr>
      <w:color w:val="auto"/>
    </w:rPr>
  </w:style>
  <w:style w:type="paragraph" w:customStyle="1" w:styleId="CM7">
    <w:name w:val="CM7"/>
    <w:basedOn w:val="Default"/>
    <w:next w:val="Default"/>
    <w:uiPriority w:val="99"/>
    <w:rsid w:val="003C04B8"/>
    <w:pPr>
      <w:spacing w:line="260" w:lineRule="atLeast"/>
    </w:pPr>
    <w:rPr>
      <w:color w:val="auto"/>
    </w:rPr>
  </w:style>
  <w:style w:type="paragraph" w:customStyle="1" w:styleId="CM17">
    <w:name w:val="CM17"/>
    <w:basedOn w:val="Default"/>
    <w:next w:val="Default"/>
    <w:uiPriority w:val="99"/>
    <w:rsid w:val="003C04B8"/>
    <w:pPr>
      <w:spacing w:after="165"/>
    </w:pPr>
    <w:rPr>
      <w:color w:val="auto"/>
    </w:rPr>
  </w:style>
  <w:style w:type="paragraph" w:customStyle="1" w:styleId="CM8">
    <w:name w:val="CM8"/>
    <w:basedOn w:val="Default"/>
    <w:next w:val="Default"/>
    <w:uiPriority w:val="99"/>
    <w:rsid w:val="003C04B8"/>
    <w:pPr>
      <w:spacing w:line="260" w:lineRule="atLeast"/>
    </w:pPr>
    <w:rPr>
      <w:color w:val="auto"/>
    </w:rPr>
  </w:style>
  <w:style w:type="paragraph" w:customStyle="1" w:styleId="CM18">
    <w:name w:val="CM18"/>
    <w:basedOn w:val="Default"/>
    <w:next w:val="Default"/>
    <w:uiPriority w:val="99"/>
    <w:rsid w:val="003C04B8"/>
    <w:pPr>
      <w:spacing w:after="1298"/>
    </w:pPr>
    <w:rPr>
      <w:color w:val="auto"/>
    </w:rPr>
  </w:style>
  <w:style w:type="paragraph" w:customStyle="1" w:styleId="CM10">
    <w:name w:val="CM10"/>
    <w:basedOn w:val="Default"/>
    <w:next w:val="Default"/>
    <w:uiPriority w:val="99"/>
    <w:rsid w:val="003C04B8"/>
    <w:pPr>
      <w:spacing w:line="260" w:lineRule="atLeast"/>
    </w:pPr>
    <w:rPr>
      <w:color w:val="auto"/>
    </w:rPr>
  </w:style>
  <w:style w:type="paragraph" w:customStyle="1" w:styleId="CM11">
    <w:name w:val="CM11"/>
    <w:basedOn w:val="Default"/>
    <w:next w:val="Default"/>
    <w:uiPriority w:val="99"/>
    <w:rsid w:val="003C04B8"/>
    <w:pPr>
      <w:spacing w:line="263" w:lineRule="atLeast"/>
    </w:pPr>
    <w:rPr>
      <w:color w:val="auto"/>
    </w:rPr>
  </w:style>
  <w:style w:type="paragraph" w:customStyle="1" w:styleId="CM22">
    <w:name w:val="CM22"/>
    <w:basedOn w:val="Default"/>
    <w:next w:val="Default"/>
    <w:uiPriority w:val="99"/>
    <w:rsid w:val="003C04B8"/>
    <w:pPr>
      <w:spacing w:after="115"/>
    </w:pPr>
    <w:rPr>
      <w:color w:val="auto"/>
    </w:rPr>
  </w:style>
  <w:style w:type="paragraph" w:customStyle="1" w:styleId="CM21">
    <w:name w:val="CM21"/>
    <w:basedOn w:val="Default"/>
    <w:next w:val="Default"/>
    <w:uiPriority w:val="99"/>
    <w:rsid w:val="003C04B8"/>
    <w:pPr>
      <w:spacing w:after="1038"/>
    </w:pPr>
    <w:rPr>
      <w:color w:val="auto"/>
    </w:rPr>
  </w:style>
  <w:style w:type="table" w:styleId="TableGrid">
    <w:name w:val="Table Grid"/>
    <w:basedOn w:val="TableNormal"/>
    <w:uiPriority w:val="99"/>
    <w:rsid w:val="000F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4840"/>
    <w:pPr>
      <w:tabs>
        <w:tab w:val="center" w:pos="4320"/>
        <w:tab w:val="right" w:pos="8640"/>
      </w:tabs>
    </w:pPr>
  </w:style>
  <w:style w:type="character" w:customStyle="1" w:styleId="FooterChar">
    <w:name w:val="Footer Char"/>
    <w:basedOn w:val="DefaultParagraphFont"/>
    <w:link w:val="Footer"/>
    <w:uiPriority w:val="99"/>
    <w:locked/>
    <w:rsid w:val="003C04B8"/>
    <w:rPr>
      <w:rFonts w:cs="Times New Roman"/>
      <w:sz w:val="24"/>
      <w:szCs w:val="24"/>
      <w:lang w:val="sr-Cyrl-CS" w:eastAsia="sr-Cyrl-CS"/>
    </w:rPr>
  </w:style>
  <w:style w:type="character" w:styleId="PageNumber">
    <w:name w:val="page number"/>
    <w:basedOn w:val="DefaultParagraphFont"/>
    <w:uiPriority w:val="99"/>
    <w:rsid w:val="00EB4840"/>
    <w:rPr>
      <w:rFonts w:cs="Times New Roman"/>
    </w:rPr>
  </w:style>
  <w:style w:type="paragraph" w:styleId="Header">
    <w:name w:val="header"/>
    <w:basedOn w:val="Normal"/>
    <w:link w:val="HeaderChar"/>
    <w:uiPriority w:val="99"/>
    <w:rsid w:val="00EB4840"/>
    <w:pPr>
      <w:tabs>
        <w:tab w:val="center" w:pos="4320"/>
        <w:tab w:val="right" w:pos="8640"/>
      </w:tabs>
    </w:pPr>
  </w:style>
  <w:style w:type="character" w:customStyle="1" w:styleId="HeaderChar">
    <w:name w:val="Header Char"/>
    <w:basedOn w:val="DefaultParagraphFont"/>
    <w:link w:val="Header"/>
    <w:uiPriority w:val="99"/>
    <w:semiHidden/>
    <w:locked/>
    <w:rsid w:val="003C04B8"/>
    <w:rPr>
      <w:rFonts w:cs="Times New Roman"/>
      <w:sz w:val="24"/>
      <w:szCs w:val="24"/>
      <w:lang w:val="sr-Cyrl-CS" w:eastAsia="sr-Cyrl-CS"/>
    </w:rPr>
  </w:style>
  <w:style w:type="character" w:styleId="Hyperlink">
    <w:name w:val="Hyperlink"/>
    <w:basedOn w:val="DefaultParagraphFont"/>
    <w:uiPriority w:val="99"/>
    <w:unhideWhenUsed/>
    <w:rsid w:val="00111B48"/>
    <w:rPr>
      <w:color w:val="0000FF" w:themeColor="hyperlink"/>
      <w:u w:val="single"/>
    </w:rPr>
  </w:style>
  <w:style w:type="paragraph" w:styleId="ListParagraph">
    <w:name w:val="List Paragraph"/>
    <w:basedOn w:val="Normal"/>
    <w:uiPriority w:val="34"/>
    <w:qFormat/>
    <w:rsid w:val="00A85E7F"/>
    <w:pPr>
      <w:widowControl w:val="0"/>
      <w:autoSpaceDE w:val="0"/>
      <w:autoSpaceDN w:val="0"/>
      <w:adjustRightInd w:val="0"/>
    </w:pPr>
    <w:rPr>
      <w:rFonts w:eastAsiaTheme="minorEastAsia"/>
      <w:lang w:val="sr-Latn-CS" w:eastAsia="sr-Latn-CS"/>
    </w:rPr>
  </w:style>
  <w:style w:type="paragraph" w:customStyle="1" w:styleId="TableParagraph">
    <w:name w:val="Table Paragraph"/>
    <w:basedOn w:val="Normal"/>
    <w:uiPriority w:val="1"/>
    <w:qFormat/>
    <w:rsid w:val="00A85E7F"/>
    <w:pPr>
      <w:widowControl w:val="0"/>
      <w:autoSpaceDE w:val="0"/>
      <w:autoSpaceDN w:val="0"/>
      <w:adjustRightInd w:val="0"/>
    </w:pPr>
    <w:rPr>
      <w:rFonts w:eastAsiaTheme="minorEastAsia"/>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16C4-C810-4F5E-932C-A7F448D5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860</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Opstinska uprava Raca</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ceca</cp:lastModifiedBy>
  <cp:revision>10</cp:revision>
  <cp:lastPrinted>2016-02-09T10:17:00Z</cp:lastPrinted>
  <dcterms:created xsi:type="dcterms:W3CDTF">2016-02-08T12:06:00Z</dcterms:created>
  <dcterms:modified xsi:type="dcterms:W3CDTF">2016-02-09T10:17:00Z</dcterms:modified>
</cp:coreProperties>
</file>