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46" w:rsidRPr="002F4E65" w:rsidRDefault="002F4E65">
      <w:pPr>
        <w:rPr>
          <w:rFonts w:ascii="Times New Roman" w:hAnsi="Times New Roman" w:cs="Times New Roman"/>
        </w:rPr>
      </w:pPr>
      <w:r>
        <w:rPr>
          <w:rFonts w:ascii="Times New Roman" w:hAnsi="Times New Roman" w:cs="Times New Roman"/>
        </w:rPr>
        <w:t>Општинска управа општине Рача</w:t>
      </w:r>
    </w:p>
    <w:p w:rsidR="00E03F14" w:rsidRDefault="00E03F14">
      <w:pPr>
        <w:rPr>
          <w:rFonts w:ascii="Times New Roman" w:hAnsi="Times New Roman" w:cs="Times New Roman"/>
        </w:rPr>
      </w:pPr>
      <w:r>
        <w:rPr>
          <w:rFonts w:ascii="Times New Roman" w:hAnsi="Times New Roman" w:cs="Times New Roman"/>
        </w:rPr>
        <w:t>Ул. Карађорђева 48</w:t>
      </w:r>
    </w:p>
    <w:p w:rsidR="00E03F14" w:rsidRDefault="00E03F14">
      <w:pPr>
        <w:rPr>
          <w:rFonts w:ascii="Times New Roman" w:hAnsi="Times New Roman" w:cs="Times New Roman"/>
        </w:rPr>
      </w:pPr>
      <w:r>
        <w:rPr>
          <w:rFonts w:ascii="Times New Roman" w:hAnsi="Times New Roman" w:cs="Times New Roman"/>
        </w:rPr>
        <w:t>34210 Рача</w:t>
      </w:r>
    </w:p>
    <w:p w:rsidR="00E03F14" w:rsidRPr="002F4E65" w:rsidRDefault="00986D42">
      <w:pPr>
        <w:rPr>
          <w:rFonts w:ascii="Times New Roman" w:hAnsi="Times New Roman" w:cs="Times New Roman"/>
        </w:rPr>
      </w:pPr>
      <w:r>
        <w:rPr>
          <w:rFonts w:ascii="Times New Roman" w:hAnsi="Times New Roman" w:cs="Times New Roman"/>
        </w:rPr>
        <w:t xml:space="preserve">Број: </w:t>
      </w:r>
      <w:r w:rsidR="002F4E65">
        <w:rPr>
          <w:rFonts w:ascii="Times New Roman" w:hAnsi="Times New Roman" w:cs="Times New Roman"/>
        </w:rPr>
        <w:t>404-43/2017-IV-00</w:t>
      </w:r>
    </w:p>
    <w:p w:rsidR="00E03F14" w:rsidRDefault="00E03F14">
      <w:pPr>
        <w:rPr>
          <w:rFonts w:ascii="Times New Roman" w:hAnsi="Times New Roman" w:cs="Times New Roman"/>
        </w:rPr>
      </w:pPr>
      <w:r>
        <w:rPr>
          <w:rFonts w:ascii="Times New Roman" w:hAnsi="Times New Roman" w:cs="Times New Roman"/>
        </w:rPr>
        <w:t xml:space="preserve">Дана: </w:t>
      </w:r>
      <w:r w:rsidR="002F4E65">
        <w:rPr>
          <w:rFonts w:ascii="Times New Roman" w:hAnsi="Times New Roman" w:cs="Times New Roman"/>
        </w:rPr>
        <w:t>30.08.2017.</w:t>
      </w:r>
      <w:r>
        <w:rPr>
          <w:rFonts w:ascii="Times New Roman" w:hAnsi="Times New Roman" w:cs="Times New Roman"/>
        </w:rPr>
        <w:t xml:space="preserve"> године</w:t>
      </w:r>
    </w:p>
    <w:p w:rsidR="00E03F14" w:rsidRDefault="00E03F14">
      <w:pPr>
        <w:rPr>
          <w:rFonts w:ascii="Times New Roman" w:hAnsi="Times New Roman" w:cs="Times New Roman"/>
        </w:rPr>
      </w:pPr>
      <w:r>
        <w:rPr>
          <w:rFonts w:ascii="Times New Roman" w:hAnsi="Times New Roman" w:cs="Times New Roman"/>
        </w:rPr>
        <w:t>РАЧА</w:t>
      </w:r>
    </w:p>
    <w:p w:rsidR="00E03F14" w:rsidRDefault="00E03F14">
      <w:pPr>
        <w:rPr>
          <w:rFonts w:ascii="Times New Roman" w:hAnsi="Times New Roman" w:cs="Times New Roman"/>
        </w:rPr>
      </w:pPr>
    </w:p>
    <w:p w:rsidR="00E03F14" w:rsidRDefault="00E03F14">
      <w:pPr>
        <w:rPr>
          <w:rFonts w:ascii="Times New Roman" w:hAnsi="Times New Roman" w:cs="Times New Roman"/>
        </w:rPr>
      </w:pPr>
    </w:p>
    <w:p w:rsidR="00E03F14" w:rsidRDefault="00E03F14">
      <w:pPr>
        <w:rPr>
          <w:rFonts w:ascii="Times New Roman" w:hAnsi="Times New Roman" w:cs="Times New Roman"/>
        </w:rPr>
      </w:pPr>
    </w:p>
    <w:p w:rsidR="00E03F14" w:rsidRDefault="00E03F14" w:rsidP="00E03F14">
      <w:pPr>
        <w:jc w:val="center"/>
        <w:rPr>
          <w:rFonts w:ascii="Times New Roman" w:hAnsi="Times New Roman" w:cs="Times New Roman"/>
          <w:b/>
        </w:rPr>
      </w:pPr>
      <w:r w:rsidRPr="00E03F14">
        <w:rPr>
          <w:rFonts w:ascii="Times New Roman" w:hAnsi="Times New Roman" w:cs="Times New Roman"/>
          <w:b/>
        </w:rPr>
        <w:t>ПИТАЊА И ОДГОВОРИ</w:t>
      </w:r>
    </w:p>
    <w:p w:rsidR="00E03F14" w:rsidRDefault="00E03F14" w:rsidP="00E03F14">
      <w:pPr>
        <w:jc w:val="center"/>
        <w:rPr>
          <w:rFonts w:ascii="Times New Roman" w:hAnsi="Times New Roman" w:cs="Times New Roman"/>
        </w:rPr>
      </w:pPr>
      <w:r w:rsidRPr="00E03F14">
        <w:rPr>
          <w:rFonts w:ascii="Times New Roman" w:hAnsi="Times New Roman" w:cs="Times New Roman"/>
        </w:rPr>
        <w:t xml:space="preserve">Дана </w:t>
      </w:r>
      <w:r w:rsidR="002F4E65">
        <w:rPr>
          <w:rFonts w:ascii="Times New Roman" w:hAnsi="Times New Roman" w:cs="Times New Roman"/>
        </w:rPr>
        <w:t>29.08</w:t>
      </w:r>
      <w:r>
        <w:rPr>
          <w:rFonts w:ascii="Times New Roman" w:hAnsi="Times New Roman" w:cs="Times New Roman"/>
        </w:rPr>
        <w:t>.</w:t>
      </w:r>
      <w:r w:rsidR="002F4E65">
        <w:rPr>
          <w:rFonts w:ascii="Times New Roman" w:hAnsi="Times New Roman" w:cs="Times New Roman"/>
        </w:rPr>
        <w:t>2017.</w:t>
      </w:r>
      <w:r>
        <w:rPr>
          <w:rFonts w:ascii="Times New Roman" w:hAnsi="Times New Roman" w:cs="Times New Roman"/>
        </w:rPr>
        <w:t xml:space="preserve"> године достављено је питање понуђача:</w:t>
      </w:r>
    </w:p>
    <w:p w:rsidR="00E03F14" w:rsidRDefault="00E03F14" w:rsidP="00E03F14">
      <w:pPr>
        <w:jc w:val="center"/>
        <w:rPr>
          <w:rFonts w:ascii="Times New Roman" w:hAnsi="Times New Roman" w:cs="Times New Roman"/>
        </w:rPr>
      </w:pPr>
    </w:p>
    <w:p w:rsidR="00E03F14" w:rsidRDefault="00E03F14" w:rsidP="00E03F14">
      <w:pPr>
        <w:jc w:val="center"/>
        <w:rPr>
          <w:rFonts w:ascii="Times New Roman" w:hAnsi="Times New Roman" w:cs="Times New Roman"/>
        </w:rPr>
      </w:pPr>
    </w:p>
    <w:p w:rsidR="00E03F14" w:rsidRDefault="00E03F14" w:rsidP="00E03F14">
      <w:pPr>
        <w:rPr>
          <w:rFonts w:ascii="Times New Roman" w:hAnsi="Times New Roman" w:cs="Times New Roman"/>
        </w:rPr>
      </w:pPr>
    </w:p>
    <w:p w:rsidR="00986D42" w:rsidRDefault="00986D42" w:rsidP="004F77C2">
      <w:pPr>
        <w:jc w:val="both"/>
        <w:rPr>
          <w:rFonts w:ascii="Times New Roman" w:hAnsi="Times New Roman" w:cs="Times New Roman"/>
        </w:rPr>
      </w:pPr>
    </w:p>
    <w:p w:rsidR="004F77C2" w:rsidRDefault="00986D42" w:rsidP="004F77C2">
      <w:pPr>
        <w:jc w:val="both"/>
        <w:rPr>
          <w:rFonts w:ascii="Times New Roman" w:hAnsi="Times New Roman" w:cs="Times New Roman"/>
        </w:rPr>
      </w:pPr>
      <w:r w:rsidRPr="00986D42">
        <w:rPr>
          <w:rFonts w:ascii="Times New Roman" w:hAnsi="Times New Roman" w:cs="Times New Roman"/>
          <w:b/>
        </w:rPr>
        <w:t xml:space="preserve">Питање гласи: </w:t>
      </w:r>
      <w:r w:rsidR="002F4E65">
        <w:rPr>
          <w:rFonts w:ascii="Times New Roman" w:hAnsi="Times New Roman" w:cs="Times New Roman"/>
        </w:rPr>
        <w:t>На страни 34/41 у члану 2. став 1.</w:t>
      </w:r>
      <w:r>
        <w:rPr>
          <w:rFonts w:ascii="Times New Roman" w:hAnsi="Times New Roman" w:cs="Times New Roman"/>
        </w:rPr>
        <w:t xml:space="preserve"> </w:t>
      </w:r>
      <w:r w:rsidR="002F4E65">
        <w:rPr>
          <w:rFonts w:ascii="Times New Roman" w:hAnsi="Times New Roman" w:cs="Times New Roman"/>
        </w:rPr>
        <w:t>модел уговора, Наручилац наводи „Укупна уговорена цена из става 1. овог члана је фиксна и не може се мењати “</w:t>
      </w:r>
      <w:r w:rsidR="00E03E30">
        <w:rPr>
          <w:rFonts w:ascii="Times New Roman" w:hAnsi="Times New Roman" w:cs="Times New Roman"/>
        </w:rPr>
        <w:t>, а онда у истом члану став 4. наводи „Уговор</w:t>
      </w:r>
      <w:r w:rsidR="008204DD">
        <w:rPr>
          <w:rFonts w:ascii="Times New Roman" w:hAnsi="Times New Roman" w:cs="Times New Roman"/>
        </w:rPr>
        <w:t>н</w:t>
      </w:r>
      <w:r w:rsidR="00E03E30">
        <w:rPr>
          <w:rFonts w:ascii="Times New Roman" w:hAnsi="Times New Roman" w:cs="Times New Roman"/>
        </w:rPr>
        <w:t xml:space="preserve">е стране су сагласне да Добављач задржава право промене цена у складу са кретањем цена на тржишту о чему Наручиоцу уз фактуру доставља важећи ценовник“. </w:t>
      </w:r>
    </w:p>
    <w:p w:rsidR="00E03E30" w:rsidRPr="002F4E65" w:rsidRDefault="00E03E30" w:rsidP="004F77C2">
      <w:pPr>
        <w:jc w:val="both"/>
        <w:rPr>
          <w:rFonts w:ascii="Times New Roman" w:hAnsi="Times New Roman" w:cs="Times New Roman"/>
        </w:rPr>
      </w:pPr>
      <w:r>
        <w:rPr>
          <w:rFonts w:ascii="Times New Roman" w:hAnsi="Times New Roman" w:cs="Times New Roman"/>
        </w:rPr>
        <w:tab/>
        <w:t xml:space="preserve">Напомињемо Наручиоцу да је роба која је предмет ове јавне набавке, гасно уље екстра лако евро ел, берзанска роба, те да је његова цена подложна променама готово свакодневно како навише, тако и наниже, у складу са променама цена на тржишту, а све у складу са позитивним прописима РС од 2011. године према којима се цене слободно формирају на тржишту. У складу са изнетим, предлажемо измену конкурсне документације, у Модлу уговора, где ће се део у ставу 1. „Укупна уговорена цена из става 1., овог члана је фиксна и не може се мењати“ избрисати. </w:t>
      </w:r>
    </w:p>
    <w:p w:rsidR="00986D42" w:rsidRDefault="00986D42" w:rsidP="004F77C2">
      <w:pPr>
        <w:jc w:val="both"/>
        <w:rPr>
          <w:rFonts w:ascii="Times New Roman" w:hAnsi="Times New Roman" w:cs="Times New Roman"/>
        </w:rPr>
      </w:pPr>
    </w:p>
    <w:p w:rsidR="00516DB4" w:rsidRDefault="00986D42" w:rsidP="00E03E30">
      <w:pPr>
        <w:tabs>
          <w:tab w:val="left" w:pos="6660"/>
        </w:tabs>
        <w:jc w:val="both"/>
        <w:rPr>
          <w:rFonts w:ascii="Times New Roman" w:hAnsi="Times New Roman" w:cs="Times New Roman"/>
          <w:szCs w:val="24"/>
        </w:rPr>
      </w:pPr>
      <w:r w:rsidRPr="00D6762E">
        <w:rPr>
          <w:rFonts w:ascii="Times New Roman" w:hAnsi="Times New Roman" w:cs="Times New Roman"/>
          <w:b/>
        </w:rPr>
        <w:t>Одговор:</w:t>
      </w:r>
      <w:r>
        <w:rPr>
          <w:rFonts w:ascii="Times New Roman" w:hAnsi="Times New Roman" w:cs="Times New Roman"/>
        </w:rPr>
        <w:t xml:space="preserve"> </w:t>
      </w:r>
      <w:r w:rsidR="00E03E30">
        <w:rPr>
          <w:rFonts w:ascii="Times New Roman" w:hAnsi="Times New Roman" w:cs="Times New Roman"/>
        </w:rPr>
        <w:t xml:space="preserve">Члан 2. став 2. Модела уговора гласи: </w:t>
      </w:r>
      <w:r w:rsidR="00E03E30" w:rsidRPr="00E03E30">
        <w:rPr>
          <w:rFonts w:ascii="Times New Roman" w:hAnsi="Times New Roman" w:cs="Times New Roman"/>
        </w:rPr>
        <w:t>„</w:t>
      </w:r>
      <w:r w:rsidR="00E03E30" w:rsidRPr="00E03E30">
        <w:rPr>
          <w:rFonts w:ascii="Times New Roman" w:hAnsi="Times New Roman" w:cs="Times New Roman"/>
          <w:szCs w:val="24"/>
          <w:lang w:val="ru-RU"/>
        </w:rPr>
        <w:t>Укупна уговорена цена из става 1. овог члан</w:t>
      </w:r>
      <w:r w:rsidR="00076C07">
        <w:rPr>
          <w:rFonts w:ascii="Times New Roman" w:hAnsi="Times New Roman" w:cs="Times New Roman"/>
          <w:szCs w:val="24"/>
          <w:lang w:val="ru-RU"/>
        </w:rPr>
        <w:t>а је фиксна и не може се мењати</w:t>
      </w:r>
      <w:r w:rsidR="00E03E30">
        <w:rPr>
          <w:rFonts w:ascii="Times New Roman" w:hAnsi="Times New Roman" w:cs="Times New Roman"/>
          <w:szCs w:val="24"/>
        </w:rPr>
        <w:t>“</w:t>
      </w:r>
      <w:r w:rsidR="00076C07">
        <w:rPr>
          <w:rFonts w:ascii="Times New Roman" w:hAnsi="Times New Roman" w:cs="Times New Roman"/>
          <w:szCs w:val="24"/>
        </w:rPr>
        <w:t xml:space="preserve">. </w:t>
      </w:r>
    </w:p>
    <w:p w:rsidR="00516DB4" w:rsidRDefault="00516DB4" w:rsidP="00516DB4">
      <w:pPr>
        <w:pStyle w:val="Default"/>
        <w:ind w:firstLine="720"/>
        <w:jc w:val="both"/>
      </w:pPr>
      <w:r>
        <w:t xml:space="preserve"> Члан 2. став 4. Модела уговора гласи: „</w:t>
      </w:r>
      <w:r w:rsidRPr="004C312B">
        <w:t>Уговорне стране су сагласне да Добављач задржава право промена цена у складу са кретањем цена на тржишту о чему Наручиоцу уз фактуру</w:t>
      </w:r>
      <w:r>
        <w:t xml:space="preserve"> </w:t>
      </w:r>
      <w:r w:rsidRPr="004C312B">
        <w:t>доставља важећи ценовник</w:t>
      </w:r>
      <w:r>
        <w:t>“.</w:t>
      </w:r>
    </w:p>
    <w:p w:rsidR="00516DB4" w:rsidRDefault="00516DB4" w:rsidP="00516DB4">
      <w:pPr>
        <w:pStyle w:val="Default"/>
        <w:ind w:firstLine="720"/>
        <w:jc w:val="both"/>
      </w:pPr>
      <w:r>
        <w:t>У складу са горе наведеним, напомињемо да Добављач има право на промену цена у складу са кретањем цена на тржишту</w:t>
      </w:r>
      <w:r w:rsidR="008204DD">
        <w:t xml:space="preserve"> нафтиних деривата</w:t>
      </w:r>
      <w:r>
        <w:t>, али да</w:t>
      </w:r>
      <w:r w:rsidR="008204DD">
        <w:t xml:space="preserve"> укупна уговорена вредност јавне набавке</w:t>
      </w:r>
      <w:r w:rsidR="007F1E6D">
        <w:t xml:space="preserve"> и испоручена количина не могу</w:t>
      </w:r>
      <w:r>
        <w:t xml:space="preserve"> да пре</w:t>
      </w:r>
      <w:r w:rsidR="007F1E6D">
        <w:t>кораче</w:t>
      </w:r>
      <w:r>
        <w:t xml:space="preserve"> </w:t>
      </w:r>
      <w:r w:rsidR="008204DD">
        <w:t>укупну цену са ПДВ-ом,</w:t>
      </w:r>
      <w:r>
        <w:t xml:space="preserve"> коју је</w:t>
      </w:r>
      <w:r w:rsidR="008204DD">
        <w:t xml:space="preserve"> Добављач </w:t>
      </w:r>
      <w:r>
        <w:t>и</w:t>
      </w:r>
      <w:r w:rsidR="008204DD">
        <w:t>сказао</w:t>
      </w:r>
      <w:r>
        <w:t xml:space="preserve"> у својој понуди. </w:t>
      </w:r>
    </w:p>
    <w:p w:rsidR="00516DB4" w:rsidRPr="00516DB4" w:rsidRDefault="00516DB4" w:rsidP="00516DB4">
      <w:pPr>
        <w:pStyle w:val="Default"/>
        <w:ind w:firstLine="720"/>
        <w:jc w:val="both"/>
      </w:pPr>
      <w:r>
        <w:t>С тим у вези, Наручилац не одступа од ставова и</w:t>
      </w:r>
      <w:r w:rsidR="007F1E6D">
        <w:t>сказаних</w:t>
      </w:r>
      <w:r>
        <w:t xml:space="preserve"> у члану 2. Модела уговора. </w:t>
      </w:r>
    </w:p>
    <w:p w:rsidR="00516DB4" w:rsidRPr="00076C07" w:rsidRDefault="00516DB4" w:rsidP="00E03E30">
      <w:pPr>
        <w:tabs>
          <w:tab w:val="left" w:pos="6660"/>
        </w:tabs>
        <w:jc w:val="both"/>
        <w:rPr>
          <w:rFonts w:ascii="Times New Roman" w:hAnsi="Times New Roman" w:cs="Times New Roman"/>
          <w:szCs w:val="24"/>
        </w:rPr>
      </w:pPr>
    </w:p>
    <w:p w:rsidR="00EF6300" w:rsidRDefault="00EF6300" w:rsidP="004F77C2">
      <w:pPr>
        <w:jc w:val="both"/>
        <w:rPr>
          <w:rFonts w:ascii="Times New Roman" w:hAnsi="Times New Roman" w:cs="Times New Roman"/>
        </w:rPr>
      </w:pPr>
    </w:p>
    <w:p w:rsidR="00EF6300" w:rsidRDefault="00EF6300" w:rsidP="004F77C2">
      <w:pPr>
        <w:jc w:val="both"/>
        <w:rPr>
          <w:rFonts w:ascii="Times New Roman" w:hAnsi="Times New Roman" w:cs="Times New Roman"/>
        </w:rPr>
      </w:pPr>
    </w:p>
    <w:p w:rsidR="00EF6300" w:rsidRDefault="00EF6300" w:rsidP="004F77C2">
      <w:pPr>
        <w:jc w:val="both"/>
        <w:rPr>
          <w:rFonts w:ascii="Times New Roman" w:hAnsi="Times New Roman" w:cs="Times New Roman"/>
        </w:rPr>
      </w:pPr>
    </w:p>
    <w:p w:rsidR="00EF6300" w:rsidRDefault="00EF6300" w:rsidP="004F77C2">
      <w:pPr>
        <w:jc w:val="both"/>
        <w:rPr>
          <w:rFonts w:ascii="Times New Roman" w:hAnsi="Times New Roman" w:cs="Times New Roman"/>
        </w:rPr>
      </w:pPr>
    </w:p>
    <w:p w:rsidR="00EF6300" w:rsidRDefault="00EF6300" w:rsidP="004F77C2">
      <w:pPr>
        <w:jc w:val="both"/>
        <w:rPr>
          <w:rFonts w:ascii="Times New Roman" w:hAnsi="Times New Roman" w:cs="Times New Roman"/>
        </w:rPr>
      </w:pPr>
    </w:p>
    <w:sectPr w:rsidR="00EF6300" w:rsidSect="00A17930">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03F14"/>
    <w:rsid w:val="00055A46"/>
    <w:rsid w:val="00076C07"/>
    <w:rsid w:val="002F4E65"/>
    <w:rsid w:val="003C6A9A"/>
    <w:rsid w:val="004F77C2"/>
    <w:rsid w:val="00516DB4"/>
    <w:rsid w:val="00603603"/>
    <w:rsid w:val="007F1E6D"/>
    <w:rsid w:val="008204DD"/>
    <w:rsid w:val="0095113C"/>
    <w:rsid w:val="00986D42"/>
    <w:rsid w:val="00A17930"/>
    <w:rsid w:val="00C9499D"/>
    <w:rsid w:val="00CC48E2"/>
    <w:rsid w:val="00D14563"/>
    <w:rsid w:val="00D6762E"/>
    <w:rsid w:val="00DE7573"/>
    <w:rsid w:val="00E03E30"/>
    <w:rsid w:val="00E03F14"/>
    <w:rsid w:val="00EC5B32"/>
    <w:rsid w:val="00EF6300"/>
    <w:rsid w:val="00F46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30"/>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DB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116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Kabinet</cp:lastModifiedBy>
  <cp:revision>2</cp:revision>
  <cp:lastPrinted>2017-08-30T08:03:00Z</cp:lastPrinted>
  <dcterms:created xsi:type="dcterms:W3CDTF">2017-08-30T08:42:00Z</dcterms:created>
  <dcterms:modified xsi:type="dcterms:W3CDTF">2017-08-30T08:42:00Z</dcterms:modified>
</cp:coreProperties>
</file>