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2" w:rsidRDefault="00C32FE2" w:rsidP="009267E3">
      <w:pPr>
        <w:ind w:firstLine="720"/>
        <w:jc w:val="both"/>
        <w:rPr>
          <w:noProof/>
        </w:rPr>
      </w:pPr>
      <w:r>
        <w:rPr>
          <w:noProof/>
        </w:rPr>
        <w:t>На основу члана 116. Закона о јавним набавкама („Службени гласник РС“, бр. 112/2012</w:t>
      </w:r>
      <w:r w:rsidR="00002D14">
        <w:rPr>
          <w:noProof/>
        </w:rPr>
        <w:t xml:space="preserve">, 14/2015 и 68/2015 </w:t>
      </w:r>
      <w:r>
        <w:rPr>
          <w:noProof/>
        </w:rPr>
        <w:t xml:space="preserve">) </w:t>
      </w:r>
      <w:r w:rsidR="007B7E29">
        <w:rPr>
          <w:noProof/>
        </w:rPr>
        <w:t>Јавно предузеће „Дирекција за изградњу општине Рача“, Рача</w:t>
      </w:r>
      <w:r>
        <w:rPr>
          <w:noProof/>
        </w:rPr>
        <w:t xml:space="preserve"> објављује</w:t>
      </w:r>
      <w:r w:rsidR="007B7E29">
        <w:rPr>
          <w:noProof/>
        </w:rPr>
        <w:t>:</w:t>
      </w:r>
    </w:p>
    <w:p w:rsidR="00C32FE2" w:rsidRDefault="00C32FE2" w:rsidP="00C32FE2">
      <w:pPr>
        <w:rPr>
          <w:noProof/>
        </w:rPr>
      </w:pPr>
      <w:bookmarkStart w:id="0" w:name="_GoBack"/>
      <w:bookmarkEnd w:id="0"/>
    </w:p>
    <w:p w:rsidR="00C32FE2" w:rsidRPr="0033535F" w:rsidRDefault="00C32FE2" w:rsidP="00C32FE2">
      <w:pPr>
        <w:jc w:val="center"/>
        <w:rPr>
          <w:b/>
        </w:rPr>
      </w:pPr>
      <w:r w:rsidRPr="0033535F">
        <w:rPr>
          <w:b/>
          <w:noProof/>
        </w:rPr>
        <w:t>ОБАВЕШТЕЊЕ О ЗАКЉУЧЕНОМ УГОВОРУ</w:t>
      </w:r>
    </w:p>
    <w:p w:rsidR="00C32FE2" w:rsidRDefault="00C32FE2" w:rsidP="00C32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784"/>
        <w:gridCol w:w="5297"/>
      </w:tblGrid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  <w:rPr>
                <w:noProof/>
              </w:rPr>
            </w:pPr>
            <w:r w:rsidRPr="009E257F">
              <w:rPr>
                <w:noProof/>
              </w:rPr>
              <w:t>Назив, адреса и интернет страница наручиоца</w:t>
            </w:r>
          </w:p>
        </w:tc>
        <w:tc>
          <w:tcPr>
            <w:tcW w:w="5357" w:type="dxa"/>
          </w:tcPr>
          <w:p w:rsidR="00C32FE2" w:rsidRPr="00D2126F" w:rsidRDefault="00E9179A" w:rsidP="009E257F">
            <w:pPr>
              <w:spacing w:after="0" w:line="240" w:lineRule="auto"/>
            </w:pPr>
            <w:proofErr w:type="spellStart"/>
            <w:r>
              <w:t>Јавно</w:t>
            </w:r>
            <w:proofErr w:type="spellEnd"/>
            <w:r>
              <w:t xml:space="preserve"> </w:t>
            </w:r>
            <w:proofErr w:type="spellStart"/>
            <w:r>
              <w:t>предузеће“Дирекција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изградњу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 w:rsidR="000D7E42">
              <w:t>“</w:t>
            </w:r>
            <w:r>
              <w:t xml:space="preserve">, </w:t>
            </w:r>
            <w:proofErr w:type="spellStart"/>
            <w:r>
              <w:t>Карађорђева</w:t>
            </w:r>
            <w:proofErr w:type="spellEnd"/>
            <w:r>
              <w:t xml:space="preserve"> 48</w:t>
            </w:r>
            <w:r w:rsidR="00D2126F">
              <w:t>, www.raca.rs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>Врста наручиоца</w:t>
            </w:r>
          </w:p>
        </w:tc>
        <w:tc>
          <w:tcPr>
            <w:tcW w:w="5357" w:type="dxa"/>
          </w:tcPr>
          <w:p w:rsidR="00C32FE2" w:rsidRPr="00E9179A" w:rsidRDefault="00E9179A" w:rsidP="009E257F">
            <w:pPr>
              <w:spacing w:after="0" w:line="240" w:lineRule="auto"/>
            </w:pPr>
            <w:r>
              <w:t>Јавно предузеће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добра и услуге, опис предмета набавке, назив и ознака из општег речника набавке; </w:t>
            </w:r>
          </w:p>
        </w:tc>
        <w:tc>
          <w:tcPr>
            <w:tcW w:w="5357" w:type="dxa"/>
          </w:tcPr>
          <w:p w:rsidR="00B51F56" w:rsidRPr="003B44CC" w:rsidRDefault="003B44CC" w:rsidP="003B44CC">
            <w:pPr>
              <w:spacing w:after="0" w:line="240" w:lineRule="auto"/>
              <w:jc w:val="both"/>
              <w:rPr>
                <w:lang w:val="sr-Cyrl-CS"/>
              </w:rPr>
            </w:pPr>
            <w:r w:rsidRPr="003B44CC">
              <w:rPr>
                <w:lang w:val="sr-Cyrl-CS"/>
              </w:rPr>
              <w:t>Израда елабората-техничке документације за санацију опасних места и раскрсница на територији општине Рача</w:t>
            </w:r>
          </w:p>
          <w:p w:rsidR="00C87359" w:rsidRPr="00C87359" w:rsidRDefault="003B44CC" w:rsidP="003B44CC">
            <w:pPr>
              <w:spacing w:after="0" w:line="240" w:lineRule="auto"/>
              <w:jc w:val="both"/>
            </w:pPr>
            <w:r w:rsidRPr="003B44CC">
              <w:t xml:space="preserve">71242000-6 </w:t>
            </w:r>
            <w:proofErr w:type="spellStart"/>
            <w:r w:rsidRPr="003B44CC">
              <w:t>Израда</w:t>
            </w:r>
            <w:proofErr w:type="spellEnd"/>
            <w:r w:rsidRPr="003B44CC">
              <w:t xml:space="preserve"> </w:t>
            </w:r>
            <w:proofErr w:type="spellStart"/>
            <w:r w:rsidRPr="003B44CC">
              <w:t>пројеката</w:t>
            </w:r>
            <w:proofErr w:type="spellEnd"/>
            <w:r w:rsidRPr="003B44CC">
              <w:t xml:space="preserve"> и </w:t>
            </w:r>
            <w:proofErr w:type="spellStart"/>
            <w:r w:rsidRPr="003B44CC">
              <w:t>нацрта</w:t>
            </w:r>
            <w:proofErr w:type="spellEnd"/>
            <w:r w:rsidRPr="003B44CC">
              <w:t xml:space="preserve">, </w:t>
            </w:r>
            <w:proofErr w:type="spellStart"/>
            <w:r w:rsidRPr="003B44CC">
              <w:t>процена</w:t>
            </w:r>
            <w:proofErr w:type="spellEnd"/>
            <w:r w:rsidRPr="003B44CC">
              <w:t xml:space="preserve"> </w:t>
            </w:r>
            <w:proofErr w:type="spellStart"/>
            <w:r w:rsidRPr="003B44CC">
              <w:t>трошкова</w:t>
            </w:r>
            <w:proofErr w:type="spellEnd"/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D2126F" w:rsidRDefault="00C32FE2" w:rsidP="00124763">
            <w:pPr>
              <w:spacing w:after="0" w:line="240" w:lineRule="auto"/>
            </w:pP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уговорена вредност; </w:t>
            </w:r>
          </w:p>
        </w:tc>
        <w:tc>
          <w:tcPr>
            <w:tcW w:w="5357" w:type="dxa"/>
          </w:tcPr>
          <w:p w:rsidR="00C32FE2" w:rsidRPr="009E257F" w:rsidRDefault="003B44CC" w:rsidP="00B51F56">
            <w:pPr>
              <w:spacing w:after="0" w:line="240" w:lineRule="auto"/>
            </w:pPr>
            <w:r>
              <w:rPr>
                <w:rFonts w:ascii="Times New Roman" w:hAnsi="Times New Roman"/>
              </w:rPr>
              <w:t>537.000,00</w:t>
            </w:r>
            <w:r w:rsidR="00597175" w:rsidRPr="0017530B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="00C32FE2" w:rsidRPr="009E257F">
              <w:t>дин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без</w:t>
            </w:r>
            <w:proofErr w:type="spellEnd"/>
            <w:r w:rsidR="00C32FE2" w:rsidRPr="009E257F">
              <w:t xml:space="preserve"> ПДВ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6.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критеријум за доделу уговора; </w:t>
            </w:r>
          </w:p>
        </w:tc>
        <w:tc>
          <w:tcPr>
            <w:tcW w:w="5357" w:type="dxa"/>
          </w:tcPr>
          <w:p w:rsidR="00C32FE2" w:rsidRPr="009E257F" w:rsidRDefault="00267908" w:rsidP="009E257F">
            <w:pPr>
              <w:spacing w:after="0" w:line="240" w:lineRule="auto"/>
            </w:pPr>
            <w:r w:rsidRPr="009E257F">
              <w:t>Најнижа понуђена цена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7.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број примљених понуда; </w:t>
            </w:r>
          </w:p>
        </w:tc>
        <w:tc>
          <w:tcPr>
            <w:tcW w:w="5357" w:type="dxa"/>
          </w:tcPr>
          <w:p w:rsidR="00C32FE2" w:rsidRPr="003B44CC" w:rsidRDefault="003B44CC" w:rsidP="009E257F">
            <w:pPr>
              <w:spacing w:after="0" w:line="240" w:lineRule="auto"/>
            </w:pPr>
            <w:r>
              <w:t>2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8.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цена; </w:t>
            </w:r>
          </w:p>
        </w:tc>
        <w:tc>
          <w:tcPr>
            <w:tcW w:w="5357" w:type="dxa"/>
          </w:tcPr>
          <w:p w:rsidR="00C32FE2" w:rsidRPr="00707FC5" w:rsidRDefault="00707FC5" w:rsidP="00B51F56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3B44CC" w:rsidRPr="00C544ED">
              <w:rPr>
                <w:noProof/>
                <w:lang w:val="ru-RU"/>
              </w:rPr>
              <w:t xml:space="preserve">620.000,00 </w:t>
            </w:r>
            <w:proofErr w:type="spellStart"/>
            <w:r w:rsidR="00D2126F" w:rsidRPr="009E257F">
              <w:t>дин</w:t>
            </w:r>
            <w:proofErr w:type="spellEnd"/>
            <w:r w:rsidR="00D2126F" w:rsidRPr="009E257F">
              <w:t xml:space="preserve"> </w:t>
            </w:r>
            <w:proofErr w:type="spellStart"/>
            <w:r w:rsidR="00D2126F" w:rsidRPr="009E257F">
              <w:t>без</w:t>
            </w:r>
            <w:proofErr w:type="spellEnd"/>
            <w:r w:rsidR="00D2126F" w:rsidRPr="009E257F">
              <w:t xml:space="preserve"> </w:t>
            </w:r>
            <w:r w:rsidR="00D2126F">
              <w:t xml:space="preserve"> </w:t>
            </w:r>
            <w:r w:rsidR="00D2126F" w:rsidRPr="009E257F">
              <w:t xml:space="preserve">ПДВ </w:t>
            </w:r>
            <w:proofErr w:type="spellStart"/>
            <w:r w:rsidR="009267E3">
              <w:t>најнижа</w:t>
            </w:r>
            <w:proofErr w:type="spellEnd"/>
            <w:r w:rsidR="009267E3">
              <w:t xml:space="preserve"> </w:t>
            </w:r>
            <w:r w:rsidR="003B44CC">
              <w:rPr>
                <w:rFonts w:ascii="Times New Roman" w:hAnsi="Times New Roman"/>
              </w:rPr>
              <w:t>537.000,00</w:t>
            </w:r>
            <w:r w:rsidR="003B44CC" w:rsidRPr="0017530B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="00D2126F" w:rsidRPr="009E257F">
              <w:t>дин</w:t>
            </w:r>
            <w:proofErr w:type="spellEnd"/>
            <w:r w:rsidR="00D2126F" w:rsidRPr="009E257F">
              <w:t xml:space="preserve"> </w:t>
            </w:r>
            <w:proofErr w:type="spellStart"/>
            <w:r w:rsidR="00D2126F" w:rsidRPr="009E257F">
              <w:t>без</w:t>
            </w:r>
            <w:proofErr w:type="spellEnd"/>
            <w:r w:rsidR="00D2126F" w:rsidRPr="009E257F">
              <w:t xml:space="preserve">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9.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 код прихватљивих понуда; </w:t>
            </w:r>
          </w:p>
        </w:tc>
        <w:tc>
          <w:tcPr>
            <w:tcW w:w="5357" w:type="dxa"/>
          </w:tcPr>
          <w:p w:rsidR="00C87359" w:rsidRDefault="009A6646" w:rsidP="00646EB1">
            <w:pPr>
              <w:spacing w:after="0" w:line="240" w:lineRule="auto"/>
            </w:pP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3B44CC">
              <w:rPr>
                <w:rFonts w:ascii="Times New Roman" w:hAnsi="Times New Roman"/>
              </w:rPr>
              <w:t>537.000,00</w:t>
            </w:r>
            <w:r w:rsidR="003B44CC" w:rsidRPr="0017530B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9E257F">
              <w:t>дин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</w:t>
            </w:r>
            <w:r>
              <w:t xml:space="preserve"> </w:t>
            </w:r>
            <w:r w:rsidRPr="009E257F">
              <w:t xml:space="preserve">ПДВ </w:t>
            </w:r>
          </w:p>
          <w:p w:rsidR="00C32FE2" w:rsidRPr="00707FC5" w:rsidRDefault="009A6646" w:rsidP="00B51F56">
            <w:pPr>
              <w:spacing w:after="0" w:line="240" w:lineRule="auto"/>
            </w:pPr>
            <w:proofErr w:type="spellStart"/>
            <w:r>
              <w:t>најнижа</w:t>
            </w:r>
            <w:proofErr w:type="spellEnd"/>
            <w:r>
              <w:t xml:space="preserve"> </w:t>
            </w:r>
            <w:r w:rsidR="003B44CC">
              <w:rPr>
                <w:rFonts w:ascii="Times New Roman" w:hAnsi="Times New Roman"/>
              </w:rPr>
              <w:t>537.000,00</w:t>
            </w:r>
            <w:r w:rsidR="003B44CC" w:rsidRPr="0017530B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9E257F">
              <w:t>дин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10.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део или вредност уговора који ће се извршити преко подизвођача;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доношења одлуке о додели уговора; </w:t>
            </w:r>
          </w:p>
        </w:tc>
        <w:tc>
          <w:tcPr>
            <w:tcW w:w="5357" w:type="dxa"/>
          </w:tcPr>
          <w:p w:rsidR="00C32FE2" w:rsidRPr="008510C9" w:rsidRDefault="008510C9" w:rsidP="00124763">
            <w:pPr>
              <w:spacing w:after="0" w:line="240" w:lineRule="auto"/>
            </w:pPr>
            <w:r>
              <w:t>05.10.2016.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закључења уговора; </w:t>
            </w:r>
          </w:p>
        </w:tc>
        <w:tc>
          <w:tcPr>
            <w:tcW w:w="5357" w:type="dxa"/>
          </w:tcPr>
          <w:p w:rsidR="00C32FE2" w:rsidRPr="00CF3346" w:rsidRDefault="008510C9" w:rsidP="009A6646">
            <w:pPr>
              <w:spacing w:after="0" w:line="240" w:lineRule="auto"/>
            </w:pPr>
            <w:r>
              <w:t>12.10.2016.</w:t>
            </w:r>
            <w:r w:rsidR="00CF3346">
              <w:t xml:space="preserve">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основне податке о добављачу; </w:t>
            </w:r>
          </w:p>
        </w:tc>
        <w:tc>
          <w:tcPr>
            <w:tcW w:w="5357" w:type="dxa"/>
          </w:tcPr>
          <w:p w:rsidR="00C32FE2" w:rsidRPr="00B51F56" w:rsidRDefault="008510C9" w:rsidP="00B51F56">
            <w:pPr>
              <w:jc w:val="both"/>
            </w:pPr>
            <w:r w:rsidRPr="00C544ED">
              <w:t>„Модел 5“ ДОО, Ул. Бачванска 21/9, 11000 Београд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период важења уговора; </w:t>
            </w:r>
          </w:p>
        </w:tc>
        <w:tc>
          <w:tcPr>
            <w:tcW w:w="5357" w:type="dxa"/>
          </w:tcPr>
          <w:p w:rsidR="00C32FE2" w:rsidRPr="008510C9" w:rsidRDefault="008510C9" w:rsidP="002C4E3A">
            <w:pPr>
              <w:spacing w:after="0" w:line="240" w:lineRule="auto"/>
            </w:pPr>
            <w:r>
              <w:t>60 дана од дана потписивања уговора.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околности које представљају основ за измену уговора.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</w:tbl>
    <w:p w:rsidR="009B069F" w:rsidRDefault="009B069F"/>
    <w:sectPr w:rsidR="009B069F" w:rsidSect="009B0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C32FE2"/>
    <w:rsid w:val="00002D14"/>
    <w:rsid w:val="00022D6D"/>
    <w:rsid w:val="00036496"/>
    <w:rsid w:val="000D7E42"/>
    <w:rsid w:val="000E7ED4"/>
    <w:rsid w:val="00124763"/>
    <w:rsid w:val="001628FF"/>
    <w:rsid w:val="00267908"/>
    <w:rsid w:val="002C4E3A"/>
    <w:rsid w:val="002F6205"/>
    <w:rsid w:val="0033769A"/>
    <w:rsid w:val="003B44CC"/>
    <w:rsid w:val="004002B4"/>
    <w:rsid w:val="005733EE"/>
    <w:rsid w:val="00597175"/>
    <w:rsid w:val="00646EB1"/>
    <w:rsid w:val="006576F8"/>
    <w:rsid w:val="00707FC5"/>
    <w:rsid w:val="00731FFA"/>
    <w:rsid w:val="0076482E"/>
    <w:rsid w:val="0079792E"/>
    <w:rsid w:val="007B7E29"/>
    <w:rsid w:val="007F1817"/>
    <w:rsid w:val="0081345F"/>
    <w:rsid w:val="008510C9"/>
    <w:rsid w:val="00855664"/>
    <w:rsid w:val="008629D0"/>
    <w:rsid w:val="009267E3"/>
    <w:rsid w:val="00967949"/>
    <w:rsid w:val="009A1FF0"/>
    <w:rsid w:val="009A6646"/>
    <w:rsid w:val="009B069F"/>
    <w:rsid w:val="009E257F"/>
    <w:rsid w:val="00A639D2"/>
    <w:rsid w:val="00AF068B"/>
    <w:rsid w:val="00B209A3"/>
    <w:rsid w:val="00B51F56"/>
    <w:rsid w:val="00C32FE2"/>
    <w:rsid w:val="00C87359"/>
    <w:rsid w:val="00CF3346"/>
    <w:rsid w:val="00D2126F"/>
    <w:rsid w:val="00D26E75"/>
    <w:rsid w:val="00D74028"/>
    <w:rsid w:val="00DD7ADE"/>
    <w:rsid w:val="00DF788E"/>
    <w:rsid w:val="00E839A6"/>
    <w:rsid w:val="00E9179A"/>
    <w:rsid w:val="00F87990"/>
    <w:rsid w:val="00F9392F"/>
    <w:rsid w:val="00F95AB1"/>
    <w:rsid w:val="00FD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mlabatova</dc:creator>
  <cp:lastModifiedBy>Ankica Stanojević</cp:lastModifiedBy>
  <cp:revision>2</cp:revision>
  <cp:lastPrinted>2015-08-21T08:44:00Z</cp:lastPrinted>
  <dcterms:created xsi:type="dcterms:W3CDTF">2016-10-13T07:07:00Z</dcterms:created>
  <dcterms:modified xsi:type="dcterms:W3CDTF">2016-10-13T07:07:00Z</dcterms:modified>
</cp:coreProperties>
</file>