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Default="00C32FE2" w:rsidP="009267E3">
      <w:pPr>
        <w:ind w:firstLine="720"/>
        <w:jc w:val="both"/>
        <w:rPr>
          <w:noProof/>
        </w:rPr>
      </w:pPr>
      <w:r>
        <w:rPr>
          <w:noProof/>
        </w:rPr>
        <w:t>На основу члана 116. Закона о јавним набавкама („Службени гласник РС“, бр. 112/2012</w:t>
      </w:r>
      <w:r w:rsidR="00002D14">
        <w:rPr>
          <w:noProof/>
        </w:rPr>
        <w:t xml:space="preserve">, 14/2015 и 68/2015 </w:t>
      </w:r>
      <w:r>
        <w:rPr>
          <w:noProof/>
        </w:rPr>
        <w:t xml:space="preserve">) </w:t>
      </w:r>
      <w:r w:rsidR="00D346B7">
        <w:rPr>
          <w:noProof/>
        </w:rPr>
        <w:t>Општинска управа општине Рача,</w:t>
      </w:r>
      <w:r>
        <w:rPr>
          <w:noProof/>
        </w:rPr>
        <w:t xml:space="preserve"> објављује</w:t>
      </w:r>
      <w:r w:rsidR="007B7E29">
        <w:rPr>
          <w:noProof/>
        </w:rPr>
        <w:t>:</w:t>
      </w:r>
    </w:p>
    <w:p w:rsidR="00C32FE2" w:rsidRDefault="00C32FE2" w:rsidP="00C32FE2">
      <w:pPr>
        <w:rPr>
          <w:noProof/>
        </w:rPr>
      </w:pPr>
      <w:bookmarkStart w:id="0" w:name="_GoBack"/>
      <w:bookmarkEnd w:id="0"/>
    </w:p>
    <w:p w:rsidR="00C32FE2" w:rsidRDefault="00C32FE2" w:rsidP="00C32FE2">
      <w:pPr>
        <w:jc w:val="center"/>
        <w:rPr>
          <w:b/>
          <w:noProof/>
        </w:rPr>
      </w:pPr>
      <w:r w:rsidRPr="0033535F">
        <w:rPr>
          <w:b/>
          <w:noProof/>
        </w:rPr>
        <w:t>ОБАВЕШТЕЊЕ О ЗАКЉУЧЕНОМ УГОВОРУ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85"/>
        <w:gridCol w:w="5296"/>
      </w:tblGrid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296" w:type="dxa"/>
          </w:tcPr>
          <w:p w:rsidR="00C32FE2" w:rsidRPr="00D2126F" w:rsidRDefault="00D346B7" w:rsidP="00BC3DDD">
            <w:pPr>
              <w:spacing w:after="0" w:line="240" w:lineRule="auto"/>
            </w:pPr>
            <w:r>
              <w:t>Опш</w:t>
            </w:r>
            <w:r w:rsidR="00BC3DDD">
              <w:t>тина Рача</w:t>
            </w:r>
            <w:r>
              <w:t xml:space="preserve">, </w:t>
            </w:r>
            <w:r w:rsidR="00E9179A">
              <w:t xml:space="preserve"> Карађорђева 48</w:t>
            </w:r>
            <w:r w:rsidR="00D2126F">
              <w:t>, www.raca.rs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296" w:type="dxa"/>
          </w:tcPr>
          <w:p w:rsidR="00C32FE2" w:rsidRPr="00D346B7" w:rsidRDefault="00D346B7" w:rsidP="009E257F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296" w:type="dxa"/>
          </w:tcPr>
          <w:p w:rsidR="00D346B7" w:rsidRPr="00251710" w:rsidRDefault="00D346B7" w:rsidP="00251710">
            <w:pPr>
              <w:spacing w:after="0"/>
              <w:jc w:val="both"/>
            </w:pP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296" w:type="dxa"/>
          </w:tcPr>
          <w:p w:rsidR="00083C44" w:rsidRDefault="00083C44" w:rsidP="00083C44">
            <w:pPr>
              <w:spacing w:after="0"/>
              <w:jc w:val="both"/>
              <w:rPr>
                <w:lang w:val="sr-Cyrl-CS"/>
              </w:rPr>
            </w:pPr>
            <w:r>
              <w:t>Извођење хидротехничких радова и радова на електроенергетским инсталацијама за израду и опремање експлоатационог бунара Б1А за потребе водоснабдевања општине Рача</w:t>
            </w:r>
            <w:r w:rsidRPr="007E7B62">
              <w:rPr>
                <w:lang w:val="sr-Cyrl-CS"/>
              </w:rPr>
              <w:t xml:space="preserve"> </w:t>
            </w:r>
          </w:p>
          <w:p w:rsidR="00C32FE2" w:rsidRPr="00D2126F" w:rsidRDefault="00083C44" w:rsidP="00083C44">
            <w:pPr>
              <w:spacing w:after="0" w:line="240" w:lineRule="auto"/>
            </w:pPr>
            <w:r>
              <w:rPr>
                <w:lang w:val="sr-Cyrl-CS"/>
              </w:rPr>
              <w:t>ОРН 45000000; 45240000; 45311000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296" w:type="dxa"/>
          </w:tcPr>
          <w:p w:rsidR="00C32FE2" w:rsidRPr="009E257F" w:rsidRDefault="00083C44" w:rsidP="00521E2E">
            <w:pPr>
              <w:spacing w:after="0" w:line="240" w:lineRule="auto"/>
            </w:pPr>
            <w:r w:rsidRPr="00083C44">
              <w:rPr>
                <w:rFonts w:asciiTheme="minorHAnsi" w:hAnsiTheme="minorHAnsi" w:cs="Arial"/>
              </w:rPr>
              <w:t>7.092.822,10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09E1">
              <w:t xml:space="preserve">без пдв-а 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296" w:type="dxa"/>
          </w:tcPr>
          <w:p w:rsidR="00C32FE2" w:rsidRPr="009E257F" w:rsidRDefault="00267908" w:rsidP="009E257F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296" w:type="dxa"/>
          </w:tcPr>
          <w:p w:rsidR="00C32FE2" w:rsidRPr="00083C44" w:rsidRDefault="00083C44" w:rsidP="009E257F">
            <w:pPr>
              <w:spacing w:after="0" w:line="240" w:lineRule="auto"/>
            </w:pPr>
            <w:r>
              <w:t>1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296" w:type="dxa"/>
          </w:tcPr>
          <w:p w:rsidR="00C32FE2" w:rsidRPr="00707FC5" w:rsidRDefault="00707FC5" w:rsidP="00521E2E">
            <w:pPr>
              <w:spacing w:after="0" w:line="240" w:lineRule="auto"/>
            </w:pPr>
            <w:r>
              <w:t xml:space="preserve"> Највиша  </w:t>
            </w:r>
            <w:r w:rsidR="00083C44" w:rsidRPr="00083C44">
              <w:rPr>
                <w:rFonts w:asciiTheme="minorHAnsi" w:hAnsiTheme="minorHAnsi" w:cs="Arial"/>
              </w:rPr>
              <w:t>7.092.822,10</w:t>
            </w:r>
            <w:r w:rsidR="00083C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2126F" w:rsidRPr="009E257F">
              <w:t>дин</w:t>
            </w:r>
            <w:r w:rsidR="00521E2E">
              <w:t xml:space="preserve"> </w:t>
            </w:r>
            <w:r w:rsidR="00D2126F" w:rsidRPr="009E257F">
              <w:t xml:space="preserve">без </w:t>
            </w:r>
            <w:r w:rsidR="00D2126F">
              <w:t xml:space="preserve"> </w:t>
            </w:r>
            <w:r w:rsidR="00D2126F" w:rsidRPr="009E257F">
              <w:t>ПДВ</w:t>
            </w:r>
            <w:r w:rsidR="00755521">
              <w:t>,</w:t>
            </w:r>
            <w:r w:rsidR="00D2126F" w:rsidRPr="009E257F">
              <w:t xml:space="preserve"> </w:t>
            </w:r>
            <w:r w:rsidR="009267E3">
              <w:t xml:space="preserve">најнижа </w:t>
            </w:r>
            <w:r w:rsidR="00083C44" w:rsidRPr="00083C44">
              <w:rPr>
                <w:rFonts w:asciiTheme="minorHAnsi" w:hAnsiTheme="minorHAnsi" w:cs="Arial"/>
              </w:rPr>
              <w:t>7.092.822,10</w:t>
            </w:r>
            <w:r w:rsidR="00083C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2126F" w:rsidRPr="009E257F">
              <w:t>дин</w:t>
            </w:r>
            <w:r w:rsidR="00755521">
              <w:t xml:space="preserve"> </w:t>
            </w:r>
            <w:r w:rsidR="00D2126F" w:rsidRPr="009E257F">
              <w:t>без ПДВ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296" w:type="dxa"/>
          </w:tcPr>
          <w:p w:rsidR="00C32FE2" w:rsidRPr="00707FC5" w:rsidRDefault="00521E2E" w:rsidP="00646EB1">
            <w:pPr>
              <w:spacing w:after="0" w:line="240" w:lineRule="auto"/>
            </w:pPr>
            <w:r>
              <w:t xml:space="preserve">Највиша  </w:t>
            </w:r>
            <w:r w:rsidR="00083C44" w:rsidRPr="00083C44">
              <w:rPr>
                <w:rFonts w:asciiTheme="minorHAnsi" w:hAnsiTheme="minorHAnsi" w:cs="Arial"/>
              </w:rPr>
              <w:t>7.092.822,10</w:t>
            </w:r>
            <w:r w:rsidR="00083C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</w:t>
            </w:r>
            <w:r w:rsidR="00083C44" w:rsidRPr="00083C44">
              <w:rPr>
                <w:rFonts w:asciiTheme="minorHAnsi" w:hAnsiTheme="minorHAnsi" w:cs="Arial"/>
              </w:rPr>
              <w:t>7.092.822,10</w:t>
            </w:r>
            <w:r w:rsidR="00083C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296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296" w:type="dxa"/>
          </w:tcPr>
          <w:p w:rsidR="00C32FE2" w:rsidRPr="00D346B7" w:rsidRDefault="00083C44" w:rsidP="00124763">
            <w:pPr>
              <w:spacing w:after="0" w:line="240" w:lineRule="auto"/>
            </w:pPr>
            <w:r>
              <w:t>15.09.2017.</w:t>
            </w:r>
            <w:r w:rsidR="00D346B7">
              <w:t xml:space="preserve"> године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296" w:type="dxa"/>
          </w:tcPr>
          <w:p w:rsidR="00C32FE2" w:rsidRPr="00CF3346" w:rsidRDefault="00BC3DDD" w:rsidP="00755521">
            <w:pPr>
              <w:spacing w:after="0" w:line="240" w:lineRule="auto"/>
            </w:pPr>
            <w:r>
              <w:t>18</w:t>
            </w:r>
            <w:r w:rsidR="00FC388D" w:rsidRPr="00821BEF">
              <w:t>.</w:t>
            </w:r>
            <w:r>
              <w:t>09.</w:t>
            </w:r>
            <w:r w:rsidR="00FC388D" w:rsidRPr="00821BEF">
              <w:t>2017.</w:t>
            </w:r>
            <w:r w:rsidR="00FC388D">
              <w:t xml:space="preserve"> године </w:t>
            </w:r>
            <w:r w:rsidR="00CF3346">
              <w:t xml:space="preserve"> 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296" w:type="dxa"/>
          </w:tcPr>
          <w:p w:rsidR="00C32FE2" w:rsidRPr="00083C44" w:rsidRDefault="00083C44" w:rsidP="00083C44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ДОО  „Шиге“ , Карађорђева бр. 7, 34210 Рача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296" w:type="dxa"/>
          </w:tcPr>
          <w:p w:rsidR="00C32FE2" w:rsidRPr="00BC3DDD" w:rsidRDefault="00BC3DDD" w:rsidP="002C4E3A">
            <w:pPr>
              <w:spacing w:after="0" w:line="240" w:lineRule="auto"/>
            </w:pPr>
            <w:r>
              <w:t>40 календарских дана, од дана увођења у посао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296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</w:tbl>
    <w:p w:rsidR="009B069F" w:rsidRDefault="009B069F"/>
    <w:p w:rsidR="00F54167" w:rsidRDefault="00F54167"/>
    <w:p w:rsidR="00F54167" w:rsidRDefault="00F54167"/>
    <w:sectPr w:rsidR="00F54167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2FE2"/>
    <w:rsid w:val="00002D14"/>
    <w:rsid w:val="00022D6D"/>
    <w:rsid w:val="00036496"/>
    <w:rsid w:val="00083C44"/>
    <w:rsid w:val="000D7E42"/>
    <w:rsid w:val="00124763"/>
    <w:rsid w:val="001B6C8D"/>
    <w:rsid w:val="00232E1A"/>
    <w:rsid w:val="00251710"/>
    <w:rsid w:val="00254B18"/>
    <w:rsid w:val="00267908"/>
    <w:rsid w:val="002C4E3A"/>
    <w:rsid w:val="002F6205"/>
    <w:rsid w:val="0033769A"/>
    <w:rsid w:val="003C533B"/>
    <w:rsid w:val="004002B4"/>
    <w:rsid w:val="004E09E1"/>
    <w:rsid w:val="004E6594"/>
    <w:rsid w:val="00521E2E"/>
    <w:rsid w:val="005733EE"/>
    <w:rsid w:val="00597175"/>
    <w:rsid w:val="005D3B20"/>
    <w:rsid w:val="00646EB1"/>
    <w:rsid w:val="00707FC5"/>
    <w:rsid w:val="00731FFA"/>
    <w:rsid w:val="00755521"/>
    <w:rsid w:val="0078473D"/>
    <w:rsid w:val="0079792E"/>
    <w:rsid w:val="007B7E29"/>
    <w:rsid w:val="007E2945"/>
    <w:rsid w:val="007F1817"/>
    <w:rsid w:val="00821BEF"/>
    <w:rsid w:val="008629D0"/>
    <w:rsid w:val="009267E3"/>
    <w:rsid w:val="00967949"/>
    <w:rsid w:val="009A1FF0"/>
    <w:rsid w:val="009B069F"/>
    <w:rsid w:val="009E257F"/>
    <w:rsid w:val="00A21D50"/>
    <w:rsid w:val="00A637E1"/>
    <w:rsid w:val="00A639D2"/>
    <w:rsid w:val="00AF068B"/>
    <w:rsid w:val="00B20596"/>
    <w:rsid w:val="00B209A3"/>
    <w:rsid w:val="00B40815"/>
    <w:rsid w:val="00B866A5"/>
    <w:rsid w:val="00BC3DDD"/>
    <w:rsid w:val="00C32FE2"/>
    <w:rsid w:val="00CF3346"/>
    <w:rsid w:val="00D17506"/>
    <w:rsid w:val="00D2126F"/>
    <w:rsid w:val="00D26E75"/>
    <w:rsid w:val="00D346B7"/>
    <w:rsid w:val="00D74028"/>
    <w:rsid w:val="00DF788E"/>
    <w:rsid w:val="00E839A6"/>
    <w:rsid w:val="00E9179A"/>
    <w:rsid w:val="00EA6DBC"/>
    <w:rsid w:val="00F54167"/>
    <w:rsid w:val="00F87990"/>
    <w:rsid w:val="00FC388D"/>
    <w:rsid w:val="00FD2599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2017-05-11T06:57:00Z</cp:lastPrinted>
  <dcterms:created xsi:type="dcterms:W3CDTF">2017-09-29T08:37:00Z</dcterms:created>
  <dcterms:modified xsi:type="dcterms:W3CDTF">2017-09-29T08:37:00Z</dcterms:modified>
</cp:coreProperties>
</file>