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44" w:rsidRPr="00B20E29" w:rsidRDefault="00EF5644" w:rsidP="00EF5644">
      <w:pPr>
        <w:spacing w:after="0" w:line="240" w:lineRule="auto"/>
        <w:jc w:val="both"/>
        <w:rPr>
          <w:rFonts w:ascii="Times New Roman" w:eastAsiaTheme="minorHAnsi" w:hAnsi="Times New Roman"/>
          <w:sz w:val="28"/>
          <w:szCs w:val="28"/>
        </w:rPr>
      </w:pPr>
      <w:r w:rsidRPr="00B20E29">
        <w:rPr>
          <w:rFonts w:ascii="Times New Roman" w:eastAsiaTheme="minorHAnsi" w:hAnsi="Times New Roman"/>
          <w:sz w:val="28"/>
          <w:szCs w:val="28"/>
        </w:rPr>
        <w:t>ЈП „Дирекција за изградњу општине Рача“ Рача</w:t>
      </w:r>
    </w:p>
    <w:p w:rsidR="00EF5644" w:rsidRPr="00B20E29" w:rsidRDefault="00EF5644" w:rsidP="00EF5644">
      <w:pPr>
        <w:spacing w:after="0" w:line="240" w:lineRule="auto"/>
        <w:jc w:val="both"/>
        <w:rPr>
          <w:rFonts w:ascii="Times New Roman" w:eastAsiaTheme="minorHAnsi" w:hAnsi="Times New Roman"/>
          <w:sz w:val="28"/>
          <w:szCs w:val="28"/>
        </w:rPr>
      </w:pPr>
      <w:r w:rsidRPr="00B20E29">
        <w:rPr>
          <w:rFonts w:ascii="Times New Roman" w:eastAsiaTheme="minorHAnsi" w:hAnsi="Times New Roman"/>
          <w:sz w:val="28"/>
          <w:szCs w:val="28"/>
        </w:rPr>
        <w:t>Ул. Карађорђева 48</w:t>
      </w:r>
    </w:p>
    <w:p w:rsidR="00EF5644" w:rsidRPr="00B20E29" w:rsidRDefault="00EF5644" w:rsidP="00EF5644">
      <w:pPr>
        <w:spacing w:after="0" w:line="240" w:lineRule="auto"/>
        <w:jc w:val="both"/>
        <w:rPr>
          <w:rFonts w:ascii="Times New Roman" w:eastAsiaTheme="minorHAnsi" w:hAnsi="Times New Roman"/>
          <w:sz w:val="28"/>
          <w:szCs w:val="28"/>
        </w:rPr>
      </w:pPr>
      <w:r w:rsidRPr="00B20E29">
        <w:rPr>
          <w:rFonts w:ascii="Times New Roman" w:eastAsiaTheme="minorHAnsi" w:hAnsi="Times New Roman"/>
          <w:sz w:val="28"/>
          <w:szCs w:val="28"/>
        </w:rPr>
        <w:t>34210 Рача</w:t>
      </w:r>
    </w:p>
    <w:p w:rsidR="00EF5644" w:rsidRPr="00EF5644" w:rsidRDefault="00EF5644" w:rsidP="00EF5644">
      <w:pPr>
        <w:spacing w:after="0" w:line="240" w:lineRule="auto"/>
        <w:jc w:val="both"/>
        <w:rPr>
          <w:rFonts w:ascii="Times New Roman" w:eastAsiaTheme="minorHAnsi" w:hAnsi="Times New Roman"/>
          <w:sz w:val="28"/>
          <w:szCs w:val="28"/>
          <w:lang/>
        </w:rPr>
      </w:pPr>
      <w:r w:rsidRPr="00B20E29">
        <w:rPr>
          <w:rFonts w:ascii="Times New Roman" w:eastAsiaTheme="minorHAnsi" w:hAnsi="Times New Roman"/>
          <w:sz w:val="28"/>
          <w:szCs w:val="28"/>
        </w:rPr>
        <w:t xml:space="preserve">Број: </w:t>
      </w:r>
      <w:r>
        <w:rPr>
          <w:rFonts w:ascii="Times New Roman" w:eastAsiaTheme="minorHAnsi" w:hAnsi="Times New Roman"/>
          <w:sz w:val="28"/>
          <w:szCs w:val="28"/>
          <w:lang/>
        </w:rPr>
        <w:t>4</w:t>
      </w:r>
      <w:r>
        <w:rPr>
          <w:rFonts w:ascii="Times New Roman" w:eastAsiaTheme="minorHAnsi" w:hAnsi="Times New Roman"/>
          <w:sz w:val="28"/>
          <w:szCs w:val="28"/>
        </w:rPr>
        <w:t>/201</w:t>
      </w:r>
      <w:r>
        <w:rPr>
          <w:rFonts w:ascii="Times New Roman" w:eastAsiaTheme="minorHAnsi" w:hAnsi="Times New Roman"/>
          <w:sz w:val="28"/>
          <w:szCs w:val="28"/>
          <w:lang/>
        </w:rPr>
        <w:t>6</w:t>
      </w:r>
    </w:p>
    <w:p w:rsidR="00EF5644" w:rsidRPr="00B20E29" w:rsidRDefault="00EF5644" w:rsidP="00EF5644">
      <w:pPr>
        <w:spacing w:after="0" w:line="240" w:lineRule="auto"/>
        <w:jc w:val="both"/>
        <w:rPr>
          <w:rFonts w:ascii="Times New Roman" w:eastAsiaTheme="minorHAnsi" w:hAnsi="Times New Roman"/>
          <w:sz w:val="28"/>
          <w:szCs w:val="28"/>
        </w:rPr>
      </w:pPr>
      <w:r w:rsidRPr="00B20E29">
        <w:rPr>
          <w:rFonts w:ascii="Times New Roman" w:eastAsiaTheme="minorHAnsi" w:hAnsi="Times New Roman"/>
          <w:sz w:val="28"/>
          <w:szCs w:val="28"/>
        </w:rPr>
        <w:t xml:space="preserve">Дана: </w:t>
      </w:r>
      <w:r>
        <w:rPr>
          <w:rFonts w:ascii="Times New Roman" w:eastAsiaTheme="minorHAnsi" w:hAnsi="Times New Roman"/>
          <w:sz w:val="28"/>
          <w:szCs w:val="28"/>
        </w:rPr>
        <w:t>0</w:t>
      </w:r>
      <w:r>
        <w:rPr>
          <w:rFonts w:ascii="Times New Roman" w:eastAsiaTheme="minorHAnsi" w:hAnsi="Times New Roman"/>
          <w:sz w:val="28"/>
          <w:szCs w:val="28"/>
          <w:lang/>
        </w:rPr>
        <w:t>7</w:t>
      </w:r>
      <w:r w:rsidRPr="00B20E29">
        <w:rPr>
          <w:rFonts w:ascii="Times New Roman" w:eastAsiaTheme="minorHAnsi" w:hAnsi="Times New Roman"/>
          <w:sz w:val="28"/>
          <w:szCs w:val="28"/>
        </w:rPr>
        <w:t>.</w:t>
      </w:r>
      <w:r>
        <w:rPr>
          <w:rFonts w:ascii="Times New Roman" w:eastAsiaTheme="minorHAnsi" w:hAnsi="Times New Roman"/>
          <w:sz w:val="28"/>
          <w:szCs w:val="28"/>
          <w:lang/>
        </w:rPr>
        <w:t>03</w:t>
      </w:r>
      <w:r>
        <w:rPr>
          <w:rFonts w:ascii="Times New Roman" w:eastAsiaTheme="minorHAnsi" w:hAnsi="Times New Roman"/>
          <w:sz w:val="28"/>
          <w:szCs w:val="28"/>
        </w:rPr>
        <w:t>.201</w:t>
      </w:r>
      <w:r>
        <w:rPr>
          <w:rFonts w:ascii="Times New Roman" w:eastAsiaTheme="minorHAnsi" w:hAnsi="Times New Roman"/>
          <w:sz w:val="28"/>
          <w:szCs w:val="28"/>
          <w:lang/>
        </w:rPr>
        <w:t>6</w:t>
      </w:r>
      <w:r w:rsidRPr="00B20E29">
        <w:rPr>
          <w:rFonts w:ascii="Times New Roman" w:eastAsiaTheme="minorHAnsi" w:hAnsi="Times New Roman"/>
          <w:sz w:val="28"/>
          <w:szCs w:val="28"/>
        </w:rPr>
        <w:t>. године</w:t>
      </w:r>
    </w:p>
    <w:p w:rsidR="00EF5644" w:rsidRPr="00B20E29" w:rsidRDefault="00EF5644" w:rsidP="00EF5644">
      <w:pPr>
        <w:spacing w:after="0" w:line="240" w:lineRule="auto"/>
        <w:jc w:val="both"/>
        <w:rPr>
          <w:rFonts w:ascii="Times New Roman" w:eastAsiaTheme="minorHAnsi" w:hAnsi="Times New Roman"/>
          <w:sz w:val="28"/>
          <w:szCs w:val="28"/>
        </w:rPr>
      </w:pPr>
      <w:r w:rsidRPr="00B20E29">
        <w:rPr>
          <w:rFonts w:ascii="Times New Roman" w:eastAsiaTheme="minorHAnsi" w:hAnsi="Times New Roman"/>
          <w:sz w:val="28"/>
          <w:szCs w:val="28"/>
        </w:rPr>
        <w:t>РАЧА</w:t>
      </w:r>
    </w:p>
    <w:p w:rsidR="00647516" w:rsidRDefault="00647516">
      <w:pPr>
        <w:rPr>
          <w:rFonts w:ascii="Times New Roman" w:hAnsi="Times New Roman"/>
          <w:lang/>
        </w:rPr>
      </w:pPr>
    </w:p>
    <w:p w:rsidR="00186A08" w:rsidRDefault="00186A08">
      <w:pPr>
        <w:rPr>
          <w:rFonts w:ascii="Times New Roman" w:hAnsi="Times New Roman"/>
          <w:lang/>
        </w:rPr>
      </w:pPr>
    </w:p>
    <w:p w:rsidR="00186A08" w:rsidRDefault="00186A08" w:rsidP="00186A08">
      <w:pPr>
        <w:tabs>
          <w:tab w:val="left" w:pos="2430"/>
        </w:tabs>
        <w:jc w:val="both"/>
        <w:rPr>
          <w:rFonts w:ascii="Times New Roman" w:hAnsi="Times New Roman"/>
          <w:lang/>
        </w:rPr>
      </w:pPr>
      <w:r>
        <w:rPr>
          <w:rFonts w:ascii="Times New Roman" w:hAnsi="Times New Roman"/>
          <w:lang/>
        </w:rPr>
        <w:t>Наручилац врши измену конкурсне документације на страни број 5 од 63 у делу</w:t>
      </w:r>
      <w:r w:rsidR="00154B11">
        <w:rPr>
          <w:rFonts w:ascii="Times New Roman" w:hAnsi="Times New Roman"/>
          <w:lang/>
        </w:rPr>
        <w:t xml:space="preserve"> Додатни услови у тачки 4.1.4.1.</w:t>
      </w:r>
    </w:p>
    <w:p w:rsidR="00186A08" w:rsidRPr="00186A08" w:rsidRDefault="00186A08" w:rsidP="00186A08">
      <w:pPr>
        <w:tabs>
          <w:tab w:val="left" w:pos="2430"/>
        </w:tabs>
        <w:jc w:val="both"/>
        <w:rPr>
          <w:rFonts w:ascii="Times New Roman" w:hAnsi="Times New Roman"/>
          <w:lang/>
        </w:rPr>
      </w:pPr>
      <w:r>
        <w:rPr>
          <w:rFonts w:ascii="Times New Roman" w:hAnsi="Times New Roman"/>
          <w:sz w:val="24"/>
          <w:szCs w:val="24"/>
          <w:lang w:val="sr-Cyrl-CS"/>
        </w:rPr>
        <w:t>4.1.4.1</w:t>
      </w:r>
      <w:r w:rsidR="00154B11">
        <w:rPr>
          <w:rFonts w:ascii="Times New Roman" w:hAnsi="Times New Roman"/>
          <w:sz w:val="24"/>
          <w:szCs w:val="24"/>
          <w:lang w:val="sr-Cyrl-CS"/>
        </w:rPr>
        <w:t>.</w:t>
      </w:r>
      <w:r>
        <w:rPr>
          <w:rFonts w:ascii="Times New Roman" w:hAnsi="Times New Roman"/>
          <w:sz w:val="24"/>
          <w:szCs w:val="24"/>
          <w:lang w:val="sr-Cyrl-CS"/>
        </w:rPr>
        <w:t xml:space="preserve"> Да у претходних 365 дана до дана објављивања позива за подношење понуда није био неликвидан. Д</w:t>
      </w:r>
      <w:r>
        <w:rPr>
          <w:rFonts w:ascii="Times New Roman" w:hAnsi="Times New Roman"/>
          <w:sz w:val="24"/>
          <w:szCs w:val="24"/>
        </w:rPr>
        <w:t>а је у</w:t>
      </w:r>
      <w:r>
        <w:rPr>
          <w:rFonts w:ascii="Times New Roman" w:hAnsi="Times New Roman"/>
          <w:sz w:val="24"/>
          <w:szCs w:val="24"/>
          <w:lang w:val="sr-Cyrl-CS"/>
        </w:rPr>
        <w:t xml:space="preserve"> 2014. години остварио укупан приход у износу од најмање </w:t>
      </w:r>
      <w:r>
        <w:rPr>
          <w:rFonts w:ascii="Times New Roman" w:hAnsi="Times New Roman"/>
          <w:sz w:val="24"/>
          <w:szCs w:val="24"/>
        </w:rPr>
        <w:t>15.000.000,00</w:t>
      </w:r>
      <w:r>
        <w:rPr>
          <w:rFonts w:ascii="Times New Roman" w:hAnsi="Times New Roman"/>
          <w:sz w:val="24"/>
          <w:szCs w:val="24"/>
          <w:lang w:val="sr-Cyrl-CS"/>
        </w:rPr>
        <w:t xml:space="preserve"> динара</w:t>
      </w:r>
      <w:r>
        <w:rPr>
          <w:rFonts w:ascii="Times New Roman" w:hAnsi="Times New Roman"/>
          <w:sz w:val="24"/>
          <w:szCs w:val="24"/>
        </w:rPr>
        <w:t xml:space="preserve"> без ПДВ-а</w:t>
      </w:r>
      <w:r>
        <w:rPr>
          <w:rFonts w:ascii="Times New Roman" w:hAnsi="Times New Roman"/>
          <w:sz w:val="24"/>
          <w:szCs w:val="24"/>
          <w:lang/>
        </w:rPr>
        <w:t>.</w:t>
      </w:r>
    </w:p>
    <w:p w:rsidR="00186A08" w:rsidRDefault="00186A08" w:rsidP="00186A08">
      <w:pPr>
        <w:tabs>
          <w:tab w:val="left" w:pos="2430"/>
        </w:tabs>
        <w:jc w:val="both"/>
        <w:rPr>
          <w:rFonts w:ascii="Times New Roman" w:hAnsi="Times New Roman"/>
          <w:sz w:val="24"/>
          <w:szCs w:val="24"/>
          <w:lang/>
        </w:rPr>
      </w:pPr>
      <w:r>
        <w:rPr>
          <w:rFonts w:ascii="Times New Roman" w:hAnsi="Times New Roman"/>
          <w:sz w:val="24"/>
          <w:szCs w:val="24"/>
          <w:lang/>
        </w:rPr>
        <w:t>Тако да сада иста гласи:</w:t>
      </w:r>
    </w:p>
    <w:p w:rsidR="00186A08" w:rsidRDefault="00186A08" w:rsidP="00186A08">
      <w:pPr>
        <w:tabs>
          <w:tab w:val="left" w:pos="2430"/>
        </w:tabs>
        <w:jc w:val="both"/>
        <w:rPr>
          <w:rFonts w:ascii="Times New Roman" w:hAnsi="Times New Roman"/>
          <w:sz w:val="24"/>
          <w:szCs w:val="24"/>
          <w:lang/>
        </w:rPr>
      </w:pPr>
      <w:r>
        <w:rPr>
          <w:rFonts w:ascii="Times New Roman" w:hAnsi="Times New Roman"/>
          <w:sz w:val="24"/>
          <w:szCs w:val="24"/>
          <w:lang/>
        </w:rPr>
        <w:t>4.1.4.1</w:t>
      </w:r>
      <w:r w:rsidR="00154B11">
        <w:rPr>
          <w:rFonts w:ascii="Times New Roman" w:hAnsi="Times New Roman"/>
          <w:sz w:val="24"/>
          <w:szCs w:val="24"/>
          <w:lang/>
        </w:rPr>
        <w:t>.</w:t>
      </w:r>
      <w:r>
        <w:rPr>
          <w:rFonts w:ascii="Times New Roman" w:hAnsi="Times New Roman"/>
          <w:sz w:val="24"/>
          <w:szCs w:val="24"/>
          <w:lang/>
        </w:rPr>
        <w:t xml:space="preserve"> </w:t>
      </w:r>
      <w:r>
        <w:rPr>
          <w:rFonts w:ascii="Times New Roman" w:hAnsi="Times New Roman"/>
          <w:sz w:val="24"/>
          <w:szCs w:val="24"/>
          <w:lang w:val="sr-Cyrl-CS"/>
        </w:rPr>
        <w:t>Да у претходних 365 дана до дана објављивања позива за подношење понуда није био неликвидан. Д</w:t>
      </w:r>
      <w:r>
        <w:rPr>
          <w:rFonts w:ascii="Times New Roman" w:hAnsi="Times New Roman"/>
          <w:sz w:val="24"/>
          <w:szCs w:val="24"/>
        </w:rPr>
        <w:t>а је у</w:t>
      </w:r>
      <w:r>
        <w:rPr>
          <w:rFonts w:ascii="Times New Roman" w:hAnsi="Times New Roman"/>
          <w:sz w:val="24"/>
          <w:szCs w:val="24"/>
          <w:lang w:val="sr-Cyrl-CS"/>
        </w:rPr>
        <w:t xml:space="preserve"> </w:t>
      </w:r>
      <w:r w:rsidRPr="00186A08">
        <w:rPr>
          <w:rFonts w:ascii="Times New Roman" w:hAnsi="Times New Roman"/>
          <w:b/>
          <w:sz w:val="24"/>
          <w:szCs w:val="24"/>
          <w:lang w:val="sr-Cyrl-CS"/>
        </w:rPr>
        <w:t>2015. години</w:t>
      </w:r>
      <w:r>
        <w:rPr>
          <w:rFonts w:ascii="Times New Roman" w:hAnsi="Times New Roman"/>
          <w:sz w:val="24"/>
          <w:szCs w:val="24"/>
          <w:lang w:val="sr-Cyrl-CS"/>
        </w:rPr>
        <w:t xml:space="preserve"> остварио укупан приход у износу од најмање </w:t>
      </w:r>
      <w:r>
        <w:rPr>
          <w:rFonts w:ascii="Times New Roman" w:hAnsi="Times New Roman"/>
          <w:sz w:val="24"/>
          <w:szCs w:val="24"/>
        </w:rPr>
        <w:t>15.000.000,00</w:t>
      </w:r>
      <w:r>
        <w:rPr>
          <w:rFonts w:ascii="Times New Roman" w:hAnsi="Times New Roman"/>
          <w:sz w:val="24"/>
          <w:szCs w:val="24"/>
          <w:lang w:val="sr-Cyrl-CS"/>
        </w:rPr>
        <w:t xml:space="preserve"> динара</w:t>
      </w:r>
      <w:r>
        <w:rPr>
          <w:rFonts w:ascii="Times New Roman" w:hAnsi="Times New Roman"/>
          <w:sz w:val="24"/>
          <w:szCs w:val="24"/>
        </w:rPr>
        <w:t xml:space="preserve"> без ПДВ-а</w:t>
      </w:r>
      <w:r>
        <w:rPr>
          <w:rFonts w:ascii="Times New Roman" w:hAnsi="Times New Roman"/>
          <w:sz w:val="24"/>
          <w:szCs w:val="24"/>
          <w:lang/>
        </w:rPr>
        <w:t>.</w:t>
      </w:r>
    </w:p>
    <w:p w:rsidR="00186A08" w:rsidRDefault="00186A08" w:rsidP="00186A08">
      <w:pPr>
        <w:tabs>
          <w:tab w:val="left" w:pos="2430"/>
        </w:tabs>
        <w:jc w:val="both"/>
        <w:rPr>
          <w:rFonts w:ascii="Times New Roman" w:hAnsi="Times New Roman"/>
          <w:lang/>
        </w:rPr>
      </w:pPr>
      <w:r>
        <w:rPr>
          <w:rFonts w:ascii="Times New Roman" w:hAnsi="Times New Roman"/>
          <w:lang/>
        </w:rPr>
        <w:t>Наручилац врши измену конкурсне документације на страни број 5 од 63 у делу Додатни услови у тачки 4.1.4.5</w:t>
      </w:r>
      <w:r w:rsidR="00154B11">
        <w:rPr>
          <w:rFonts w:ascii="Times New Roman" w:hAnsi="Times New Roman"/>
          <w:lang/>
        </w:rPr>
        <w:t>.</w:t>
      </w:r>
      <w:r>
        <w:rPr>
          <w:rFonts w:ascii="Times New Roman" w:hAnsi="Times New Roman"/>
          <w:lang/>
        </w:rPr>
        <w:t xml:space="preserve"> </w:t>
      </w:r>
    </w:p>
    <w:p w:rsidR="00186A08" w:rsidRDefault="00186A08" w:rsidP="00186A08">
      <w:pPr>
        <w:tabs>
          <w:tab w:val="left" w:pos="2430"/>
        </w:tabs>
        <w:jc w:val="both"/>
        <w:rPr>
          <w:rFonts w:ascii="Times New Roman" w:hAnsi="Times New Roman"/>
          <w:sz w:val="24"/>
          <w:szCs w:val="24"/>
          <w:lang w:val="sr-Cyrl-CS"/>
        </w:rPr>
      </w:pPr>
      <w:r>
        <w:rPr>
          <w:rFonts w:ascii="Times New Roman" w:hAnsi="Times New Roman"/>
          <w:sz w:val="24"/>
          <w:szCs w:val="24"/>
          <w:lang w:val="sr-Cyrl-CS"/>
        </w:rPr>
        <w:t>4.1.4.5</w:t>
      </w:r>
      <w:r w:rsidR="00154B11">
        <w:rPr>
          <w:rFonts w:ascii="Times New Roman" w:hAnsi="Times New Roman"/>
          <w:sz w:val="24"/>
          <w:szCs w:val="24"/>
          <w:lang w:val="sr-Cyrl-CS"/>
        </w:rPr>
        <w:t>.</w:t>
      </w:r>
      <w:r>
        <w:rPr>
          <w:rFonts w:ascii="Times New Roman" w:hAnsi="Times New Roman"/>
          <w:sz w:val="24"/>
          <w:szCs w:val="24"/>
          <w:lang w:val="sr-Cyrl-CS"/>
        </w:rPr>
        <w:t xml:space="preserve"> Да поседује у власништву, </w:t>
      </w:r>
      <w:r>
        <w:rPr>
          <w:rFonts w:ascii="Times New Roman" w:hAnsi="Times New Roman"/>
          <w:sz w:val="24"/>
          <w:szCs w:val="24"/>
        </w:rPr>
        <w:t xml:space="preserve">односно </w:t>
      </w:r>
      <w:r>
        <w:rPr>
          <w:rFonts w:ascii="Times New Roman" w:hAnsi="Times New Roman"/>
          <w:sz w:val="24"/>
          <w:szCs w:val="24"/>
          <w:lang w:val="sr-Cyrl-CS"/>
        </w:rPr>
        <w:t>по основу уговора о закупу или уговора о лизингу:</w:t>
      </w:r>
    </w:p>
    <w:p w:rsidR="00186A08" w:rsidRDefault="00186A08" w:rsidP="00186A08">
      <w:pPr>
        <w:tabs>
          <w:tab w:val="left" w:pos="2430"/>
        </w:tabs>
        <w:ind w:left="2552"/>
        <w:jc w:val="both"/>
        <w:rPr>
          <w:rFonts w:ascii="Times New Roman" w:hAnsi="Times New Roman"/>
          <w:sz w:val="24"/>
          <w:szCs w:val="24"/>
        </w:rPr>
      </w:pPr>
      <w:r>
        <w:rPr>
          <w:rFonts w:ascii="Times New Roman" w:hAnsi="Times New Roman"/>
          <w:sz w:val="24"/>
          <w:szCs w:val="24"/>
        </w:rPr>
        <w:t>-  камион кипер  носивости преко 10 тона-4 комада</w:t>
      </w:r>
    </w:p>
    <w:p w:rsidR="00186A08" w:rsidRDefault="00186A08" w:rsidP="00186A08">
      <w:pPr>
        <w:tabs>
          <w:tab w:val="left" w:pos="2430"/>
        </w:tabs>
        <w:ind w:left="2552"/>
        <w:jc w:val="both"/>
        <w:rPr>
          <w:rFonts w:ascii="Times New Roman" w:hAnsi="Times New Roman"/>
          <w:sz w:val="24"/>
          <w:szCs w:val="24"/>
        </w:rPr>
      </w:pPr>
      <w:r>
        <w:rPr>
          <w:rFonts w:ascii="Times New Roman" w:hAnsi="Times New Roman"/>
          <w:sz w:val="24"/>
          <w:szCs w:val="24"/>
        </w:rPr>
        <w:t>-  багер точкаш-2 ком,</w:t>
      </w:r>
    </w:p>
    <w:p w:rsidR="00186A08" w:rsidRDefault="00186A08" w:rsidP="00186A08">
      <w:pPr>
        <w:tabs>
          <w:tab w:val="left" w:pos="2430"/>
        </w:tabs>
        <w:ind w:left="2552"/>
        <w:jc w:val="both"/>
        <w:rPr>
          <w:rFonts w:ascii="Times New Roman" w:hAnsi="Times New Roman"/>
          <w:sz w:val="24"/>
          <w:szCs w:val="24"/>
        </w:rPr>
      </w:pPr>
      <w:r>
        <w:rPr>
          <w:rFonts w:ascii="Times New Roman" w:hAnsi="Times New Roman"/>
          <w:sz w:val="24"/>
          <w:szCs w:val="24"/>
        </w:rPr>
        <w:t>-трактор са хидрауличном руком и ротационим копачем -2 комада</w:t>
      </w:r>
    </w:p>
    <w:p w:rsidR="00186A08" w:rsidRDefault="00186A08" w:rsidP="00186A08">
      <w:pPr>
        <w:tabs>
          <w:tab w:val="left" w:pos="2430"/>
        </w:tabs>
        <w:ind w:left="2552"/>
        <w:jc w:val="both"/>
        <w:rPr>
          <w:rFonts w:ascii="Times New Roman" w:hAnsi="Times New Roman"/>
          <w:sz w:val="24"/>
          <w:szCs w:val="24"/>
          <w:lang/>
        </w:rPr>
      </w:pPr>
      <w:r>
        <w:rPr>
          <w:rFonts w:ascii="Times New Roman" w:hAnsi="Times New Roman"/>
          <w:sz w:val="24"/>
          <w:szCs w:val="24"/>
        </w:rPr>
        <w:t>-грејдер- 1 комад</w:t>
      </w:r>
    </w:p>
    <w:p w:rsidR="00186A08" w:rsidRDefault="00186A08" w:rsidP="00186A08">
      <w:pPr>
        <w:tabs>
          <w:tab w:val="left" w:pos="2430"/>
        </w:tabs>
        <w:jc w:val="both"/>
        <w:rPr>
          <w:rFonts w:ascii="Times New Roman" w:hAnsi="Times New Roman"/>
          <w:sz w:val="24"/>
          <w:szCs w:val="24"/>
          <w:lang/>
        </w:rPr>
      </w:pPr>
      <w:r>
        <w:rPr>
          <w:rFonts w:ascii="Times New Roman" w:hAnsi="Times New Roman"/>
          <w:sz w:val="24"/>
          <w:szCs w:val="24"/>
          <w:lang/>
        </w:rPr>
        <w:t>Тако да сада иста гласи:</w:t>
      </w:r>
    </w:p>
    <w:p w:rsidR="00186A08" w:rsidRDefault="00186A08" w:rsidP="00186A08">
      <w:pPr>
        <w:tabs>
          <w:tab w:val="left" w:pos="2430"/>
        </w:tabs>
        <w:jc w:val="both"/>
        <w:rPr>
          <w:rFonts w:ascii="Times New Roman" w:hAnsi="Times New Roman"/>
          <w:sz w:val="24"/>
          <w:szCs w:val="24"/>
          <w:lang w:val="sr-Cyrl-CS"/>
        </w:rPr>
      </w:pPr>
      <w:r>
        <w:rPr>
          <w:rFonts w:ascii="Times New Roman" w:hAnsi="Times New Roman"/>
          <w:sz w:val="24"/>
          <w:szCs w:val="24"/>
          <w:lang w:val="sr-Cyrl-CS"/>
        </w:rPr>
        <w:t>4.1.4.5</w:t>
      </w:r>
      <w:r w:rsidR="00154B11">
        <w:rPr>
          <w:rFonts w:ascii="Times New Roman" w:hAnsi="Times New Roman"/>
          <w:sz w:val="24"/>
          <w:szCs w:val="24"/>
          <w:lang w:val="sr-Cyrl-CS"/>
        </w:rPr>
        <w:t>.</w:t>
      </w:r>
      <w:r>
        <w:rPr>
          <w:rFonts w:ascii="Times New Roman" w:hAnsi="Times New Roman"/>
          <w:sz w:val="24"/>
          <w:szCs w:val="24"/>
          <w:lang w:val="sr-Cyrl-CS"/>
        </w:rPr>
        <w:t xml:space="preserve"> Да поседује у власништву, </w:t>
      </w:r>
      <w:r>
        <w:rPr>
          <w:rFonts w:ascii="Times New Roman" w:hAnsi="Times New Roman"/>
          <w:sz w:val="24"/>
          <w:szCs w:val="24"/>
        </w:rPr>
        <w:t xml:space="preserve">односно </w:t>
      </w:r>
      <w:r>
        <w:rPr>
          <w:rFonts w:ascii="Times New Roman" w:hAnsi="Times New Roman"/>
          <w:sz w:val="24"/>
          <w:szCs w:val="24"/>
          <w:lang w:val="sr-Cyrl-CS"/>
        </w:rPr>
        <w:t>по основу уговора о закупу или уговора о лизингу:</w:t>
      </w:r>
    </w:p>
    <w:p w:rsidR="00186A08" w:rsidRDefault="00186A08" w:rsidP="00186A08">
      <w:pPr>
        <w:tabs>
          <w:tab w:val="left" w:pos="2430"/>
        </w:tabs>
        <w:ind w:left="2552"/>
        <w:jc w:val="both"/>
        <w:rPr>
          <w:rFonts w:ascii="Times New Roman" w:hAnsi="Times New Roman"/>
          <w:sz w:val="24"/>
          <w:szCs w:val="24"/>
        </w:rPr>
      </w:pPr>
      <w:r>
        <w:rPr>
          <w:rFonts w:ascii="Times New Roman" w:hAnsi="Times New Roman"/>
          <w:sz w:val="24"/>
          <w:szCs w:val="24"/>
        </w:rPr>
        <w:t>-  камион кипер  носивости преко 10 тона-4 комада</w:t>
      </w:r>
    </w:p>
    <w:p w:rsidR="00186A08" w:rsidRDefault="00186A08" w:rsidP="00186A08">
      <w:pPr>
        <w:tabs>
          <w:tab w:val="left" w:pos="2430"/>
        </w:tabs>
        <w:ind w:left="2552"/>
        <w:jc w:val="both"/>
        <w:rPr>
          <w:rFonts w:ascii="Times New Roman" w:hAnsi="Times New Roman"/>
          <w:sz w:val="24"/>
          <w:szCs w:val="24"/>
        </w:rPr>
      </w:pPr>
      <w:r>
        <w:rPr>
          <w:rFonts w:ascii="Times New Roman" w:hAnsi="Times New Roman"/>
          <w:sz w:val="24"/>
          <w:szCs w:val="24"/>
        </w:rPr>
        <w:t>-  багер точкаш-2 ком,</w:t>
      </w:r>
    </w:p>
    <w:p w:rsidR="00186A08" w:rsidRDefault="00186A08" w:rsidP="00186A08">
      <w:pPr>
        <w:tabs>
          <w:tab w:val="left" w:pos="2430"/>
        </w:tabs>
        <w:ind w:left="2552"/>
        <w:jc w:val="both"/>
        <w:rPr>
          <w:rFonts w:ascii="Times New Roman" w:hAnsi="Times New Roman"/>
          <w:sz w:val="24"/>
          <w:szCs w:val="24"/>
        </w:rPr>
      </w:pPr>
      <w:r>
        <w:rPr>
          <w:rFonts w:ascii="Times New Roman" w:hAnsi="Times New Roman"/>
          <w:sz w:val="24"/>
          <w:szCs w:val="24"/>
        </w:rPr>
        <w:t xml:space="preserve">-трактор са хидрауличном руком и ротационим копачем </w:t>
      </w:r>
      <w:r w:rsidRPr="009747AF">
        <w:rPr>
          <w:rFonts w:ascii="Times New Roman" w:hAnsi="Times New Roman"/>
          <w:sz w:val="24"/>
          <w:szCs w:val="24"/>
          <w:lang/>
        </w:rPr>
        <w:t>или комбиновану машину са ротационим копачем</w:t>
      </w:r>
      <w:r>
        <w:rPr>
          <w:rFonts w:ascii="Times New Roman" w:hAnsi="Times New Roman"/>
          <w:sz w:val="24"/>
          <w:szCs w:val="24"/>
        </w:rPr>
        <w:t>-2 комада</w:t>
      </w:r>
    </w:p>
    <w:p w:rsidR="00186A08" w:rsidRDefault="00186A08" w:rsidP="00186A08">
      <w:pPr>
        <w:tabs>
          <w:tab w:val="left" w:pos="2430"/>
        </w:tabs>
        <w:ind w:left="2552"/>
        <w:jc w:val="both"/>
        <w:rPr>
          <w:rFonts w:ascii="Times New Roman" w:hAnsi="Times New Roman"/>
          <w:sz w:val="24"/>
          <w:szCs w:val="24"/>
          <w:lang/>
        </w:rPr>
      </w:pPr>
      <w:r>
        <w:rPr>
          <w:rFonts w:ascii="Times New Roman" w:hAnsi="Times New Roman"/>
          <w:sz w:val="24"/>
          <w:szCs w:val="24"/>
        </w:rPr>
        <w:t>-грејдер- 1 комад</w:t>
      </w:r>
    </w:p>
    <w:p w:rsidR="005A2FC7" w:rsidRDefault="005A2FC7" w:rsidP="005A2FC7">
      <w:pPr>
        <w:tabs>
          <w:tab w:val="left" w:pos="2430"/>
        </w:tabs>
        <w:jc w:val="both"/>
        <w:rPr>
          <w:rFonts w:ascii="Times New Roman" w:hAnsi="Times New Roman"/>
          <w:sz w:val="24"/>
          <w:szCs w:val="24"/>
          <w:lang/>
        </w:rPr>
      </w:pPr>
    </w:p>
    <w:p w:rsidR="005A2FC7" w:rsidRDefault="005A2FC7" w:rsidP="005A2FC7">
      <w:pPr>
        <w:tabs>
          <w:tab w:val="left" w:pos="2430"/>
        </w:tabs>
        <w:jc w:val="both"/>
        <w:rPr>
          <w:rFonts w:ascii="Times New Roman" w:hAnsi="Times New Roman"/>
          <w:lang/>
        </w:rPr>
      </w:pPr>
      <w:r>
        <w:rPr>
          <w:rFonts w:ascii="Times New Roman" w:hAnsi="Times New Roman"/>
          <w:lang/>
        </w:rPr>
        <w:lastRenderedPageBreak/>
        <w:t>Наручилац врши измену конкурсне документације на страни број 8 од 63 у делу Доказивање испуњености додатних услова у тачки 4.2.4.1</w:t>
      </w:r>
      <w:r w:rsidR="00154B11">
        <w:rPr>
          <w:rFonts w:ascii="Times New Roman" w:hAnsi="Times New Roman"/>
          <w:lang/>
        </w:rPr>
        <w:t>.</w:t>
      </w:r>
    </w:p>
    <w:p w:rsidR="005A2FC7" w:rsidRDefault="005A2FC7" w:rsidP="005A2FC7">
      <w:pPr>
        <w:tabs>
          <w:tab w:val="left" w:pos="1701"/>
        </w:tabs>
        <w:jc w:val="both"/>
        <w:rPr>
          <w:rFonts w:ascii="Times New Roman" w:hAnsi="Times New Roman"/>
          <w:color w:val="FF0000"/>
          <w:sz w:val="24"/>
          <w:szCs w:val="24"/>
          <w:lang w:val="sr-Cyrl-CS"/>
        </w:rPr>
      </w:pPr>
      <w:r>
        <w:rPr>
          <w:rFonts w:ascii="Times New Roman" w:hAnsi="Times New Roman"/>
          <w:lang/>
        </w:rPr>
        <w:t>4.2.4.1</w:t>
      </w:r>
      <w:r w:rsidR="00154B11">
        <w:rPr>
          <w:rFonts w:ascii="Times New Roman" w:hAnsi="Times New Roman"/>
          <w:lang/>
        </w:rPr>
        <w:t>.</w:t>
      </w:r>
      <w:r>
        <w:rPr>
          <w:rFonts w:ascii="Times New Roman" w:hAnsi="Times New Roman"/>
          <w:lang/>
        </w:rPr>
        <w:t xml:space="preserve"> </w:t>
      </w:r>
      <w:r>
        <w:rPr>
          <w:rFonts w:ascii="Times New Roman" w:hAnsi="Times New Roman"/>
          <w:sz w:val="24"/>
          <w:szCs w:val="24"/>
          <w:lang w:val="sr-Cyrl-CS"/>
        </w:rPr>
        <w:t>Извештаја о бонитету за јавне набавке (образац БОН-ЈН) Агенције за привредне регистре за наведени период и потврда НБС-а о броју дана неликвидности. Уколико Извештај о бонитету за јавне набавке (образац БОН-ЈН) не садржи податке за 2014.годину може се доставити и биланс успеха, оверен од стране надлежног пореског органа на чијој територији је регистровао обављање делатности</w:t>
      </w:r>
      <w:r w:rsidRPr="005A2FC7">
        <w:rPr>
          <w:rFonts w:ascii="Times New Roman" w:hAnsi="Times New Roman"/>
          <w:sz w:val="24"/>
          <w:szCs w:val="24"/>
          <w:lang w:val="sr-Cyrl-CS"/>
        </w:rPr>
        <w:t>.</w:t>
      </w:r>
    </w:p>
    <w:p w:rsidR="005A2FC7" w:rsidRDefault="005A2FC7" w:rsidP="005A2FC7">
      <w:pPr>
        <w:tabs>
          <w:tab w:val="left" w:pos="1701"/>
        </w:tabs>
        <w:jc w:val="both"/>
        <w:rPr>
          <w:rFonts w:ascii="Times New Roman" w:hAnsi="Times New Roman"/>
          <w:sz w:val="24"/>
          <w:szCs w:val="24"/>
          <w:lang w:val="sr-Cyrl-CS"/>
        </w:rPr>
      </w:pPr>
      <w:r w:rsidRPr="005A2FC7">
        <w:rPr>
          <w:rFonts w:ascii="Times New Roman" w:hAnsi="Times New Roman"/>
          <w:sz w:val="24"/>
          <w:szCs w:val="24"/>
          <w:lang w:val="sr-Cyrl-CS"/>
        </w:rPr>
        <w:t xml:space="preserve">Тако да иста сада гласи: </w:t>
      </w:r>
    </w:p>
    <w:p w:rsidR="005A2FC7" w:rsidRDefault="005A2FC7" w:rsidP="005A2FC7">
      <w:pPr>
        <w:tabs>
          <w:tab w:val="left" w:pos="1701"/>
        </w:tabs>
        <w:jc w:val="both"/>
        <w:rPr>
          <w:rFonts w:ascii="Times New Roman" w:hAnsi="Times New Roman"/>
          <w:sz w:val="24"/>
          <w:szCs w:val="24"/>
          <w:lang w:val="sr-Cyrl-CS"/>
        </w:rPr>
      </w:pPr>
      <w:r>
        <w:rPr>
          <w:rFonts w:ascii="Times New Roman" w:hAnsi="Times New Roman"/>
          <w:lang/>
        </w:rPr>
        <w:t>4.2.4.1</w:t>
      </w:r>
      <w:r w:rsidR="00154B11">
        <w:rPr>
          <w:rFonts w:ascii="Times New Roman" w:hAnsi="Times New Roman"/>
          <w:lang/>
        </w:rPr>
        <w:t>.</w:t>
      </w:r>
      <w:r>
        <w:rPr>
          <w:rFonts w:ascii="Times New Roman" w:hAnsi="Times New Roman"/>
          <w:lang/>
        </w:rPr>
        <w:t xml:space="preserve"> </w:t>
      </w:r>
      <w:r>
        <w:rPr>
          <w:rFonts w:ascii="Times New Roman" w:hAnsi="Times New Roman"/>
          <w:sz w:val="24"/>
          <w:szCs w:val="24"/>
          <w:lang w:val="sr-Cyrl-CS"/>
        </w:rPr>
        <w:t xml:space="preserve">Извештаја о бонитету за јавне набавке (образац БОН-ЈН) Агенције за привредне регистре за наведени период и потврда НБС-а о броју дана неликвидности. Уколико Извештај о бонитету за јавне набавке (образац БОН-ЈН) не садржи податке за </w:t>
      </w:r>
      <w:r w:rsidRPr="005A2FC7">
        <w:rPr>
          <w:rFonts w:ascii="Times New Roman" w:hAnsi="Times New Roman"/>
          <w:b/>
          <w:sz w:val="24"/>
          <w:szCs w:val="24"/>
          <w:lang w:val="sr-Cyrl-CS"/>
        </w:rPr>
        <w:t>2015.годину</w:t>
      </w:r>
      <w:r>
        <w:rPr>
          <w:rFonts w:ascii="Times New Roman" w:hAnsi="Times New Roman"/>
          <w:sz w:val="24"/>
          <w:szCs w:val="24"/>
          <w:lang w:val="sr-Cyrl-CS"/>
        </w:rPr>
        <w:t xml:space="preserve"> може се доставити и биланс успеха, оверен од стране надлежног пореског органа на чијој територији је регистровао обављање делатности</w:t>
      </w:r>
      <w:r w:rsidRPr="005A2FC7">
        <w:rPr>
          <w:rFonts w:ascii="Times New Roman" w:hAnsi="Times New Roman"/>
          <w:sz w:val="24"/>
          <w:szCs w:val="24"/>
          <w:lang w:val="sr-Cyrl-CS"/>
        </w:rPr>
        <w:t>.</w:t>
      </w:r>
    </w:p>
    <w:p w:rsidR="005A2FC7" w:rsidRPr="005A2FC7" w:rsidRDefault="005A2FC7" w:rsidP="005A2FC7">
      <w:pPr>
        <w:tabs>
          <w:tab w:val="left" w:pos="1701"/>
        </w:tabs>
        <w:jc w:val="both"/>
        <w:rPr>
          <w:rFonts w:ascii="Times New Roman" w:hAnsi="Times New Roman"/>
          <w:sz w:val="24"/>
          <w:szCs w:val="24"/>
          <w:lang w:val="sr-Cyrl-CS"/>
        </w:rPr>
      </w:pPr>
    </w:p>
    <w:p w:rsidR="00EF5644" w:rsidRDefault="00EF5644" w:rsidP="00EF5644">
      <w:pPr>
        <w:tabs>
          <w:tab w:val="left" w:pos="2430"/>
        </w:tabs>
        <w:jc w:val="both"/>
        <w:rPr>
          <w:rFonts w:ascii="Times New Roman" w:hAnsi="Times New Roman"/>
          <w:lang/>
        </w:rPr>
      </w:pPr>
      <w:r>
        <w:rPr>
          <w:rFonts w:ascii="Times New Roman" w:hAnsi="Times New Roman"/>
          <w:lang/>
        </w:rPr>
        <w:t>Наручилац врши измену конкурсне документације на страни број 9 од 63</w:t>
      </w:r>
      <w:r w:rsidRPr="00EF5644">
        <w:rPr>
          <w:rFonts w:ascii="Times New Roman" w:hAnsi="Times New Roman"/>
          <w:lang/>
        </w:rPr>
        <w:t xml:space="preserve"> </w:t>
      </w:r>
      <w:r>
        <w:rPr>
          <w:rFonts w:ascii="Times New Roman" w:hAnsi="Times New Roman"/>
          <w:lang/>
        </w:rPr>
        <w:t>у делу Доказивање испуњености додатних услова у тачки 4.2.4.5</w:t>
      </w:r>
      <w:r w:rsidR="00154B11">
        <w:rPr>
          <w:rFonts w:ascii="Times New Roman" w:hAnsi="Times New Roman"/>
          <w:lang/>
        </w:rPr>
        <w:t>.</w:t>
      </w:r>
    </w:p>
    <w:p w:rsidR="00EF5644" w:rsidRDefault="00EF5644" w:rsidP="00EF5644">
      <w:pPr>
        <w:tabs>
          <w:tab w:val="left" w:pos="2430"/>
        </w:tabs>
        <w:jc w:val="both"/>
        <w:rPr>
          <w:rFonts w:ascii="Times New Roman" w:hAnsi="Times New Roman"/>
          <w:sz w:val="24"/>
          <w:szCs w:val="24"/>
          <w:lang/>
        </w:rPr>
      </w:pPr>
      <w:r>
        <w:rPr>
          <w:rFonts w:ascii="Times New Roman" w:hAnsi="Times New Roman"/>
          <w:sz w:val="24"/>
          <w:szCs w:val="24"/>
          <w:lang w:val="sr-Cyrl-CS"/>
        </w:rPr>
        <w:t>4.2.4.5</w:t>
      </w:r>
      <w:r w:rsidR="00154B11">
        <w:rPr>
          <w:rFonts w:ascii="Times New Roman" w:hAnsi="Times New Roman"/>
          <w:sz w:val="24"/>
          <w:szCs w:val="24"/>
          <w:lang w:val="sr-Cyrl-CS"/>
        </w:rPr>
        <w:t>.</w:t>
      </w:r>
      <w:r w:rsidRPr="00EF5644">
        <w:rPr>
          <w:rFonts w:ascii="Times New Roman" w:hAnsi="Times New Roman"/>
          <w:sz w:val="24"/>
          <w:szCs w:val="24"/>
          <w:lang w:val="sr-Cyrl-CS"/>
        </w:rPr>
        <w:t xml:space="preserve">Фотокопије књиговодствене картице основног средства и фотокопије пописне листе састављене на дан 31.12.2014.године и </w:t>
      </w:r>
      <w:r w:rsidRPr="00EF5644">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а за основна средства набављена после 31.12.2014.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EF5644">
        <w:rPr>
          <w:rFonts w:ascii="Times New Roman" w:hAnsi="Times New Roman"/>
          <w:sz w:val="24"/>
          <w:szCs w:val="24"/>
          <w:lang/>
        </w:rPr>
        <w:t>.</w:t>
      </w:r>
    </w:p>
    <w:p w:rsidR="00EF5644" w:rsidRDefault="00EF5644" w:rsidP="00EF5644">
      <w:pPr>
        <w:tabs>
          <w:tab w:val="left" w:pos="2430"/>
        </w:tabs>
        <w:jc w:val="both"/>
        <w:rPr>
          <w:rFonts w:ascii="Times New Roman" w:hAnsi="Times New Roman"/>
          <w:sz w:val="24"/>
          <w:szCs w:val="24"/>
          <w:lang/>
        </w:rPr>
      </w:pPr>
      <w:r>
        <w:rPr>
          <w:rFonts w:ascii="Times New Roman" w:hAnsi="Times New Roman"/>
          <w:sz w:val="24"/>
          <w:szCs w:val="24"/>
          <w:lang/>
        </w:rPr>
        <w:t>Тако да иста сада гласи:</w:t>
      </w:r>
    </w:p>
    <w:p w:rsidR="00EF5644" w:rsidRDefault="00EF5644" w:rsidP="00EF5644">
      <w:pPr>
        <w:tabs>
          <w:tab w:val="left" w:pos="2430"/>
        </w:tabs>
        <w:jc w:val="both"/>
        <w:rPr>
          <w:rFonts w:ascii="Times New Roman" w:hAnsi="Times New Roman"/>
          <w:sz w:val="24"/>
          <w:szCs w:val="24"/>
          <w:lang/>
        </w:rPr>
      </w:pPr>
      <w:r>
        <w:rPr>
          <w:rFonts w:ascii="Times New Roman" w:hAnsi="Times New Roman"/>
          <w:sz w:val="24"/>
          <w:szCs w:val="24"/>
          <w:lang w:val="sr-Cyrl-CS"/>
        </w:rPr>
        <w:t>4.2.4.5</w:t>
      </w:r>
      <w:r w:rsidR="006A20F8">
        <w:rPr>
          <w:rFonts w:ascii="Times New Roman" w:hAnsi="Times New Roman"/>
          <w:sz w:val="24"/>
          <w:szCs w:val="24"/>
          <w:lang w:val="sr-Cyrl-CS"/>
        </w:rPr>
        <w:t>.</w:t>
      </w:r>
      <w:r w:rsidRPr="00EF5644">
        <w:rPr>
          <w:rFonts w:ascii="Times New Roman" w:hAnsi="Times New Roman"/>
          <w:sz w:val="24"/>
          <w:szCs w:val="24"/>
          <w:lang w:val="sr-Cyrl-CS"/>
        </w:rPr>
        <w:t>Фотокопије књиговодствене картице основног средства и фотокопије пописне ли</w:t>
      </w:r>
      <w:r>
        <w:rPr>
          <w:rFonts w:ascii="Times New Roman" w:hAnsi="Times New Roman"/>
          <w:sz w:val="24"/>
          <w:szCs w:val="24"/>
          <w:lang w:val="sr-Cyrl-CS"/>
        </w:rPr>
        <w:t xml:space="preserve">сте састављене на дан </w:t>
      </w:r>
      <w:r w:rsidRPr="00EF5644">
        <w:rPr>
          <w:rFonts w:ascii="Times New Roman" w:hAnsi="Times New Roman"/>
          <w:b/>
          <w:sz w:val="24"/>
          <w:szCs w:val="24"/>
          <w:lang w:val="sr-Cyrl-CS"/>
        </w:rPr>
        <w:t>31.12.2015.године</w:t>
      </w:r>
      <w:r w:rsidRPr="00EF5644">
        <w:rPr>
          <w:rFonts w:ascii="Times New Roman" w:hAnsi="Times New Roman"/>
          <w:sz w:val="24"/>
          <w:szCs w:val="24"/>
          <w:lang w:val="sr-Cyrl-CS"/>
        </w:rPr>
        <w:t xml:space="preserve"> и </w:t>
      </w:r>
      <w:r w:rsidRPr="00EF5644">
        <w:rPr>
          <w:rFonts w:ascii="Times New Roman" w:hAnsi="Times New Roman"/>
          <w:sz w:val="24"/>
          <w:szCs w:val="24"/>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а за основна средства набављена после </w:t>
      </w:r>
      <w:r w:rsidRPr="00EF5644">
        <w:rPr>
          <w:rFonts w:ascii="Times New Roman" w:hAnsi="Times New Roman"/>
          <w:b/>
          <w:sz w:val="24"/>
          <w:szCs w:val="24"/>
        </w:rPr>
        <w:t>31.12.201</w:t>
      </w:r>
      <w:r w:rsidRPr="00EF5644">
        <w:rPr>
          <w:rFonts w:ascii="Times New Roman" w:hAnsi="Times New Roman"/>
          <w:b/>
          <w:sz w:val="24"/>
          <w:szCs w:val="24"/>
          <w:lang/>
        </w:rPr>
        <w:t>5</w:t>
      </w:r>
      <w:r w:rsidRPr="00EF5644">
        <w:rPr>
          <w:rFonts w:ascii="Times New Roman" w:hAnsi="Times New Roman"/>
          <w:b/>
          <w:sz w:val="24"/>
          <w:szCs w:val="24"/>
        </w:rPr>
        <w:t>.</w:t>
      </w:r>
      <w:r w:rsidRPr="00EF5644">
        <w:rPr>
          <w:rFonts w:ascii="Times New Roman" w:hAnsi="Times New Roman"/>
          <w:sz w:val="24"/>
          <w:szCs w:val="24"/>
        </w:rPr>
        <w:t xml:space="preserve">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EF5644">
        <w:rPr>
          <w:rFonts w:ascii="Times New Roman" w:hAnsi="Times New Roman"/>
          <w:sz w:val="24"/>
          <w:szCs w:val="24"/>
          <w:lang/>
        </w:rPr>
        <w:t>.</w:t>
      </w:r>
    </w:p>
    <w:p w:rsidR="00EF5644" w:rsidRPr="00EF5644" w:rsidRDefault="00EF5644" w:rsidP="00EF5644">
      <w:pPr>
        <w:tabs>
          <w:tab w:val="left" w:pos="2430"/>
        </w:tabs>
        <w:jc w:val="both"/>
        <w:rPr>
          <w:rFonts w:ascii="Times New Roman" w:hAnsi="Times New Roman"/>
          <w:color w:val="FF0000"/>
          <w:sz w:val="24"/>
          <w:szCs w:val="24"/>
        </w:rPr>
      </w:pPr>
    </w:p>
    <w:p w:rsidR="00EF5644" w:rsidRDefault="00EF5644" w:rsidP="00EF5644">
      <w:pPr>
        <w:tabs>
          <w:tab w:val="left" w:pos="2430"/>
        </w:tabs>
        <w:jc w:val="both"/>
        <w:rPr>
          <w:rFonts w:ascii="Times New Roman" w:hAnsi="Times New Roman"/>
          <w:lang/>
        </w:rPr>
      </w:pPr>
    </w:p>
    <w:p w:rsidR="005A2FC7" w:rsidRDefault="005A2FC7" w:rsidP="005A2FC7">
      <w:pPr>
        <w:tabs>
          <w:tab w:val="left" w:pos="2430"/>
        </w:tabs>
        <w:jc w:val="both"/>
        <w:rPr>
          <w:rFonts w:ascii="Times New Roman" w:hAnsi="Times New Roman"/>
          <w:lang/>
        </w:rPr>
      </w:pPr>
    </w:p>
    <w:p w:rsidR="002F6718" w:rsidRDefault="002F6718" w:rsidP="005A2FC7">
      <w:pPr>
        <w:tabs>
          <w:tab w:val="left" w:pos="2430"/>
        </w:tabs>
        <w:jc w:val="both"/>
        <w:rPr>
          <w:rFonts w:ascii="Times New Roman" w:hAnsi="Times New Roman"/>
          <w:lang/>
        </w:rPr>
      </w:pPr>
    </w:p>
    <w:p w:rsidR="005A2FC7" w:rsidRDefault="005A2FC7" w:rsidP="005A2FC7">
      <w:pPr>
        <w:tabs>
          <w:tab w:val="left" w:pos="2430"/>
        </w:tabs>
        <w:jc w:val="both"/>
        <w:rPr>
          <w:rFonts w:ascii="Times New Roman" w:hAnsi="Times New Roman"/>
          <w:sz w:val="24"/>
          <w:szCs w:val="24"/>
          <w:lang/>
        </w:rPr>
      </w:pPr>
      <w:r>
        <w:rPr>
          <w:rFonts w:ascii="Times New Roman" w:hAnsi="Times New Roman"/>
          <w:sz w:val="24"/>
          <w:szCs w:val="24"/>
          <w:lang/>
        </w:rPr>
        <w:t xml:space="preserve"> </w:t>
      </w:r>
    </w:p>
    <w:p w:rsidR="00B87D0C" w:rsidRDefault="00B87D0C" w:rsidP="005A2FC7">
      <w:pPr>
        <w:tabs>
          <w:tab w:val="left" w:pos="2430"/>
        </w:tabs>
        <w:jc w:val="both"/>
        <w:rPr>
          <w:rFonts w:ascii="Times New Roman" w:hAnsi="Times New Roman"/>
          <w:sz w:val="24"/>
          <w:szCs w:val="24"/>
          <w:lang/>
        </w:rPr>
      </w:pPr>
    </w:p>
    <w:p w:rsidR="00B87D0C" w:rsidRPr="005A2FC7" w:rsidRDefault="00B87D0C" w:rsidP="005A2FC7">
      <w:pPr>
        <w:tabs>
          <w:tab w:val="left" w:pos="2430"/>
        </w:tabs>
        <w:jc w:val="both"/>
        <w:rPr>
          <w:rFonts w:ascii="Times New Roman" w:hAnsi="Times New Roman"/>
          <w:sz w:val="24"/>
          <w:szCs w:val="24"/>
          <w:lang/>
        </w:rPr>
      </w:pPr>
    </w:p>
    <w:p w:rsidR="00186A08" w:rsidRDefault="00031C33" w:rsidP="00186A08">
      <w:pPr>
        <w:tabs>
          <w:tab w:val="left" w:pos="2430"/>
        </w:tabs>
        <w:jc w:val="both"/>
        <w:rPr>
          <w:rFonts w:ascii="Times New Roman" w:hAnsi="Times New Roman"/>
          <w:lang/>
        </w:rPr>
      </w:pPr>
      <w:r>
        <w:rPr>
          <w:rFonts w:ascii="Times New Roman" w:hAnsi="Times New Roman"/>
          <w:lang/>
        </w:rPr>
        <w:lastRenderedPageBreak/>
        <w:t>Наручилац врши измену конкурсне документације на страни број 19 од 63 у обрасцу број 1у делу прилог бр. 5 и прилог бр.</w:t>
      </w:r>
      <w:r w:rsidR="0022094D">
        <w:rPr>
          <w:rFonts w:ascii="Times New Roman" w:hAnsi="Times New Roman"/>
          <w:lang/>
        </w:rPr>
        <w:t>8</w:t>
      </w:r>
      <w:r>
        <w:rPr>
          <w:rFonts w:ascii="Times New Roman" w:hAnsi="Times New Roman"/>
          <w:lang/>
        </w:rPr>
        <w:t>.</w:t>
      </w:r>
    </w:p>
    <w:p w:rsidR="00031C33" w:rsidRDefault="00031C33" w:rsidP="00186A08">
      <w:pPr>
        <w:tabs>
          <w:tab w:val="left" w:pos="2430"/>
        </w:tabs>
        <w:jc w:val="both"/>
        <w:rPr>
          <w:rFonts w:ascii="Times New Roman" w:hAnsi="Times New Roman"/>
          <w:lang/>
        </w:rPr>
      </w:pPr>
      <w:r>
        <w:rPr>
          <w:rFonts w:ascii="Times New Roman" w:hAnsi="Times New Roman"/>
          <w:lang/>
        </w:rPr>
        <w:t>Прилог бр.5 је гласио: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031C33" w:rsidTr="00031C33">
        <w:trPr>
          <w:trHeight w:val="751"/>
        </w:trPr>
        <w:tc>
          <w:tcPr>
            <w:tcW w:w="1548" w:type="dxa"/>
            <w:vMerge w:val="restart"/>
            <w:tcBorders>
              <w:top w:val="single" w:sz="4" w:space="0" w:color="000000"/>
              <w:left w:val="single" w:sz="4" w:space="0" w:color="000000"/>
              <w:bottom w:val="single" w:sz="4" w:space="0" w:color="000000"/>
              <w:right w:val="single" w:sz="4" w:space="0" w:color="000000"/>
            </w:tcBorders>
            <w:hideMark/>
          </w:tcPr>
          <w:p w:rsidR="00031C33" w:rsidRDefault="00031C33">
            <w:pPr>
              <w:tabs>
                <w:tab w:val="left" w:pos="9360"/>
              </w:tabs>
              <w:rPr>
                <w:rFonts w:ascii="Times New Roman" w:hAnsi="Times New Roman"/>
              </w:rPr>
            </w:pPr>
            <w:r>
              <w:rPr>
                <w:rFonts w:ascii="Times New Roman" w:hAnsi="Times New Roman"/>
              </w:rPr>
              <w:t>ПРИЛОГ БР.5</w:t>
            </w:r>
          </w:p>
        </w:tc>
        <w:tc>
          <w:tcPr>
            <w:tcW w:w="4659" w:type="dxa"/>
            <w:tcBorders>
              <w:top w:val="single" w:sz="4" w:space="0" w:color="000000"/>
              <w:left w:val="single" w:sz="4" w:space="0" w:color="000000"/>
              <w:bottom w:val="single" w:sz="4" w:space="0" w:color="000000"/>
              <w:right w:val="single" w:sz="4" w:space="0" w:color="000000"/>
            </w:tcBorders>
            <w:hideMark/>
          </w:tcPr>
          <w:p w:rsidR="00031C33" w:rsidRDefault="00031C33">
            <w:pPr>
              <w:tabs>
                <w:tab w:val="left" w:pos="2430"/>
              </w:tabs>
              <w:jc w:val="both"/>
              <w:rPr>
                <w:rFonts w:ascii="Times New Roman" w:hAnsi="Times New Roman"/>
              </w:rPr>
            </w:pPr>
            <w:r>
              <w:rPr>
                <w:rFonts w:ascii="Times New Roman" w:hAnsi="Times New Roman"/>
                <w:sz w:val="24"/>
                <w:szCs w:val="24"/>
                <w:lang w:val="sr-Cyrl-CS"/>
              </w:rPr>
              <w:t>Извештај о бонитету за јавне набавке (образац БОН-ЈН) Агенције за привредне регистре</w:t>
            </w:r>
            <w:r>
              <w:rPr>
                <w:rFonts w:ascii="Times New Roman" w:hAnsi="Times New Roman"/>
                <w:sz w:val="24"/>
                <w:szCs w:val="24"/>
              </w:rPr>
              <w:t xml:space="preserve"> или Билас успеха за период од  1.1.2014. до 31.12.2014. године</w:t>
            </w:r>
          </w:p>
        </w:tc>
        <w:tc>
          <w:tcPr>
            <w:tcW w:w="1592" w:type="dxa"/>
            <w:tcBorders>
              <w:top w:val="single" w:sz="4" w:space="0" w:color="000000"/>
              <w:left w:val="single" w:sz="4" w:space="0" w:color="000000"/>
              <w:bottom w:val="single" w:sz="4" w:space="0" w:color="000000"/>
              <w:right w:val="single" w:sz="4" w:space="0" w:color="000000"/>
            </w:tcBorders>
            <w:vAlign w:val="center"/>
          </w:tcPr>
          <w:p w:rsidR="00031C33" w:rsidRDefault="00031C33">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C33" w:rsidRDefault="00031C33">
            <w:pPr>
              <w:tabs>
                <w:tab w:val="left" w:pos="9360"/>
              </w:tabs>
              <w:jc w:val="center"/>
              <w:rPr>
                <w:rFonts w:ascii="Times New Roman" w:hAnsi="Times New Roman"/>
              </w:rPr>
            </w:pPr>
          </w:p>
        </w:tc>
      </w:tr>
      <w:tr w:rsidR="00031C33" w:rsidTr="00031C33">
        <w:trPr>
          <w:trHeight w:val="7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1C33" w:rsidRDefault="00031C33">
            <w:pPr>
              <w:spacing w:after="0" w:line="240" w:lineRule="auto"/>
              <w:rPr>
                <w:rFonts w:ascii="Times New Roman" w:hAnsi="Times New Roman"/>
              </w:rPr>
            </w:pPr>
          </w:p>
        </w:tc>
        <w:tc>
          <w:tcPr>
            <w:tcW w:w="4659" w:type="dxa"/>
            <w:tcBorders>
              <w:top w:val="single" w:sz="4" w:space="0" w:color="000000"/>
              <w:left w:val="single" w:sz="4" w:space="0" w:color="000000"/>
              <w:bottom w:val="single" w:sz="4" w:space="0" w:color="000000"/>
              <w:right w:val="single" w:sz="4" w:space="0" w:color="000000"/>
            </w:tcBorders>
            <w:hideMark/>
          </w:tcPr>
          <w:p w:rsidR="00031C33" w:rsidRDefault="00031C33">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tcBorders>
              <w:top w:val="single" w:sz="4" w:space="0" w:color="000000"/>
              <w:left w:val="single" w:sz="4" w:space="0" w:color="000000"/>
              <w:bottom w:val="single" w:sz="4" w:space="0" w:color="000000"/>
              <w:right w:val="single" w:sz="4" w:space="0" w:color="000000"/>
            </w:tcBorders>
            <w:vAlign w:val="center"/>
          </w:tcPr>
          <w:p w:rsidR="00031C33" w:rsidRDefault="00031C33">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C33" w:rsidRDefault="00031C33">
            <w:pPr>
              <w:tabs>
                <w:tab w:val="left" w:pos="9360"/>
              </w:tabs>
              <w:jc w:val="center"/>
              <w:rPr>
                <w:rFonts w:ascii="Times New Roman" w:hAnsi="Times New Roman"/>
              </w:rPr>
            </w:pPr>
          </w:p>
        </w:tc>
      </w:tr>
    </w:tbl>
    <w:p w:rsidR="00031C33" w:rsidRDefault="00031C33" w:rsidP="00186A08">
      <w:pPr>
        <w:tabs>
          <w:tab w:val="left" w:pos="2430"/>
        </w:tabs>
        <w:jc w:val="both"/>
        <w:rPr>
          <w:rFonts w:ascii="Times New Roman" w:hAnsi="Times New Roman"/>
          <w:sz w:val="24"/>
          <w:szCs w:val="24"/>
          <w:lang/>
        </w:rPr>
      </w:pPr>
    </w:p>
    <w:p w:rsidR="00031C33" w:rsidRDefault="0022094D" w:rsidP="00031C33">
      <w:pPr>
        <w:tabs>
          <w:tab w:val="left" w:pos="2430"/>
        </w:tabs>
        <w:jc w:val="both"/>
        <w:rPr>
          <w:rFonts w:ascii="Times New Roman" w:hAnsi="Times New Roman"/>
          <w:sz w:val="24"/>
          <w:szCs w:val="24"/>
          <w:lang/>
        </w:rPr>
      </w:pPr>
      <w:r>
        <w:rPr>
          <w:rFonts w:ascii="Times New Roman" w:hAnsi="Times New Roman"/>
          <w:sz w:val="24"/>
          <w:szCs w:val="24"/>
          <w:lang/>
        </w:rPr>
        <w:t>Тако да исти</w:t>
      </w:r>
      <w:r w:rsidR="00031C33">
        <w:rPr>
          <w:rFonts w:ascii="Times New Roman" w:hAnsi="Times New Roman"/>
          <w:sz w:val="24"/>
          <w:szCs w:val="24"/>
          <w:lang/>
        </w:rPr>
        <w:t xml:space="preserve"> сада гласи: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031C33" w:rsidTr="00FA5092">
        <w:trPr>
          <w:trHeight w:val="751"/>
        </w:trPr>
        <w:tc>
          <w:tcPr>
            <w:tcW w:w="1548" w:type="dxa"/>
            <w:vMerge w:val="restart"/>
            <w:tcBorders>
              <w:top w:val="single" w:sz="4" w:space="0" w:color="000000"/>
              <w:left w:val="single" w:sz="4" w:space="0" w:color="000000"/>
              <w:bottom w:val="single" w:sz="4" w:space="0" w:color="000000"/>
              <w:right w:val="single" w:sz="4" w:space="0" w:color="000000"/>
            </w:tcBorders>
            <w:hideMark/>
          </w:tcPr>
          <w:p w:rsidR="00031C33" w:rsidRDefault="00031C33" w:rsidP="00FA5092">
            <w:pPr>
              <w:tabs>
                <w:tab w:val="left" w:pos="9360"/>
              </w:tabs>
              <w:rPr>
                <w:rFonts w:ascii="Times New Roman" w:hAnsi="Times New Roman"/>
              </w:rPr>
            </w:pPr>
            <w:r>
              <w:rPr>
                <w:rFonts w:ascii="Times New Roman" w:hAnsi="Times New Roman"/>
              </w:rPr>
              <w:t>ПРИЛОГ БР.5</w:t>
            </w:r>
          </w:p>
        </w:tc>
        <w:tc>
          <w:tcPr>
            <w:tcW w:w="4659" w:type="dxa"/>
            <w:tcBorders>
              <w:top w:val="single" w:sz="4" w:space="0" w:color="000000"/>
              <w:left w:val="single" w:sz="4" w:space="0" w:color="000000"/>
              <w:bottom w:val="single" w:sz="4" w:space="0" w:color="000000"/>
              <w:right w:val="single" w:sz="4" w:space="0" w:color="000000"/>
            </w:tcBorders>
            <w:hideMark/>
          </w:tcPr>
          <w:p w:rsidR="00031C33" w:rsidRDefault="00031C33" w:rsidP="00FA5092">
            <w:pPr>
              <w:tabs>
                <w:tab w:val="left" w:pos="2430"/>
              </w:tabs>
              <w:jc w:val="both"/>
              <w:rPr>
                <w:rFonts w:ascii="Times New Roman" w:hAnsi="Times New Roman"/>
              </w:rPr>
            </w:pPr>
            <w:r>
              <w:rPr>
                <w:rFonts w:ascii="Times New Roman" w:hAnsi="Times New Roman"/>
                <w:sz w:val="24"/>
                <w:szCs w:val="24"/>
                <w:lang w:val="sr-Cyrl-CS"/>
              </w:rPr>
              <w:t>Извештај о бонитету за јавне набавке (образац БОН-ЈН) Агенције за привредне регистре</w:t>
            </w:r>
            <w:r>
              <w:rPr>
                <w:rFonts w:ascii="Times New Roman" w:hAnsi="Times New Roman"/>
                <w:sz w:val="24"/>
                <w:szCs w:val="24"/>
              </w:rPr>
              <w:t xml:space="preserve"> или Бил</w:t>
            </w:r>
            <w:r>
              <w:rPr>
                <w:rFonts w:ascii="Times New Roman" w:hAnsi="Times New Roman"/>
                <w:sz w:val="24"/>
                <w:szCs w:val="24"/>
              </w:rPr>
              <w:t xml:space="preserve">ас успеха за период од  </w:t>
            </w:r>
            <w:r w:rsidRPr="00031C33">
              <w:rPr>
                <w:rFonts w:ascii="Times New Roman" w:hAnsi="Times New Roman"/>
                <w:b/>
                <w:sz w:val="24"/>
                <w:szCs w:val="24"/>
              </w:rPr>
              <w:t>1.1.201</w:t>
            </w:r>
            <w:r w:rsidRPr="00031C33">
              <w:rPr>
                <w:rFonts w:ascii="Times New Roman" w:hAnsi="Times New Roman"/>
                <w:b/>
                <w:sz w:val="24"/>
                <w:szCs w:val="24"/>
                <w:lang/>
              </w:rPr>
              <w:t>5</w:t>
            </w:r>
            <w:r w:rsidRPr="00031C33">
              <w:rPr>
                <w:rFonts w:ascii="Times New Roman" w:hAnsi="Times New Roman"/>
                <w:b/>
                <w:sz w:val="24"/>
                <w:szCs w:val="24"/>
              </w:rPr>
              <w:t>. до 31.12.201</w:t>
            </w:r>
            <w:r w:rsidRPr="00031C33">
              <w:rPr>
                <w:rFonts w:ascii="Times New Roman" w:hAnsi="Times New Roman"/>
                <w:b/>
                <w:sz w:val="24"/>
                <w:szCs w:val="24"/>
                <w:lang/>
              </w:rPr>
              <w:t>5</w:t>
            </w:r>
            <w:r w:rsidRPr="00031C33">
              <w:rPr>
                <w:rFonts w:ascii="Times New Roman" w:hAnsi="Times New Roman"/>
                <w:b/>
                <w:sz w:val="24"/>
                <w:szCs w:val="24"/>
              </w:rPr>
              <w:t>. године</w:t>
            </w:r>
          </w:p>
        </w:tc>
        <w:tc>
          <w:tcPr>
            <w:tcW w:w="1592" w:type="dxa"/>
            <w:tcBorders>
              <w:top w:val="single" w:sz="4" w:space="0" w:color="000000"/>
              <w:left w:val="single" w:sz="4" w:space="0" w:color="000000"/>
              <w:bottom w:val="single" w:sz="4" w:space="0" w:color="000000"/>
              <w:right w:val="single" w:sz="4" w:space="0" w:color="000000"/>
            </w:tcBorders>
            <w:vAlign w:val="center"/>
          </w:tcPr>
          <w:p w:rsidR="00031C33" w:rsidRDefault="00031C33" w:rsidP="00FA5092">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C33" w:rsidRDefault="00031C33" w:rsidP="00FA5092">
            <w:pPr>
              <w:tabs>
                <w:tab w:val="left" w:pos="9360"/>
              </w:tabs>
              <w:jc w:val="center"/>
              <w:rPr>
                <w:rFonts w:ascii="Times New Roman" w:hAnsi="Times New Roman"/>
              </w:rPr>
            </w:pPr>
          </w:p>
        </w:tc>
      </w:tr>
      <w:tr w:rsidR="00031C33" w:rsidTr="00FA5092">
        <w:trPr>
          <w:trHeight w:val="7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1C33" w:rsidRDefault="00031C33" w:rsidP="00FA5092">
            <w:pPr>
              <w:spacing w:after="0" w:line="240" w:lineRule="auto"/>
              <w:rPr>
                <w:rFonts w:ascii="Times New Roman" w:hAnsi="Times New Roman"/>
              </w:rPr>
            </w:pPr>
          </w:p>
        </w:tc>
        <w:tc>
          <w:tcPr>
            <w:tcW w:w="4659" w:type="dxa"/>
            <w:tcBorders>
              <w:top w:val="single" w:sz="4" w:space="0" w:color="000000"/>
              <w:left w:val="single" w:sz="4" w:space="0" w:color="000000"/>
              <w:bottom w:val="single" w:sz="4" w:space="0" w:color="000000"/>
              <w:right w:val="single" w:sz="4" w:space="0" w:color="000000"/>
            </w:tcBorders>
            <w:hideMark/>
          </w:tcPr>
          <w:p w:rsidR="00031C33" w:rsidRDefault="00031C33" w:rsidP="00FA5092">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tcBorders>
              <w:top w:val="single" w:sz="4" w:space="0" w:color="000000"/>
              <w:left w:val="single" w:sz="4" w:space="0" w:color="000000"/>
              <w:bottom w:val="single" w:sz="4" w:space="0" w:color="000000"/>
              <w:right w:val="single" w:sz="4" w:space="0" w:color="000000"/>
            </w:tcBorders>
            <w:vAlign w:val="center"/>
          </w:tcPr>
          <w:p w:rsidR="00031C33" w:rsidRDefault="00031C33" w:rsidP="00FA5092">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C33" w:rsidRDefault="00031C33" w:rsidP="00FA5092">
            <w:pPr>
              <w:tabs>
                <w:tab w:val="left" w:pos="9360"/>
              </w:tabs>
              <w:jc w:val="center"/>
              <w:rPr>
                <w:rFonts w:ascii="Times New Roman" w:hAnsi="Times New Roman"/>
              </w:rPr>
            </w:pPr>
          </w:p>
        </w:tc>
      </w:tr>
    </w:tbl>
    <w:p w:rsidR="00031C33" w:rsidRDefault="00031C33" w:rsidP="00031C33">
      <w:pPr>
        <w:tabs>
          <w:tab w:val="left" w:pos="2430"/>
        </w:tabs>
        <w:jc w:val="both"/>
        <w:rPr>
          <w:rFonts w:ascii="Times New Roman" w:hAnsi="Times New Roman"/>
          <w:sz w:val="24"/>
          <w:szCs w:val="24"/>
          <w:lang/>
        </w:rPr>
      </w:pPr>
    </w:p>
    <w:p w:rsidR="00186A08" w:rsidRDefault="0022094D" w:rsidP="00186A08">
      <w:pPr>
        <w:tabs>
          <w:tab w:val="left" w:pos="2430"/>
        </w:tabs>
        <w:jc w:val="both"/>
        <w:rPr>
          <w:rFonts w:ascii="Times New Roman" w:hAnsi="Times New Roman"/>
          <w:sz w:val="24"/>
          <w:szCs w:val="24"/>
          <w:lang/>
        </w:rPr>
      </w:pPr>
      <w:r>
        <w:rPr>
          <w:rFonts w:ascii="Times New Roman" w:hAnsi="Times New Roman"/>
          <w:sz w:val="24"/>
          <w:szCs w:val="24"/>
          <w:lang/>
        </w:rPr>
        <w:t xml:space="preserve">Прилог бр.8 је гласио: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59"/>
        <w:gridCol w:w="1592"/>
        <w:gridCol w:w="1777"/>
      </w:tblGrid>
      <w:tr w:rsidR="0022094D" w:rsidTr="0022094D">
        <w:trPr>
          <w:trHeight w:val="3671"/>
        </w:trPr>
        <w:tc>
          <w:tcPr>
            <w:tcW w:w="4659" w:type="dxa"/>
            <w:tcBorders>
              <w:top w:val="single" w:sz="4" w:space="0" w:color="000000"/>
              <w:left w:val="single" w:sz="4" w:space="0" w:color="000000"/>
              <w:bottom w:val="single" w:sz="4" w:space="0" w:color="000000"/>
              <w:right w:val="single" w:sz="4" w:space="0" w:color="000000"/>
            </w:tcBorders>
          </w:tcPr>
          <w:p w:rsidR="0022094D" w:rsidRDefault="0022094D">
            <w:pPr>
              <w:tabs>
                <w:tab w:val="left" w:pos="2430"/>
              </w:tabs>
              <w:ind w:left="-108"/>
              <w:jc w:val="both"/>
              <w:rPr>
                <w:rFonts w:ascii="Times New Roman" w:hAnsi="Times New Roman"/>
              </w:rPr>
            </w:pPr>
            <w:r>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Pr>
                <w:rFonts w:ascii="Times New Roman" w:hAnsi="Times New Roman"/>
                <w:sz w:val="24"/>
                <w:szCs w:val="24"/>
              </w:rPr>
              <w:t>а за основна средства набављена после 31.12.2014. године уговори о куповини. За основна средства која понуђач поседује по основу лизинга или закупа треба доставити уговоре о закупу или лизингу</w:t>
            </w:r>
            <w:r>
              <w:rPr>
                <w:rFonts w:ascii="Times New Roman" w:hAnsi="Times New Roman"/>
              </w:rPr>
              <w:t xml:space="preserve">,                </w:t>
            </w:r>
          </w:p>
          <w:p w:rsidR="0022094D" w:rsidRDefault="0022094D">
            <w:pPr>
              <w:tabs>
                <w:tab w:val="left" w:pos="2430"/>
              </w:tabs>
              <w:ind w:left="-108"/>
              <w:jc w:val="both"/>
              <w:rPr>
                <w:rFonts w:ascii="Times New Roman" w:hAnsi="Times New Roman"/>
                <w:highlight w:val="yellow"/>
                <w:lang w:val="ru-RU"/>
              </w:rPr>
            </w:pPr>
          </w:p>
        </w:tc>
        <w:tc>
          <w:tcPr>
            <w:tcW w:w="1592" w:type="dxa"/>
            <w:tcBorders>
              <w:top w:val="single" w:sz="4" w:space="0" w:color="000000"/>
              <w:left w:val="single" w:sz="4" w:space="0" w:color="000000"/>
              <w:bottom w:val="single" w:sz="4" w:space="0" w:color="000000"/>
              <w:right w:val="single" w:sz="4" w:space="0" w:color="000000"/>
            </w:tcBorders>
            <w:vAlign w:val="center"/>
          </w:tcPr>
          <w:p w:rsidR="0022094D" w:rsidRDefault="0022094D">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2094D" w:rsidRDefault="0022094D">
            <w:pPr>
              <w:tabs>
                <w:tab w:val="left" w:pos="9360"/>
              </w:tabs>
              <w:jc w:val="center"/>
              <w:rPr>
                <w:rFonts w:ascii="Times New Roman" w:hAnsi="Times New Roman"/>
              </w:rPr>
            </w:pPr>
          </w:p>
        </w:tc>
      </w:tr>
    </w:tbl>
    <w:p w:rsidR="0022094D" w:rsidRDefault="0022094D" w:rsidP="00186A08">
      <w:pPr>
        <w:tabs>
          <w:tab w:val="left" w:pos="2430"/>
        </w:tabs>
        <w:jc w:val="both"/>
        <w:rPr>
          <w:rFonts w:ascii="Times New Roman" w:hAnsi="Times New Roman"/>
          <w:sz w:val="24"/>
          <w:szCs w:val="24"/>
          <w:lang/>
        </w:rPr>
      </w:pPr>
    </w:p>
    <w:p w:rsidR="00186A08" w:rsidRDefault="00186A08" w:rsidP="00186A08">
      <w:pPr>
        <w:tabs>
          <w:tab w:val="left" w:pos="2430"/>
        </w:tabs>
        <w:jc w:val="both"/>
        <w:rPr>
          <w:rFonts w:ascii="Times New Roman" w:hAnsi="Times New Roman"/>
          <w:sz w:val="24"/>
          <w:szCs w:val="24"/>
          <w:lang/>
        </w:rPr>
      </w:pPr>
    </w:p>
    <w:p w:rsidR="00186A08" w:rsidRPr="00186A08" w:rsidRDefault="00186A08" w:rsidP="00186A08">
      <w:pPr>
        <w:tabs>
          <w:tab w:val="left" w:pos="2430"/>
        </w:tabs>
        <w:jc w:val="both"/>
        <w:rPr>
          <w:rFonts w:ascii="Times New Roman" w:hAnsi="Times New Roman"/>
          <w:sz w:val="24"/>
          <w:szCs w:val="24"/>
          <w:lang/>
        </w:rPr>
      </w:pPr>
    </w:p>
    <w:p w:rsidR="00186A08" w:rsidRPr="00186A08" w:rsidRDefault="00186A08" w:rsidP="00186A08">
      <w:pPr>
        <w:tabs>
          <w:tab w:val="left" w:pos="2430"/>
        </w:tabs>
        <w:jc w:val="both"/>
        <w:rPr>
          <w:rFonts w:ascii="Times New Roman" w:hAnsi="Times New Roman"/>
          <w:sz w:val="24"/>
          <w:szCs w:val="24"/>
          <w:lang/>
        </w:rPr>
      </w:pPr>
    </w:p>
    <w:p w:rsidR="00186A08" w:rsidRDefault="0022094D">
      <w:pPr>
        <w:rPr>
          <w:rFonts w:ascii="Times New Roman" w:hAnsi="Times New Roman"/>
          <w:lang/>
        </w:rPr>
      </w:pPr>
      <w:r>
        <w:rPr>
          <w:rFonts w:ascii="Times New Roman" w:hAnsi="Times New Roman"/>
          <w:lang/>
        </w:rPr>
        <w:lastRenderedPageBreak/>
        <w:t xml:space="preserve">Тако да исти сада гласи: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59"/>
        <w:gridCol w:w="1592"/>
        <w:gridCol w:w="1777"/>
      </w:tblGrid>
      <w:tr w:rsidR="0022094D" w:rsidTr="00FA5092">
        <w:trPr>
          <w:trHeight w:val="3671"/>
        </w:trPr>
        <w:tc>
          <w:tcPr>
            <w:tcW w:w="4659" w:type="dxa"/>
            <w:tcBorders>
              <w:top w:val="single" w:sz="4" w:space="0" w:color="000000"/>
              <w:left w:val="single" w:sz="4" w:space="0" w:color="000000"/>
              <w:bottom w:val="single" w:sz="4" w:space="0" w:color="000000"/>
              <w:right w:val="single" w:sz="4" w:space="0" w:color="000000"/>
            </w:tcBorders>
          </w:tcPr>
          <w:p w:rsidR="0022094D" w:rsidRDefault="0022094D" w:rsidP="00FA5092">
            <w:pPr>
              <w:tabs>
                <w:tab w:val="left" w:pos="2430"/>
              </w:tabs>
              <w:ind w:left="-108"/>
              <w:jc w:val="both"/>
              <w:rPr>
                <w:rFonts w:ascii="Times New Roman" w:hAnsi="Times New Roman"/>
              </w:rPr>
            </w:pPr>
            <w:r>
              <w:rPr>
                <w:rFonts w:ascii="Times New Roman" w:hAnsi="Times New Roman"/>
                <w:lang w:val="sr-Cyrl-CS"/>
              </w:rPr>
              <w:t>Фотокопије књиговодствене картице основног средства и фотокопије пописне ли</w:t>
            </w:r>
            <w:r>
              <w:rPr>
                <w:rFonts w:ascii="Times New Roman" w:hAnsi="Times New Roman"/>
                <w:lang w:val="sr-Cyrl-CS"/>
              </w:rPr>
              <w:t xml:space="preserve">сте састављене на дан </w:t>
            </w:r>
            <w:r w:rsidRPr="0022094D">
              <w:rPr>
                <w:rFonts w:ascii="Times New Roman" w:hAnsi="Times New Roman"/>
                <w:b/>
                <w:lang w:val="sr-Cyrl-CS"/>
              </w:rPr>
              <w:t>31.12.2015</w:t>
            </w:r>
            <w:r w:rsidRPr="0022094D">
              <w:rPr>
                <w:rFonts w:ascii="Times New Roman" w:hAnsi="Times New Roman"/>
                <w:b/>
                <w:lang w:val="sr-Cyrl-CS"/>
              </w:rPr>
              <w:t>.године</w:t>
            </w:r>
            <w:r>
              <w:rPr>
                <w:rFonts w:ascii="Times New Roman" w:hAnsi="Times New Roman"/>
                <w:lang w:val="sr-Cyrl-CS"/>
              </w:rPr>
              <w:t xml:space="preserve"> и  </w:t>
            </w:r>
            <w:r>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Pr>
                <w:rFonts w:ascii="Times New Roman" w:hAnsi="Times New Roman"/>
                <w:sz w:val="24"/>
                <w:szCs w:val="24"/>
              </w:rPr>
              <w:t>а за основна сре</w:t>
            </w:r>
            <w:r>
              <w:rPr>
                <w:rFonts w:ascii="Times New Roman" w:hAnsi="Times New Roman"/>
                <w:sz w:val="24"/>
                <w:szCs w:val="24"/>
              </w:rPr>
              <w:t xml:space="preserve">дства набављена после </w:t>
            </w:r>
            <w:r w:rsidRPr="0022094D">
              <w:rPr>
                <w:rFonts w:ascii="Times New Roman" w:hAnsi="Times New Roman"/>
                <w:b/>
                <w:sz w:val="24"/>
                <w:szCs w:val="24"/>
              </w:rPr>
              <w:t>31.12.201</w:t>
            </w:r>
            <w:r w:rsidRPr="0022094D">
              <w:rPr>
                <w:rFonts w:ascii="Times New Roman" w:hAnsi="Times New Roman"/>
                <w:b/>
                <w:sz w:val="24"/>
                <w:szCs w:val="24"/>
                <w:lang/>
              </w:rPr>
              <w:t>5</w:t>
            </w:r>
            <w:r w:rsidRPr="0022094D">
              <w:rPr>
                <w:rFonts w:ascii="Times New Roman" w:hAnsi="Times New Roman"/>
                <w:b/>
                <w:sz w:val="24"/>
                <w:szCs w:val="24"/>
              </w:rPr>
              <w:t>. године</w:t>
            </w:r>
            <w:r>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Pr>
                <w:rFonts w:ascii="Times New Roman" w:hAnsi="Times New Roman"/>
              </w:rPr>
              <w:t xml:space="preserve">,                </w:t>
            </w:r>
          </w:p>
          <w:p w:rsidR="0022094D" w:rsidRDefault="0022094D" w:rsidP="00FA5092">
            <w:pPr>
              <w:tabs>
                <w:tab w:val="left" w:pos="2430"/>
              </w:tabs>
              <w:ind w:left="-108"/>
              <w:jc w:val="both"/>
              <w:rPr>
                <w:rFonts w:ascii="Times New Roman" w:hAnsi="Times New Roman"/>
                <w:highlight w:val="yellow"/>
                <w:lang w:val="ru-RU"/>
              </w:rPr>
            </w:pPr>
          </w:p>
        </w:tc>
        <w:tc>
          <w:tcPr>
            <w:tcW w:w="1592" w:type="dxa"/>
            <w:tcBorders>
              <w:top w:val="single" w:sz="4" w:space="0" w:color="000000"/>
              <w:left w:val="single" w:sz="4" w:space="0" w:color="000000"/>
              <w:bottom w:val="single" w:sz="4" w:space="0" w:color="000000"/>
              <w:right w:val="single" w:sz="4" w:space="0" w:color="000000"/>
            </w:tcBorders>
            <w:vAlign w:val="center"/>
          </w:tcPr>
          <w:p w:rsidR="0022094D" w:rsidRDefault="0022094D" w:rsidP="00FA5092">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2094D" w:rsidRDefault="0022094D" w:rsidP="00FA5092">
            <w:pPr>
              <w:tabs>
                <w:tab w:val="left" w:pos="9360"/>
              </w:tabs>
              <w:jc w:val="center"/>
              <w:rPr>
                <w:rFonts w:ascii="Times New Roman" w:hAnsi="Times New Roman"/>
              </w:rPr>
            </w:pPr>
          </w:p>
        </w:tc>
      </w:tr>
    </w:tbl>
    <w:p w:rsidR="0022094D" w:rsidRDefault="0022094D">
      <w:pPr>
        <w:rPr>
          <w:rFonts w:ascii="Times New Roman" w:hAnsi="Times New Roman"/>
          <w:lang/>
        </w:rPr>
      </w:pPr>
    </w:p>
    <w:p w:rsidR="00A346A0" w:rsidRDefault="00A346A0">
      <w:pPr>
        <w:rPr>
          <w:rFonts w:ascii="Times New Roman" w:hAnsi="Times New Roman"/>
          <w:lang/>
        </w:rPr>
      </w:pPr>
    </w:p>
    <w:p w:rsidR="00A346A0" w:rsidRDefault="00A346A0">
      <w:pPr>
        <w:rPr>
          <w:rFonts w:ascii="Times New Roman" w:hAnsi="Times New Roman"/>
          <w:lang/>
        </w:rPr>
      </w:pPr>
    </w:p>
    <w:p w:rsidR="00A346A0" w:rsidRDefault="00A346A0" w:rsidP="00A346A0">
      <w:pPr>
        <w:tabs>
          <w:tab w:val="left" w:pos="2430"/>
        </w:tabs>
        <w:jc w:val="both"/>
        <w:rPr>
          <w:rFonts w:ascii="Times New Roman" w:hAnsi="Times New Roman"/>
          <w:lang/>
        </w:rPr>
      </w:pPr>
      <w:r>
        <w:rPr>
          <w:rFonts w:ascii="Times New Roman" w:hAnsi="Times New Roman"/>
          <w:lang/>
        </w:rPr>
        <w:t xml:space="preserve">Наручилац врши измену конкурсне документације на страни број 23 од 63 у обрасцу број 1б у делу прилог бр. 5 </w:t>
      </w:r>
    </w:p>
    <w:p w:rsidR="00A346A0" w:rsidRDefault="00A346A0" w:rsidP="00A346A0">
      <w:pPr>
        <w:tabs>
          <w:tab w:val="left" w:pos="2430"/>
        </w:tabs>
        <w:jc w:val="both"/>
        <w:rPr>
          <w:rFonts w:ascii="Times New Roman" w:hAnsi="Times New Roman"/>
          <w:lang/>
        </w:rPr>
      </w:pPr>
      <w:r>
        <w:rPr>
          <w:rFonts w:ascii="Times New Roman" w:hAnsi="Times New Roman"/>
          <w:lang/>
        </w:rPr>
        <w:t>Прилог бр.5 је гласио: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A346A0" w:rsidTr="00FA5092">
        <w:trPr>
          <w:trHeight w:val="751"/>
        </w:trPr>
        <w:tc>
          <w:tcPr>
            <w:tcW w:w="1548" w:type="dxa"/>
            <w:vMerge w:val="restart"/>
            <w:tcBorders>
              <w:top w:val="single" w:sz="4" w:space="0" w:color="000000"/>
              <w:left w:val="single" w:sz="4" w:space="0" w:color="000000"/>
              <w:bottom w:val="single" w:sz="4" w:space="0" w:color="000000"/>
              <w:right w:val="single" w:sz="4" w:space="0" w:color="000000"/>
            </w:tcBorders>
            <w:hideMark/>
          </w:tcPr>
          <w:p w:rsidR="00A346A0" w:rsidRDefault="00A346A0" w:rsidP="00FA5092">
            <w:pPr>
              <w:tabs>
                <w:tab w:val="left" w:pos="9360"/>
              </w:tabs>
              <w:rPr>
                <w:rFonts w:ascii="Times New Roman" w:hAnsi="Times New Roman"/>
              </w:rPr>
            </w:pPr>
            <w:r>
              <w:rPr>
                <w:rFonts w:ascii="Times New Roman" w:hAnsi="Times New Roman"/>
              </w:rPr>
              <w:t>ПРИЛОГ БР.5</w:t>
            </w:r>
          </w:p>
        </w:tc>
        <w:tc>
          <w:tcPr>
            <w:tcW w:w="4659" w:type="dxa"/>
            <w:tcBorders>
              <w:top w:val="single" w:sz="4" w:space="0" w:color="000000"/>
              <w:left w:val="single" w:sz="4" w:space="0" w:color="000000"/>
              <w:bottom w:val="single" w:sz="4" w:space="0" w:color="000000"/>
              <w:right w:val="single" w:sz="4" w:space="0" w:color="000000"/>
            </w:tcBorders>
            <w:hideMark/>
          </w:tcPr>
          <w:p w:rsidR="00A346A0" w:rsidRDefault="00A346A0" w:rsidP="00FA5092">
            <w:pPr>
              <w:tabs>
                <w:tab w:val="left" w:pos="2430"/>
              </w:tabs>
              <w:jc w:val="both"/>
              <w:rPr>
                <w:rFonts w:ascii="Times New Roman" w:hAnsi="Times New Roman"/>
              </w:rPr>
            </w:pPr>
            <w:r>
              <w:rPr>
                <w:rFonts w:ascii="Times New Roman" w:hAnsi="Times New Roman"/>
                <w:sz w:val="24"/>
                <w:szCs w:val="24"/>
                <w:lang w:val="sr-Cyrl-CS"/>
              </w:rPr>
              <w:t>Извештај о бонитету за јавне набавке (образац БОН-ЈН) Агенције за привредне регистре</w:t>
            </w:r>
            <w:r>
              <w:rPr>
                <w:rFonts w:ascii="Times New Roman" w:hAnsi="Times New Roman"/>
                <w:sz w:val="24"/>
                <w:szCs w:val="24"/>
              </w:rPr>
              <w:t xml:space="preserve"> или Билас успеха за период од  1.1.2014. до 31.12.2014. године</w:t>
            </w:r>
          </w:p>
        </w:tc>
        <w:tc>
          <w:tcPr>
            <w:tcW w:w="1592"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r>
      <w:tr w:rsidR="00A346A0" w:rsidTr="00FA5092">
        <w:trPr>
          <w:trHeight w:val="7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46A0" w:rsidRDefault="00A346A0" w:rsidP="00FA5092">
            <w:pPr>
              <w:spacing w:after="0" w:line="240" w:lineRule="auto"/>
              <w:rPr>
                <w:rFonts w:ascii="Times New Roman" w:hAnsi="Times New Roman"/>
              </w:rPr>
            </w:pPr>
          </w:p>
        </w:tc>
        <w:tc>
          <w:tcPr>
            <w:tcW w:w="4659" w:type="dxa"/>
            <w:tcBorders>
              <w:top w:val="single" w:sz="4" w:space="0" w:color="000000"/>
              <w:left w:val="single" w:sz="4" w:space="0" w:color="000000"/>
              <w:bottom w:val="single" w:sz="4" w:space="0" w:color="000000"/>
              <w:right w:val="single" w:sz="4" w:space="0" w:color="000000"/>
            </w:tcBorders>
            <w:hideMark/>
          </w:tcPr>
          <w:p w:rsidR="00A346A0" w:rsidRDefault="00A346A0" w:rsidP="00FA5092">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r>
    </w:tbl>
    <w:p w:rsidR="00A346A0" w:rsidRDefault="00A346A0">
      <w:pPr>
        <w:rPr>
          <w:rFonts w:ascii="Times New Roman" w:hAnsi="Times New Roman"/>
          <w:lang/>
        </w:rPr>
      </w:pPr>
    </w:p>
    <w:p w:rsidR="00A346A0" w:rsidRDefault="00A346A0" w:rsidP="00A346A0">
      <w:pPr>
        <w:tabs>
          <w:tab w:val="left" w:pos="2430"/>
        </w:tabs>
        <w:jc w:val="both"/>
        <w:rPr>
          <w:rFonts w:ascii="Times New Roman" w:hAnsi="Times New Roman"/>
          <w:sz w:val="24"/>
          <w:szCs w:val="24"/>
          <w:lang/>
        </w:rPr>
      </w:pPr>
      <w:r>
        <w:rPr>
          <w:rFonts w:ascii="Times New Roman" w:hAnsi="Times New Roman"/>
          <w:sz w:val="24"/>
          <w:szCs w:val="24"/>
          <w:lang/>
        </w:rPr>
        <w:t>Тако да исти сада гласи: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A346A0" w:rsidTr="00FA5092">
        <w:trPr>
          <w:trHeight w:val="751"/>
        </w:trPr>
        <w:tc>
          <w:tcPr>
            <w:tcW w:w="1548" w:type="dxa"/>
            <w:vMerge w:val="restart"/>
            <w:tcBorders>
              <w:top w:val="single" w:sz="4" w:space="0" w:color="000000"/>
              <w:left w:val="single" w:sz="4" w:space="0" w:color="000000"/>
              <w:bottom w:val="single" w:sz="4" w:space="0" w:color="000000"/>
              <w:right w:val="single" w:sz="4" w:space="0" w:color="000000"/>
            </w:tcBorders>
            <w:hideMark/>
          </w:tcPr>
          <w:p w:rsidR="00A346A0" w:rsidRDefault="00A346A0" w:rsidP="00FA5092">
            <w:pPr>
              <w:tabs>
                <w:tab w:val="left" w:pos="9360"/>
              </w:tabs>
              <w:rPr>
                <w:rFonts w:ascii="Times New Roman" w:hAnsi="Times New Roman"/>
              </w:rPr>
            </w:pPr>
            <w:r>
              <w:rPr>
                <w:rFonts w:ascii="Times New Roman" w:hAnsi="Times New Roman"/>
              </w:rPr>
              <w:t>ПРИЛОГ БР.5</w:t>
            </w:r>
          </w:p>
        </w:tc>
        <w:tc>
          <w:tcPr>
            <w:tcW w:w="4659" w:type="dxa"/>
            <w:tcBorders>
              <w:top w:val="single" w:sz="4" w:space="0" w:color="000000"/>
              <w:left w:val="single" w:sz="4" w:space="0" w:color="000000"/>
              <w:bottom w:val="single" w:sz="4" w:space="0" w:color="000000"/>
              <w:right w:val="single" w:sz="4" w:space="0" w:color="000000"/>
            </w:tcBorders>
            <w:hideMark/>
          </w:tcPr>
          <w:p w:rsidR="00A346A0" w:rsidRDefault="00A346A0" w:rsidP="00FA5092">
            <w:pPr>
              <w:tabs>
                <w:tab w:val="left" w:pos="2430"/>
              </w:tabs>
              <w:jc w:val="both"/>
              <w:rPr>
                <w:rFonts w:ascii="Times New Roman" w:hAnsi="Times New Roman"/>
              </w:rPr>
            </w:pPr>
            <w:r>
              <w:rPr>
                <w:rFonts w:ascii="Times New Roman" w:hAnsi="Times New Roman"/>
                <w:sz w:val="24"/>
                <w:szCs w:val="24"/>
                <w:lang w:val="sr-Cyrl-CS"/>
              </w:rPr>
              <w:t>Извештај о бонитету за јавне набавке (образац БОН-ЈН) Агенције за привредне регистре</w:t>
            </w:r>
            <w:r>
              <w:rPr>
                <w:rFonts w:ascii="Times New Roman" w:hAnsi="Times New Roman"/>
                <w:sz w:val="24"/>
                <w:szCs w:val="24"/>
              </w:rPr>
              <w:t xml:space="preserve"> или Бил</w:t>
            </w:r>
            <w:r>
              <w:rPr>
                <w:rFonts w:ascii="Times New Roman" w:hAnsi="Times New Roman"/>
                <w:sz w:val="24"/>
                <w:szCs w:val="24"/>
              </w:rPr>
              <w:t xml:space="preserve">ас успеха за период од  </w:t>
            </w:r>
            <w:r w:rsidRPr="00031C33">
              <w:rPr>
                <w:rFonts w:ascii="Times New Roman" w:hAnsi="Times New Roman"/>
                <w:b/>
                <w:sz w:val="24"/>
                <w:szCs w:val="24"/>
              </w:rPr>
              <w:t>1.1.201</w:t>
            </w:r>
            <w:r w:rsidRPr="00031C33">
              <w:rPr>
                <w:rFonts w:ascii="Times New Roman" w:hAnsi="Times New Roman"/>
                <w:b/>
                <w:sz w:val="24"/>
                <w:szCs w:val="24"/>
                <w:lang/>
              </w:rPr>
              <w:t>5</w:t>
            </w:r>
            <w:r w:rsidRPr="00031C33">
              <w:rPr>
                <w:rFonts w:ascii="Times New Roman" w:hAnsi="Times New Roman"/>
                <w:b/>
                <w:sz w:val="24"/>
                <w:szCs w:val="24"/>
              </w:rPr>
              <w:t>. до 31.12.201</w:t>
            </w:r>
            <w:r w:rsidRPr="00031C33">
              <w:rPr>
                <w:rFonts w:ascii="Times New Roman" w:hAnsi="Times New Roman"/>
                <w:b/>
                <w:sz w:val="24"/>
                <w:szCs w:val="24"/>
                <w:lang/>
              </w:rPr>
              <w:t>5</w:t>
            </w:r>
            <w:r w:rsidRPr="00031C33">
              <w:rPr>
                <w:rFonts w:ascii="Times New Roman" w:hAnsi="Times New Roman"/>
                <w:b/>
                <w:sz w:val="24"/>
                <w:szCs w:val="24"/>
              </w:rPr>
              <w:t>. године</w:t>
            </w:r>
          </w:p>
        </w:tc>
        <w:tc>
          <w:tcPr>
            <w:tcW w:w="1592"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r>
      <w:tr w:rsidR="00A346A0" w:rsidTr="00FA5092">
        <w:trPr>
          <w:trHeight w:val="7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46A0" w:rsidRDefault="00A346A0" w:rsidP="00FA5092">
            <w:pPr>
              <w:spacing w:after="0" w:line="240" w:lineRule="auto"/>
              <w:rPr>
                <w:rFonts w:ascii="Times New Roman" w:hAnsi="Times New Roman"/>
              </w:rPr>
            </w:pPr>
          </w:p>
        </w:tc>
        <w:tc>
          <w:tcPr>
            <w:tcW w:w="4659" w:type="dxa"/>
            <w:tcBorders>
              <w:top w:val="single" w:sz="4" w:space="0" w:color="000000"/>
              <w:left w:val="single" w:sz="4" w:space="0" w:color="000000"/>
              <w:bottom w:val="single" w:sz="4" w:space="0" w:color="000000"/>
              <w:right w:val="single" w:sz="4" w:space="0" w:color="000000"/>
            </w:tcBorders>
            <w:hideMark/>
          </w:tcPr>
          <w:p w:rsidR="00A346A0" w:rsidRDefault="00A346A0" w:rsidP="00FA5092">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r>
    </w:tbl>
    <w:p w:rsidR="00A346A0" w:rsidRDefault="00A346A0">
      <w:pPr>
        <w:rPr>
          <w:rFonts w:ascii="Times New Roman" w:hAnsi="Times New Roman"/>
          <w:lang/>
        </w:rPr>
      </w:pPr>
    </w:p>
    <w:p w:rsidR="00A346A0" w:rsidRDefault="00A346A0">
      <w:pPr>
        <w:rPr>
          <w:rFonts w:ascii="Times New Roman" w:hAnsi="Times New Roman"/>
          <w:lang/>
        </w:rPr>
      </w:pPr>
    </w:p>
    <w:p w:rsidR="00A346A0" w:rsidRDefault="00A346A0">
      <w:pPr>
        <w:rPr>
          <w:rFonts w:ascii="Times New Roman" w:hAnsi="Times New Roman"/>
          <w:lang/>
        </w:rPr>
      </w:pPr>
    </w:p>
    <w:p w:rsidR="00A346A0" w:rsidRDefault="00A346A0" w:rsidP="00A346A0">
      <w:pPr>
        <w:tabs>
          <w:tab w:val="left" w:pos="2430"/>
        </w:tabs>
        <w:jc w:val="both"/>
        <w:rPr>
          <w:rFonts w:ascii="Times New Roman" w:hAnsi="Times New Roman"/>
          <w:lang/>
        </w:rPr>
      </w:pPr>
      <w:r>
        <w:rPr>
          <w:rFonts w:ascii="Times New Roman" w:hAnsi="Times New Roman"/>
          <w:lang/>
        </w:rPr>
        <w:lastRenderedPageBreak/>
        <w:t>Наручилац врши измену конкурсне документације на страни број 24 од 63 у обрасцу број 1б у делу прилог бр. 8</w:t>
      </w:r>
    </w:p>
    <w:p w:rsidR="00A346A0" w:rsidRDefault="00A346A0" w:rsidP="00A346A0">
      <w:pPr>
        <w:tabs>
          <w:tab w:val="left" w:pos="2430"/>
        </w:tabs>
        <w:jc w:val="both"/>
        <w:rPr>
          <w:rFonts w:ascii="Times New Roman" w:hAnsi="Times New Roman"/>
          <w:sz w:val="24"/>
          <w:szCs w:val="24"/>
          <w:lang/>
        </w:rPr>
      </w:pPr>
      <w:r>
        <w:rPr>
          <w:rFonts w:ascii="Times New Roman" w:hAnsi="Times New Roman"/>
          <w:sz w:val="24"/>
          <w:szCs w:val="24"/>
          <w:lang/>
        </w:rPr>
        <w:t xml:space="preserve">Прилог бр.8 је гласио: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59"/>
        <w:gridCol w:w="1592"/>
        <w:gridCol w:w="1777"/>
      </w:tblGrid>
      <w:tr w:rsidR="00A346A0" w:rsidTr="00FA5092">
        <w:trPr>
          <w:trHeight w:val="3671"/>
        </w:trPr>
        <w:tc>
          <w:tcPr>
            <w:tcW w:w="4659" w:type="dxa"/>
            <w:tcBorders>
              <w:top w:val="single" w:sz="4" w:space="0" w:color="000000"/>
              <w:left w:val="single" w:sz="4" w:space="0" w:color="000000"/>
              <w:bottom w:val="single" w:sz="4" w:space="0" w:color="000000"/>
              <w:right w:val="single" w:sz="4" w:space="0" w:color="000000"/>
            </w:tcBorders>
          </w:tcPr>
          <w:p w:rsidR="00A346A0" w:rsidRDefault="00A346A0" w:rsidP="00FA5092">
            <w:pPr>
              <w:tabs>
                <w:tab w:val="left" w:pos="2430"/>
              </w:tabs>
              <w:ind w:left="-108"/>
              <w:jc w:val="both"/>
              <w:rPr>
                <w:rFonts w:ascii="Times New Roman" w:hAnsi="Times New Roman"/>
              </w:rPr>
            </w:pPr>
            <w:r>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Pr>
                <w:rFonts w:ascii="Times New Roman" w:hAnsi="Times New Roman"/>
                <w:sz w:val="24"/>
                <w:szCs w:val="24"/>
              </w:rPr>
              <w:t>а за основна средства набављена после 31.12.2014. године уговори о куповини. За основна средства која понуђач поседује по основу лизинга или закупа треба доставити уговоре о закупу или лизингу</w:t>
            </w:r>
            <w:r>
              <w:rPr>
                <w:rFonts w:ascii="Times New Roman" w:hAnsi="Times New Roman"/>
              </w:rPr>
              <w:t xml:space="preserve">,                </w:t>
            </w:r>
          </w:p>
          <w:p w:rsidR="00A346A0" w:rsidRDefault="00A346A0" w:rsidP="00FA5092">
            <w:pPr>
              <w:tabs>
                <w:tab w:val="left" w:pos="2430"/>
              </w:tabs>
              <w:ind w:left="-108"/>
              <w:jc w:val="both"/>
              <w:rPr>
                <w:rFonts w:ascii="Times New Roman" w:hAnsi="Times New Roman"/>
                <w:highlight w:val="yellow"/>
                <w:lang w:val="ru-RU"/>
              </w:rPr>
            </w:pPr>
          </w:p>
        </w:tc>
        <w:tc>
          <w:tcPr>
            <w:tcW w:w="1592"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r>
    </w:tbl>
    <w:p w:rsidR="00A346A0" w:rsidRDefault="00A346A0" w:rsidP="00A346A0">
      <w:pPr>
        <w:tabs>
          <w:tab w:val="left" w:pos="2430"/>
        </w:tabs>
        <w:jc w:val="both"/>
        <w:rPr>
          <w:rFonts w:ascii="Times New Roman" w:hAnsi="Times New Roman"/>
          <w:lang/>
        </w:rPr>
      </w:pPr>
    </w:p>
    <w:p w:rsidR="00A346A0" w:rsidRDefault="00A346A0" w:rsidP="00A346A0">
      <w:pPr>
        <w:rPr>
          <w:rFonts w:ascii="Times New Roman" w:hAnsi="Times New Roman"/>
          <w:lang/>
        </w:rPr>
      </w:pPr>
      <w:r>
        <w:rPr>
          <w:rFonts w:ascii="Times New Roman" w:hAnsi="Times New Roman"/>
          <w:lang/>
        </w:rPr>
        <w:t xml:space="preserve">Тако да исти сада гласи: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59"/>
        <w:gridCol w:w="1592"/>
        <w:gridCol w:w="1777"/>
      </w:tblGrid>
      <w:tr w:rsidR="00A346A0" w:rsidTr="00FA5092">
        <w:trPr>
          <w:trHeight w:val="3671"/>
        </w:trPr>
        <w:tc>
          <w:tcPr>
            <w:tcW w:w="4659" w:type="dxa"/>
            <w:tcBorders>
              <w:top w:val="single" w:sz="4" w:space="0" w:color="000000"/>
              <w:left w:val="single" w:sz="4" w:space="0" w:color="000000"/>
              <w:bottom w:val="single" w:sz="4" w:space="0" w:color="000000"/>
              <w:right w:val="single" w:sz="4" w:space="0" w:color="000000"/>
            </w:tcBorders>
          </w:tcPr>
          <w:p w:rsidR="00A346A0" w:rsidRDefault="00A346A0" w:rsidP="00FA5092">
            <w:pPr>
              <w:tabs>
                <w:tab w:val="left" w:pos="2430"/>
              </w:tabs>
              <w:ind w:left="-108"/>
              <w:jc w:val="both"/>
              <w:rPr>
                <w:rFonts w:ascii="Times New Roman" w:hAnsi="Times New Roman"/>
              </w:rPr>
            </w:pPr>
            <w:r>
              <w:rPr>
                <w:rFonts w:ascii="Times New Roman" w:hAnsi="Times New Roman"/>
                <w:lang w:val="sr-Cyrl-CS"/>
              </w:rPr>
              <w:t>Фотокопије књиговодствене картице основног средства и фотокопије пописне ли</w:t>
            </w:r>
            <w:r>
              <w:rPr>
                <w:rFonts w:ascii="Times New Roman" w:hAnsi="Times New Roman"/>
                <w:lang w:val="sr-Cyrl-CS"/>
              </w:rPr>
              <w:t xml:space="preserve">сте састављене на дан </w:t>
            </w:r>
            <w:r w:rsidRPr="0022094D">
              <w:rPr>
                <w:rFonts w:ascii="Times New Roman" w:hAnsi="Times New Roman"/>
                <w:b/>
                <w:lang w:val="sr-Cyrl-CS"/>
              </w:rPr>
              <w:t>31.12.2015</w:t>
            </w:r>
            <w:r w:rsidRPr="0022094D">
              <w:rPr>
                <w:rFonts w:ascii="Times New Roman" w:hAnsi="Times New Roman"/>
                <w:b/>
                <w:lang w:val="sr-Cyrl-CS"/>
              </w:rPr>
              <w:t>.године</w:t>
            </w:r>
            <w:r>
              <w:rPr>
                <w:rFonts w:ascii="Times New Roman" w:hAnsi="Times New Roman"/>
                <w:lang w:val="sr-Cyrl-CS"/>
              </w:rPr>
              <w:t xml:space="preserve"> и  </w:t>
            </w:r>
            <w:r>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Pr>
                <w:rFonts w:ascii="Times New Roman" w:hAnsi="Times New Roman"/>
                <w:sz w:val="24"/>
                <w:szCs w:val="24"/>
              </w:rPr>
              <w:t>а за основна сре</w:t>
            </w:r>
            <w:r>
              <w:rPr>
                <w:rFonts w:ascii="Times New Roman" w:hAnsi="Times New Roman"/>
                <w:sz w:val="24"/>
                <w:szCs w:val="24"/>
              </w:rPr>
              <w:t xml:space="preserve">дства набављена после </w:t>
            </w:r>
            <w:r w:rsidRPr="0022094D">
              <w:rPr>
                <w:rFonts w:ascii="Times New Roman" w:hAnsi="Times New Roman"/>
                <w:b/>
                <w:sz w:val="24"/>
                <w:szCs w:val="24"/>
              </w:rPr>
              <w:t>31.12.201</w:t>
            </w:r>
            <w:r w:rsidRPr="0022094D">
              <w:rPr>
                <w:rFonts w:ascii="Times New Roman" w:hAnsi="Times New Roman"/>
                <w:b/>
                <w:sz w:val="24"/>
                <w:szCs w:val="24"/>
                <w:lang/>
              </w:rPr>
              <w:t>5</w:t>
            </w:r>
            <w:r w:rsidRPr="0022094D">
              <w:rPr>
                <w:rFonts w:ascii="Times New Roman" w:hAnsi="Times New Roman"/>
                <w:b/>
                <w:sz w:val="24"/>
                <w:szCs w:val="24"/>
              </w:rPr>
              <w:t>. године</w:t>
            </w:r>
            <w:r>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Pr>
                <w:rFonts w:ascii="Times New Roman" w:hAnsi="Times New Roman"/>
              </w:rPr>
              <w:t xml:space="preserve">,                </w:t>
            </w:r>
          </w:p>
          <w:p w:rsidR="00A346A0" w:rsidRDefault="00A346A0" w:rsidP="00FA5092">
            <w:pPr>
              <w:tabs>
                <w:tab w:val="left" w:pos="2430"/>
              </w:tabs>
              <w:ind w:left="-108"/>
              <w:jc w:val="both"/>
              <w:rPr>
                <w:rFonts w:ascii="Times New Roman" w:hAnsi="Times New Roman"/>
                <w:highlight w:val="yellow"/>
                <w:lang w:val="ru-RU"/>
              </w:rPr>
            </w:pPr>
          </w:p>
        </w:tc>
        <w:tc>
          <w:tcPr>
            <w:tcW w:w="1592"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346A0" w:rsidRDefault="00A346A0" w:rsidP="00FA5092">
            <w:pPr>
              <w:tabs>
                <w:tab w:val="left" w:pos="9360"/>
              </w:tabs>
              <w:jc w:val="center"/>
              <w:rPr>
                <w:rFonts w:ascii="Times New Roman" w:hAnsi="Times New Roman"/>
              </w:rPr>
            </w:pPr>
          </w:p>
        </w:tc>
      </w:tr>
    </w:tbl>
    <w:p w:rsidR="00A346A0" w:rsidRDefault="00A346A0" w:rsidP="00A346A0">
      <w:pPr>
        <w:tabs>
          <w:tab w:val="left" w:pos="2430"/>
        </w:tabs>
        <w:jc w:val="both"/>
        <w:rPr>
          <w:rFonts w:ascii="Times New Roman" w:hAnsi="Times New Roman"/>
          <w:lang/>
        </w:rPr>
      </w:pPr>
    </w:p>
    <w:p w:rsidR="002F6718" w:rsidRDefault="002F6718" w:rsidP="00A346A0">
      <w:pPr>
        <w:tabs>
          <w:tab w:val="left" w:pos="2430"/>
        </w:tabs>
        <w:jc w:val="both"/>
        <w:rPr>
          <w:rFonts w:ascii="Times New Roman" w:hAnsi="Times New Roman"/>
          <w:lang/>
        </w:rPr>
      </w:pPr>
    </w:p>
    <w:p w:rsidR="002F6718" w:rsidRDefault="002F6718" w:rsidP="002F6718">
      <w:pPr>
        <w:tabs>
          <w:tab w:val="left" w:pos="2430"/>
        </w:tabs>
        <w:jc w:val="both"/>
        <w:rPr>
          <w:rFonts w:ascii="Times New Roman" w:hAnsi="Times New Roman"/>
          <w:sz w:val="24"/>
          <w:szCs w:val="24"/>
          <w:lang/>
        </w:rPr>
      </w:pPr>
      <w:r>
        <w:rPr>
          <w:rFonts w:ascii="Times New Roman" w:hAnsi="Times New Roman"/>
          <w:sz w:val="24"/>
          <w:szCs w:val="24"/>
          <w:lang/>
        </w:rPr>
        <w:t xml:space="preserve">Наручилац у прилогу доставља </w:t>
      </w:r>
      <w:r w:rsidR="00076CA2">
        <w:rPr>
          <w:rFonts w:ascii="Times New Roman" w:hAnsi="Times New Roman"/>
          <w:sz w:val="24"/>
          <w:szCs w:val="24"/>
          <w:lang/>
        </w:rPr>
        <w:t>и</w:t>
      </w:r>
      <w:r w:rsidR="00076CA2">
        <w:rPr>
          <w:rFonts w:ascii="Times New Roman" w:hAnsi="Times New Roman"/>
          <w:sz w:val="24"/>
          <w:szCs w:val="24"/>
          <w:lang/>
        </w:rPr>
        <w:t>з</w:t>
      </w:r>
      <w:r>
        <w:rPr>
          <w:rFonts w:ascii="Times New Roman" w:hAnsi="Times New Roman"/>
          <w:sz w:val="24"/>
          <w:szCs w:val="24"/>
          <w:lang/>
        </w:rPr>
        <w:t>мењене стране број 5, 8, 9, 19, 23, 24 конкурсне документације.</w:t>
      </w:r>
    </w:p>
    <w:p w:rsidR="00A346A0" w:rsidRDefault="00A346A0">
      <w:pPr>
        <w:rPr>
          <w:rFonts w:ascii="Times New Roman" w:hAnsi="Times New Roman"/>
          <w:lang/>
        </w:rPr>
      </w:pPr>
    </w:p>
    <w:p w:rsidR="002F6718" w:rsidRDefault="002F6718">
      <w:pPr>
        <w:rPr>
          <w:rFonts w:ascii="Times New Roman" w:hAnsi="Times New Roman"/>
          <w:lang/>
        </w:rPr>
      </w:pPr>
    </w:p>
    <w:p w:rsidR="002F6718" w:rsidRDefault="002F6718">
      <w:pPr>
        <w:rPr>
          <w:rFonts w:ascii="Times New Roman" w:hAnsi="Times New Roman"/>
          <w:lang/>
        </w:rPr>
      </w:pPr>
    </w:p>
    <w:p w:rsidR="002F6718" w:rsidRDefault="002F6718">
      <w:pPr>
        <w:rPr>
          <w:rFonts w:ascii="Times New Roman" w:hAnsi="Times New Roman"/>
          <w:lang/>
        </w:rPr>
      </w:pPr>
    </w:p>
    <w:p w:rsidR="002F6718" w:rsidRDefault="002F6718" w:rsidP="002F6718">
      <w:pPr>
        <w:tabs>
          <w:tab w:val="left" w:pos="2340"/>
        </w:tabs>
        <w:ind w:left="1710"/>
        <w:rPr>
          <w:rFonts w:ascii="Times New Roman" w:hAnsi="Times New Roman"/>
          <w:sz w:val="24"/>
          <w:szCs w:val="24"/>
          <w:lang w:val="sr-Cyrl-CS"/>
        </w:rPr>
      </w:pPr>
      <w:r w:rsidRPr="002F6718">
        <w:rPr>
          <w:rFonts w:ascii="Times New Roman" w:hAnsi="Times New Roman"/>
          <w:sz w:val="24"/>
          <w:szCs w:val="24"/>
          <w:lang w:val="sr-Cyrl-CS"/>
        </w:rPr>
        <w:lastRenderedPageBreak/>
        <w:t>4.1.3.3Да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F6718" w:rsidRDefault="002F6718" w:rsidP="002F6718">
      <w:pPr>
        <w:tabs>
          <w:tab w:val="left" w:pos="2340"/>
        </w:tabs>
        <w:ind w:left="1710"/>
        <w:rPr>
          <w:rFonts w:ascii="Times New Roman" w:hAnsi="Times New Roman"/>
          <w:sz w:val="24"/>
          <w:szCs w:val="24"/>
          <w:lang w:val="sr-Cyrl-CS"/>
        </w:rPr>
      </w:pPr>
      <w:r>
        <w:rPr>
          <w:rFonts w:ascii="Times New Roman" w:hAnsi="Times New Roman"/>
          <w:sz w:val="24"/>
          <w:szCs w:val="24"/>
          <w:lang w:val="sr-Cyrl-CS"/>
        </w:rPr>
        <w:t>4.1.3.4Да има важећу дозволу надлежног органа за обављање делатности која је предмет јавне набавке, ако је таква дозвола предвиђена посебним прописима</w:t>
      </w:r>
    </w:p>
    <w:p w:rsidR="002F6718" w:rsidRDefault="002F6718" w:rsidP="002F6718">
      <w:pPr>
        <w:tabs>
          <w:tab w:val="left" w:pos="2340"/>
        </w:tabs>
        <w:ind w:left="1710"/>
        <w:rPr>
          <w:rFonts w:ascii="Times New Roman" w:hAnsi="Times New Roman"/>
          <w:sz w:val="24"/>
          <w:szCs w:val="24"/>
          <w:lang w:val="sr-Cyrl-CS"/>
        </w:rPr>
      </w:pPr>
      <w:r>
        <w:rPr>
          <w:rFonts w:ascii="Times New Roman" w:hAnsi="Times New Roman"/>
          <w:sz w:val="24"/>
          <w:szCs w:val="24"/>
          <w:lang w:val="sr-Cyrl-CS"/>
        </w:rPr>
        <w:t>4.1.3.5Да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 о јавним набавкама) као и да нема забрану обављања делатности која је на снази у време подношења понуде.</w:t>
      </w:r>
    </w:p>
    <w:p w:rsidR="002F6718" w:rsidRDefault="002F6718" w:rsidP="002F6718">
      <w:pPr>
        <w:rPr>
          <w:rFonts w:ascii="Times New Roman" w:hAnsi="Times New Roman"/>
          <w:sz w:val="24"/>
          <w:szCs w:val="24"/>
          <w:lang w:val="sr-Cyrl-CS"/>
        </w:rPr>
      </w:pPr>
      <w:r>
        <w:rPr>
          <w:rFonts w:ascii="Times New Roman" w:hAnsi="Times New Roman"/>
          <w:sz w:val="24"/>
          <w:szCs w:val="24"/>
          <w:lang w:val="sr-Cyrl-CS"/>
        </w:rPr>
        <w:t xml:space="preserve">                4.1.4</w:t>
      </w:r>
      <w:r w:rsidR="0097296E">
        <w:rPr>
          <w:rFonts w:ascii="Times New Roman" w:hAnsi="Times New Roman"/>
          <w:sz w:val="24"/>
          <w:szCs w:val="24"/>
          <w:lang w:val="sr-Cyrl-CS"/>
        </w:rPr>
        <w:t>.</w:t>
      </w:r>
      <w:r>
        <w:rPr>
          <w:rFonts w:ascii="Times New Roman" w:hAnsi="Times New Roman"/>
          <w:sz w:val="24"/>
          <w:szCs w:val="24"/>
          <w:lang w:val="sr-Cyrl-CS"/>
        </w:rPr>
        <w:t>Додатни услови</w:t>
      </w:r>
    </w:p>
    <w:p w:rsidR="002F6718" w:rsidRDefault="002F6718" w:rsidP="002F6718">
      <w:pPr>
        <w:ind w:left="1800"/>
        <w:jc w:val="both"/>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испуњавати следеће додатне услове</w:t>
      </w:r>
    </w:p>
    <w:p w:rsidR="002F6718" w:rsidRDefault="002F6718" w:rsidP="002F6718">
      <w:pPr>
        <w:ind w:left="1800"/>
        <w:jc w:val="both"/>
        <w:rPr>
          <w:rFonts w:ascii="Times New Roman" w:hAnsi="Times New Roman"/>
          <w:sz w:val="24"/>
          <w:szCs w:val="24"/>
          <w:lang/>
        </w:rPr>
      </w:pPr>
      <w:r>
        <w:rPr>
          <w:rFonts w:ascii="Times New Roman" w:hAnsi="Times New Roman"/>
          <w:sz w:val="24"/>
          <w:szCs w:val="24"/>
          <w:lang w:val="sr-Cyrl-CS"/>
        </w:rPr>
        <w:t>4.1.4.1</w:t>
      </w:r>
      <w:r w:rsidR="0097296E">
        <w:rPr>
          <w:rFonts w:ascii="Times New Roman" w:hAnsi="Times New Roman"/>
          <w:sz w:val="24"/>
          <w:szCs w:val="24"/>
          <w:lang w:val="sr-Cyrl-CS"/>
        </w:rPr>
        <w:t>.</w:t>
      </w:r>
      <w:r>
        <w:rPr>
          <w:rFonts w:ascii="Times New Roman" w:hAnsi="Times New Roman"/>
          <w:sz w:val="24"/>
          <w:szCs w:val="24"/>
          <w:lang w:val="sr-Cyrl-CS"/>
        </w:rPr>
        <w:t>Да у претходних 365 дана до дана објављивања позива за подношење понуда није био неликвидан. Д</w:t>
      </w:r>
      <w:r>
        <w:rPr>
          <w:rFonts w:ascii="Times New Roman" w:hAnsi="Times New Roman"/>
          <w:sz w:val="24"/>
          <w:szCs w:val="24"/>
        </w:rPr>
        <w:t>а је у</w:t>
      </w:r>
      <w:r>
        <w:rPr>
          <w:rFonts w:ascii="Times New Roman" w:hAnsi="Times New Roman"/>
          <w:sz w:val="24"/>
          <w:szCs w:val="24"/>
          <w:lang w:val="sr-Cyrl-CS"/>
        </w:rPr>
        <w:t xml:space="preserve"> 2015. години остварио укупан приход у износу од најмање </w:t>
      </w:r>
      <w:r>
        <w:rPr>
          <w:rFonts w:ascii="Times New Roman" w:hAnsi="Times New Roman"/>
          <w:sz w:val="24"/>
          <w:szCs w:val="24"/>
        </w:rPr>
        <w:t>15.000.000,00</w:t>
      </w:r>
      <w:r>
        <w:rPr>
          <w:rFonts w:ascii="Times New Roman" w:hAnsi="Times New Roman"/>
          <w:sz w:val="24"/>
          <w:szCs w:val="24"/>
          <w:lang w:val="sr-Cyrl-CS"/>
        </w:rPr>
        <w:t xml:space="preserve"> динара</w:t>
      </w:r>
      <w:r>
        <w:rPr>
          <w:rFonts w:ascii="Times New Roman" w:hAnsi="Times New Roman"/>
          <w:sz w:val="24"/>
          <w:szCs w:val="24"/>
        </w:rPr>
        <w:t xml:space="preserve"> без ПДВ-а,</w:t>
      </w:r>
    </w:p>
    <w:p w:rsidR="002F6718" w:rsidRDefault="002F6718" w:rsidP="002F6718">
      <w:pPr>
        <w:ind w:left="1800"/>
        <w:jc w:val="both"/>
        <w:rPr>
          <w:rFonts w:ascii="Times New Roman" w:hAnsi="Times New Roman"/>
          <w:sz w:val="24"/>
          <w:szCs w:val="24"/>
          <w:lang/>
        </w:rPr>
      </w:pPr>
      <w:r>
        <w:rPr>
          <w:rFonts w:ascii="Times New Roman" w:hAnsi="Times New Roman"/>
          <w:sz w:val="24"/>
          <w:szCs w:val="24"/>
          <w:lang/>
        </w:rPr>
        <w:t>4.1.4.2</w:t>
      </w:r>
      <w:r w:rsidR="0097296E">
        <w:rPr>
          <w:rFonts w:ascii="Times New Roman" w:hAnsi="Times New Roman"/>
          <w:sz w:val="24"/>
          <w:szCs w:val="24"/>
          <w:lang/>
        </w:rPr>
        <w:t>.</w:t>
      </w:r>
      <w:r>
        <w:rPr>
          <w:rFonts w:ascii="Times New Roman" w:hAnsi="Times New Roman"/>
          <w:sz w:val="24"/>
          <w:szCs w:val="24"/>
        </w:rPr>
        <w:t>Да је у периоду 2012-2015 година извршио радове на изградњи, санацији и одржавању путева у минималном износу од 15.000.000,00 динара без ПДВ-а, од чега најмање један уговор вредности преко 1.500.000,00 динара без ПДВ-а,</w:t>
      </w:r>
    </w:p>
    <w:p w:rsidR="002F6718" w:rsidRDefault="002F6718" w:rsidP="002F6718">
      <w:pPr>
        <w:ind w:left="1800"/>
        <w:jc w:val="both"/>
        <w:rPr>
          <w:rFonts w:ascii="Times New Roman" w:hAnsi="Times New Roman"/>
          <w:sz w:val="24"/>
          <w:szCs w:val="24"/>
          <w:lang w:val="sr-Cyrl-CS"/>
        </w:rPr>
      </w:pPr>
      <w:r>
        <w:rPr>
          <w:rFonts w:ascii="Times New Roman" w:hAnsi="Times New Roman"/>
          <w:sz w:val="24"/>
          <w:szCs w:val="24"/>
          <w:lang/>
        </w:rPr>
        <w:t>4.1.4.3</w:t>
      </w:r>
      <w:r w:rsidR="0097296E">
        <w:rPr>
          <w:rFonts w:ascii="Times New Roman" w:hAnsi="Times New Roman"/>
          <w:sz w:val="24"/>
          <w:szCs w:val="24"/>
          <w:lang/>
        </w:rPr>
        <w:t>.</w:t>
      </w:r>
      <w:r>
        <w:rPr>
          <w:rFonts w:ascii="Times New Roman" w:hAnsi="Times New Roman"/>
          <w:sz w:val="24"/>
          <w:szCs w:val="24"/>
          <w:lang w:val="sr-Cyrl-CS"/>
        </w:rPr>
        <w:t>Да има најмање 20 запослен</w:t>
      </w:r>
      <w:r>
        <w:rPr>
          <w:rFonts w:ascii="Times New Roman" w:hAnsi="Times New Roman"/>
          <w:sz w:val="24"/>
          <w:szCs w:val="24"/>
        </w:rPr>
        <w:t>их</w:t>
      </w:r>
      <w:r>
        <w:rPr>
          <w:rFonts w:ascii="Times New Roman" w:hAnsi="Times New Roman"/>
          <w:sz w:val="24"/>
          <w:szCs w:val="24"/>
          <w:lang w:val="sr-Cyrl-CS"/>
        </w:rPr>
        <w:t xml:space="preserve"> радника у сталном радном односу или ангажованих по основу Уговора код понуђача, који ће бити ангажовани на реализацији послова и који имају завршену обуку из области безбедности на раду, </w:t>
      </w:r>
    </w:p>
    <w:p w:rsidR="002F6718" w:rsidRDefault="002F6718" w:rsidP="002F6718">
      <w:pPr>
        <w:ind w:left="1800"/>
        <w:jc w:val="both"/>
        <w:rPr>
          <w:rFonts w:ascii="Times New Roman" w:hAnsi="Times New Roman"/>
          <w:sz w:val="24"/>
          <w:szCs w:val="24"/>
          <w:lang w:val="sr-Cyrl-CS"/>
        </w:rPr>
      </w:pPr>
      <w:r>
        <w:rPr>
          <w:rFonts w:ascii="Times New Roman" w:hAnsi="Times New Roman"/>
          <w:sz w:val="24"/>
          <w:szCs w:val="24"/>
          <w:lang w:val="sr-Cyrl-CS"/>
        </w:rPr>
        <w:t>4.1.4.4</w:t>
      </w:r>
      <w:r w:rsidR="0097296E">
        <w:rPr>
          <w:rFonts w:ascii="Times New Roman" w:hAnsi="Times New Roman"/>
          <w:sz w:val="24"/>
          <w:szCs w:val="24"/>
          <w:lang w:val="sr-Cyrl-CS"/>
        </w:rPr>
        <w:t>.</w:t>
      </w:r>
      <w:r>
        <w:rPr>
          <w:rFonts w:ascii="Times New Roman" w:hAnsi="Times New Roman"/>
          <w:sz w:val="24"/>
          <w:szCs w:val="24"/>
          <w:lang w:val="sr-Cyrl-CS"/>
        </w:rPr>
        <w:t>Да, поред наведених 20 радника у сталном радном односу , има и бар једног одговорног извођача радова који је стално запослен или агножован по основу уговора код понуђача,  и има лиценцу 410 или 412 или 415  и који има завршену обуку из области безбедности на раду</w:t>
      </w:r>
    </w:p>
    <w:p w:rsidR="002F6718" w:rsidRPr="002F6718" w:rsidRDefault="002F6718" w:rsidP="002F6718">
      <w:pPr>
        <w:ind w:left="1800"/>
        <w:jc w:val="both"/>
        <w:rPr>
          <w:rFonts w:ascii="Times New Roman" w:hAnsi="Times New Roman"/>
          <w:sz w:val="24"/>
          <w:szCs w:val="24"/>
          <w:lang/>
        </w:rPr>
      </w:pPr>
      <w:r>
        <w:rPr>
          <w:rFonts w:ascii="Times New Roman" w:hAnsi="Times New Roman"/>
          <w:sz w:val="24"/>
          <w:szCs w:val="24"/>
          <w:lang w:val="sr-Cyrl-CS"/>
        </w:rPr>
        <w:t>4.1.4.5</w:t>
      </w:r>
      <w:r w:rsidR="0097296E">
        <w:rPr>
          <w:rFonts w:ascii="Times New Roman" w:hAnsi="Times New Roman"/>
          <w:sz w:val="24"/>
          <w:szCs w:val="24"/>
          <w:lang w:val="sr-Cyrl-CS"/>
        </w:rPr>
        <w:t>.</w:t>
      </w:r>
      <w:r>
        <w:rPr>
          <w:rFonts w:ascii="Times New Roman" w:hAnsi="Times New Roman"/>
          <w:sz w:val="24"/>
          <w:szCs w:val="24"/>
          <w:lang w:val="sr-Cyrl-CS"/>
        </w:rPr>
        <w:t xml:space="preserve">Да поседује у власништву, </w:t>
      </w:r>
      <w:r>
        <w:rPr>
          <w:rFonts w:ascii="Times New Roman" w:hAnsi="Times New Roman"/>
          <w:sz w:val="24"/>
          <w:szCs w:val="24"/>
        </w:rPr>
        <w:t xml:space="preserve">односно </w:t>
      </w:r>
      <w:r>
        <w:rPr>
          <w:rFonts w:ascii="Times New Roman" w:hAnsi="Times New Roman"/>
          <w:sz w:val="24"/>
          <w:szCs w:val="24"/>
          <w:lang w:val="sr-Cyrl-CS"/>
        </w:rPr>
        <w:t>по основу уговора о закупу или уговора о лизингу:</w:t>
      </w:r>
    </w:p>
    <w:p w:rsidR="002F6718" w:rsidRDefault="002F6718" w:rsidP="002F6718">
      <w:pPr>
        <w:tabs>
          <w:tab w:val="left" w:pos="2430"/>
        </w:tabs>
        <w:ind w:left="2552"/>
        <w:jc w:val="both"/>
        <w:rPr>
          <w:rFonts w:ascii="Times New Roman" w:hAnsi="Times New Roman"/>
          <w:sz w:val="24"/>
          <w:szCs w:val="24"/>
        </w:rPr>
      </w:pPr>
      <w:r>
        <w:rPr>
          <w:rFonts w:ascii="Times New Roman" w:hAnsi="Times New Roman"/>
          <w:sz w:val="24"/>
          <w:szCs w:val="24"/>
        </w:rPr>
        <w:t>-  камион кипер  носивости преко 10 тона-4 комада</w:t>
      </w:r>
    </w:p>
    <w:p w:rsidR="002F6718" w:rsidRDefault="002F6718" w:rsidP="002F6718">
      <w:pPr>
        <w:tabs>
          <w:tab w:val="left" w:pos="2430"/>
        </w:tabs>
        <w:ind w:left="2552"/>
        <w:jc w:val="both"/>
        <w:rPr>
          <w:rFonts w:ascii="Times New Roman" w:hAnsi="Times New Roman"/>
          <w:sz w:val="24"/>
          <w:szCs w:val="24"/>
        </w:rPr>
      </w:pPr>
      <w:r>
        <w:rPr>
          <w:rFonts w:ascii="Times New Roman" w:hAnsi="Times New Roman"/>
          <w:sz w:val="24"/>
          <w:szCs w:val="24"/>
        </w:rPr>
        <w:t>-  багер точкаш-2 ком,</w:t>
      </w:r>
    </w:p>
    <w:p w:rsidR="002F6718" w:rsidRDefault="002F6718" w:rsidP="002F6718">
      <w:pPr>
        <w:tabs>
          <w:tab w:val="left" w:pos="2430"/>
        </w:tabs>
        <w:ind w:left="2552"/>
        <w:jc w:val="both"/>
        <w:rPr>
          <w:rFonts w:ascii="Times New Roman" w:hAnsi="Times New Roman"/>
          <w:sz w:val="24"/>
          <w:szCs w:val="24"/>
        </w:rPr>
      </w:pPr>
      <w:r>
        <w:rPr>
          <w:rFonts w:ascii="Times New Roman" w:hAnsi="Times New Roman"/>
          <w:sz w:val="24"/>
          <w:szCs w:val="24"/>
        </w:rPr>
        <w:t xml:space="preserve">-трактор са хидрауличном руком и ротационим копачем </w:t>
      </w:r>
      <w:r w:rsidR="009314A7" w:rsidRPr="00076CA2">
        <w:rPr>
          <w:rFonts w:ascii="Times New Roman" w:hAnsi="Times New Roman"/>
          <w:sz w:val="24"/>
          <w:szCs w:val="24"/>
          <w:lang/>
        </w:rPr>
        <w:t>или комбиновану машину са ротационим копачем</w:t>
      </w:r>
      <w:r w:rsidR="009314A7">
        <w:rPr>
          <w:rFonts w:ascii="Times New Roman" w:hAnsi="Times New Roman"/>
          <w:sz w:val="24"/>
          <w:szCs w:val="24"/>
        </w:rPr>
        <w:t xml:space="preserve"> </w:t>
      </w:r>
      <w:r>
        <w:rPr>
          <w:rFonts w:ascii="Times New Roman" w:hAnsi="Times New Roman"/>
          <w:sz w:val="24"/>
          <w:szCs w:val="24"/>
        </w:rPr>
        <w:t>-2 комада</w:t>
      </w:r>
    </w:p>
    <w:p w:rsidR="002F6718" w:rsidRDefault="002F6718" w:rsidP="009314A7">
      <w:pPr>
        <w:tabs>
          <w:tab w:val="left" w:pos="2430"/>
        </w:tabs>
        <w:ind w:left="2552"/>
        <w:jc w:val="both"/>
        <w:rPr>
          <w:rFonts w:ascii="Times New Roman" w:hAnsi="Times New Roman"/>
          <w:sz w:val="24"/>
          <w:szCs w:val="24"/>
          <w:lang/>
        </w:rPr>
      </w:pPr>
      <w:r>
        <w:rPr>
          <w:rFonts w:ascii="Times New Roman" w:hAnsi="Times New Roman"/>
          <w:sz w:val="24"/>
          <w:szCs w:val="24"/>
        </w:rPr>
        <w:t>-грејдер- 1 комад</w:t>
      </w:r>
    </w:p>
    <w:p w:rsidR="002F6718" w:rsidRDefault="002F6718" w:rsidP="002F6718">
      <w:pPr>
        <w:tabs>
          <w:tab w:val="left" w:pos="2430"/>
        </w:tabs>
        <w:rPr>
          <w:rFonts w:ascii="Arial" w:hAnsi="Arial" w:cs="Arial"/>
          <w:sz w:val="18"/>
          <w:szCs w:val="18"/>
          <w:lang/>
        </w:rPr>
      </w:pPr>
      <w:r>
        <w:rPr>
          <w:rFonts w:ascii="Arial" w:hAnsi="Arial" w:cs="Arial"/>
          <w:lang/>
        </w:rPr>
        <w:t xml:space="preserve">                                                                   </w:t>
      </w:r>
      <w:r w:rsidRPr="002F6718">
        <w:rPr>
          <w:rFonts w:ascii="Arial" w:hAnsi="Arial" w:cs="Arial"/>
          <w:sz w:val="18"/>
          <w:szCs w:val="18"/>
          <w:lang/>
        </w:rPr>
        <w:t>Страна 5 од 63</w:t>
      </w:r>
    </w:p>
    <w:p w:rsidR="009314A7" w:rsidRDefault="009314A7" w:rsidP="002F6718">
      <w:pPr>
        <w:tabs>
          <w:tab w:val="left" w:pos="2430"/>
        </w:tabs>
        <w:rPr>
          <w:rFonts w:ascii="Arial" w:hAnsi="Arial" w:cs="Arial"/>
          <w:sz w:val="18"/>
          <w:szCs w:val="18"/>
          <w:lang/>
        </w:rPr>
      </w:pPr>
    </w:p>
    <w:p w:rsidR="009314A7" w:rsidRDefault="009314A7" w:rsidP="009314A7">
      <w:pPr>
        <w:tabs>
          <w:tab w:val="left" w:pos="2430"/>
        </w:tabs>
        <w:ind w:left="2070"/>
        <w:jc w:val="both"/>
        <w:rPr>
          <w:rFonts w:ascii="Times New Roman" w:hAnsi="Times New Roman"/>
          <w:sz w:val="24"/>
          <w:szCs w:val="24"/>
          <w:lang/>
        </w:rPr>
      </w:pPr>
      <w:r>
        <w:rPr>
          <w:rFonts w:ascii="Times New Roman" w:hAnsi="Times New Roman"/>
          <w:sz w:val="24"/>
          <w:szCs w:val="24"/>
        </w:rPr>
        <w:lastRenderedPageBreak/>
        <w:t>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9314A7" w:rsidRPr="009314A7" w:rsidRDefault="009314A7" w:rsidP="009314A7">
      <w:pPr>
        <w:tabs>
          <w:tab w:val="left" w:pos="2430"/>
        </w:tabs>
        <w:jc w:val="both"/>
        <w:rPr>
          <w:rFonts w:ascii="Times New Roman" w:hAnsi="Times New Roman"/>
          <w:sz w:val="24"/>
          <w:szCs w:val="24"/>
          <w:lang/>
        </w:rPr>
      </w:pPr>
      <w:r>
        <w:rPr>
          <w:rFonts w:ascii="Times New Roman" w:hAnsi="Times New Roman"/>
          <w:sz w:val="24"/>
          <w:szCs w:val="24"/>
          <w:lang/>
        </w:rPr>
        <w:t>4.2.3.2</w:t>
      </w:r>
      <w:r>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p>
    <w:p w:rsidR="009314A7" w:rsidRPr="009314A7" w:rsidRDefault="009314A7" w:rsidP="009314A7">
      <w:pPr>
        <w:tabs>
          <w:tab w:val="left" w:pos="2430"/>
        </w:tabs>
        <w:jc w:val="both"/>
        <w:rPr>
          <w:rFonts w:ascii="Times New Roman" w:hAnsi="Times New Roman"/>
          <w:sz w:val="24"/>
          <w:szCs w:val="24"/>
          <w:lang/>
        </w:rPr>
      </w:pPr>
      <w:r>
        <w:rPr>
          <w:rFonts w:ascii="Times New Roman" w:hAnsi="Times New Roman"/>
          <w:sz w:val="24"/>
          <w:szCs w:val="24"/>
          <w:lang w:val="sr-Cyrl-CS"/>
        </w:rPr>
        <w:t>4.2.3.3</w:t>
      </w:r>
      <w:r>
        <w:rPr>
          <w:rFonts w:ascii="Times New Roman" w:hAnsi="Times New Roman"/>
          <w:iCs/>
          <w:sz w:val="24"/>
          <w:szCs w:val="24"/>
          <w:lang w:val="sr-Cyrl-CS"/>
        </w:rPr>
        <w:t xml:space="preserve">Потписану и оверену </w:t>
      </w:r>
      <w:r>
        <w:rPr>
          <w:rFonts w:ascii="Times New Roman" w:eastAsia="Times New Roman" w:hAnsi="Times New Roman"/>
          <w:color w:val="000000"/>
          <w:sz w:val="24"/>
          <w:szCs w:val="24"/>
          <w:lang w:val="ru-RU"/>
        </w:rPr>
        <w:t xml:space="preserve">Изјаву понуђача о поштовању важећих прописа о заштити на раду, запошљавању и условима рада, заштити животне средине </w:t>
      </w:r>
      <w:r>
        <w:rPr>
          <w:rFonts w:ascii="Times New Roman" w:hAnsi="Times New Roman"/>
          <w:sz w:val="24"/>
          <w:szCs w:val="24"/>
          <w:lang w:val="sr-Cyrl-CS"/>
        </w:rPr>
        <w:t>као и да нема забрану обављања делатности која је на снази у време подношења понуде</w:t>
      </w:r>
      <w:r>
        <w:rPr>
          <w:rFonts w:ascii="Times New Roman" w:hAnsi="Times New Roman"/>
          <w:i/>
          <w:iCs/>
          <w:sz w:val="24"/>
          <w:szCs w:val="24"/>
          <w:lang w:val="sr-Cyrl-CS"/>
        </w:rPr>
        <w:t>.</w:t>
      </w:r>
      <w:r>
        <w:rPr>
          <w:rFonts w:ascii="Times New Roman" w:hAnsi="Times New Roman"/>
          <w:i/>
          <w:iCs/>
          <w:color w:val="FF0000"/>
          <w:sz w:val="24"/>
          <w:szCs w:val="24"/>
          <w:lang w:val="sr-Cyrl-CS"/>
        </w:rPr>
        <w:t xml:space="preserve"> </w:t>
      </w:r>
      <w:r>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Pr>
          <w:rFonts w:ascii="Times New Roman" w:hAnsi="Times New Roman"/>
          <w:lang w:val="sr-Cyrl-CS"/>
        </w:rPr>
        <w:t xml:space="preserve">на </w:t>
      </w:r>
      <w:r>
        <w:rPr>
          <w:rFonts w:ascii="Times New Roman" w:eastAsia="Times New Roman" w:hAnsi="Times New Roman"/>
          <w:color w:val="000000"/>
          <w:sz w:val="24"/>
          <w:szCs w:val="24"/>
          <w:lang w:val="ru-RU"/>
        </w:rPr>
        <w:t>меморандуму</w:t>
      </w:r>
      <w:r>
        <w:rPr>
          <w:rFonts w:ascii="Times New Roman" w:hAnsi="Times New Roman"/>
          <w:sz w:val="24"/>
          <w:szCs w:val="24"/>
          <w:lang w:val="sr-Cyrl-CS"/>
        </w:rPr>
        <w:t xml:space="preserve">. </w:t>
      </w:r>
      <w:r>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9314A7" w:rsidRDefault="009314A7" w:rsidP="009314A7">
      <w:pPr>
        <w:tabs>
          <w:tab w:val="left" w:pos="2430"/>
        </w:tabs>
        <w:jc w:val="both"/>
        <w:rPr>
          <w:rFonts w:ascii="Times New Roman" w:hAnsi="Times New Roman"/>
          <w:sz w:val="24"/>
          <w:szCs w:val="24"/>
          <w:lang w:val="sr-Cyrl-CS"/>
        </w:rPr>
      </w:pPr>
      <w:r>
        <w:rPr>
          <w:rFonts w:ascii="Times New Roman" w:hAnsi="Times New Roman"/>
          <w:sz w:val="24"/>
          <w:szCs w:val="24"/>
          <w:lang w:val="sr-Cyrl-CS"/>
        </w:rPr>
        <w:t>Доказ из тачке 4.2.3.1. не може бити старији од 2 месеца пре отварања понуда, а доказ из тачке 4.2.3.2. мора бити издат након објављивања позива за подношење понуда.</w:t>
      </w:r>
    </w:p>
    <w:p w:rsidR="009314A7" w:rsidRDefault="009314A7" w:rsidP="009314A7">
      <w:pPr>
        <w:rPr>
          <w:rFonts w:ascii="Times New Roman" w:hAnsi="Times New Roman"/>
          <w:sz w:val="24"/>
          <w:szCs w:val="24"/>
          <w:lang w:val="sr-Cyrl-CS"/>
        </w:rPr>
      </w:pPr>
      <w:r>
        <w:rPr>
          <w:rFonts w:ascii="Times New Roman" w:hAnsi="Times New Roman"/>
          <w:sz w:val="24"/>
          <w:szCs w:val="24"/>
          <w:lang w:val="sr-Cyrl-CS"/>
        </w:rPr>
        <w:t xml:space="preserve">             4.2.4.Доказивање испуњености додатних услова</w:t>
      </w:r>
    </w:p>
    <w:p w:rsidR="009314A7" w:rsidRDefault="009314A7" w:rsidP="009314A7">
      <w:pPr>
        <w:jc w:val="both"/>
        <w:rPr>
          <w:rFonts w:ascii="Times New Roman" w:hAnsi="Times New Roman"/>
          <w:sz w:val="24"/>
          <w:szCs w:val="24"/>
          <w:lang w:val="sr-Cyrl-CS"/>
        </w:rPr>
      </w:pPr>
      <w:r>
        <w:rPr>
          <w:rFonts w:ascii="Times New Roman" w:hAnsi="Times New Roman"/>
          <w:sz w:val="24"/>
          <w:szCs w:val="24"/>
          <w:lang w:val="sr-Cyrl-CS"/>
        </w:rPr>
        <w:t>Испуњеност додатних услова за учешће у поступку јавне набавке доказује достављањем следећих доказа:</w:t>
      </w:r>
    </w:p>
    <w:p w:rsidR="009314A7" w:rsidRDefault="009314A7" w:rsidP="009314A7">
      <w:pPr>
        <w:tabs>
          <w:tab w:val="left" w:pos="1701"/>
        </w:tabs>
        <w:jc w:val="both"/>
        <w:rPr>
          <w:rFonts w:ascii="Times New Roman" w:hAnsi="Times New Roman"/>
          <w:color w:val="FF0000"/>
          <w:sz w:val="24"/>
          <w:szCs w:val="24"/>
          <w:lang w:val="sr-Cyrl-CS"/>
        </w:rPr>
      </w:pPr>
      <w:r>
        <w:rPr>
          <w:rFonts w:ascii="Times New Roman" w:hAnsi="Times New Roman"/>
          <w:sz w:val="24"/>
          <w:szCs w:val="24"/>
          <w:lang w:val="sr-Cyrl-CS"/>
        </w:rPr>
        <w:t>4.2.4.1. Извештаја о бонитету за јавне набавке (образац БОН-ЈН) Агенције за привредне регистре за наведени период и потврда НБС-а о броју дана неликвидности. Уколико Извештај о бонитету за јавне набавке (образац БОН-ЈН) не садржи податке за 2015.годину може се доставити и биланс успеха, оверен од стране надлежног пореског органа на чијој територији је регистровао обављање делатности</w:t>
      </w:r>
      <w:r w:rsidRPr="009314A7">
        <w:rPr>
          <w:rFonts w:ascii="Times New Roman" w:hAnsi="Times New Roman"/>
          <w:sz w:val="24"/>
          <w:szCs w:val="24"/>
          <w:lang w:val="sr-Cyrl-CS"/>
        </w:rPr>
        <w:t>.</w:t>
      </w:r>
    </w:p>
    <w:p w:rsidR="009314A7" w:rsidRDefault="009314A7" w:rsidP="009314A7">
      <w:pPr>
        <w:tabs>
          <w:tab w:val="left" w:pos="2430"/>
        </w:tabs>
        <w:jc w:val="both"/>
        <w:rPr>
          <w:rFonts w:ascii="Times New Roman" w:hAnsi="Times New Roman"/>
          <w:color w:val="FF0000"/>
          <w:sz w:val="24"/>
          <w:szCs w:val="24"/>
          <w:lang w:val="sr-Cyrl-CS"/>
        </w:rPr>
      </w:pPr>
      <w:r>
        <w:rPr>
          <w:rFonts w:ascii="Times New Roman" w:hAnsi="Times New Roman"/>
          <w:sz w:val="24"/>
          <w:szCs w:val="24"/>
          <w:lang w:val="sr-Cyrl-CS"/>
        </w:rPr>
        <w:t xml:space="preserve">4.2.4.2.Потврда са фотокопијама уговора о изведеним </w:t>
      </w:r>
      <w:r>
        <w:rPr>
          <w:rFonts w:ascii="Times New Roman" w:hAnsi="Times New Roman"/>
          <w:sz w:val="24"/>
          <w:szCs w:val="24"/>
        </w:rPr>
        <w:t>радовима на изградњи, санацији и одржавању путева у минималном износу од 15.000.000,00 динара без ПДВ-а, од чега најмање један уговор вредности преко 1.500.000,00 динара без ПДВ-а. Уз потврду о изведеним радовима потребно је доставити и окончану ситуацију</w:t>
      </w:r>
      <w:r>
        <w:rPr>
          <w:rFonts w:ascii="Times New Roman" w:hAnsi="Times New Roman"/>
          <w:color w:val="FF0000"/>
          <w:sz w:val="24"/>
          <w:szCs w:val="24"/>
        </w:rPr>
        <w:t>.</w:t>
      </w:r>
    </w:p>
    <w:p w:rsidR="009314A7" w:rsidRDefault="009314A7" w:rsidP="009314A7">
      <w:pPr>
        <w:autoSpaceDE w:val="0"/>
        <w:spacing w:after="0" w:line="240" w:lineRule="auto"/>
        <w:jc w:val="both"/>
        <w:rPr>
          <w:rFonts w:ascii="Times New Roman" w:hAnsi="Times New Roman"/>
          <w:sz w:val="24"/>
          <w:szCs w:val="24"/>
        </w:rPr>
      </w:pPr>
      <w:r>
        <w:rPr>
          <w:rFonts w:ascii="Times New Roman" w:hAnsi="Times New Roman"/>
          <w:b/>
          <w:bCs/>
          <w:sz w:val="24"/>
          <w:szCs w:val="24"/>
        </w:rPr>
        <w:t>Напомена</w:t>
      </w:r>
      <w:r>
        <w:rPr>
          <w:rFonts w:ascii="Times New Roman" w:hAnsi="Times New Roman"/>
          <w:sz w:val="24"/>
          <w:szCs w:val="24"/>
        </w:rPr>
        <w:t>: Потврде Наручилаца о реализацији закључених уговора могу бити на оригиналном Обрасцу бр. 16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бр. 16 из конкурсне документације и то:</w:t>
      </w:r>
    </w:p>
    <w:p w:rsidR="009314A7" w:rsidRDefault="009314A7" w:rsidP="009314A7">
      <w:pPr>
        <w:autoSpaceDE w:val="0"/>
        <w:spacing w:after="0" w:line="240" w:lineRule="auto"/>
        <w:rPr>
          <w:rFonts w:ascii="Times New Roman" w:hAnsi="Times New Roman"/>
          <w:sz w:val="24"/>
          <w:szCs w:val="24"/>
        </w:rPr>
      </w:pPr>
      <w:r>
        <w:rPr>
          <w:rFonts w:ascii="Times New Roman" w:hAnsi="Times New Roman"/>
          <w:sz w:val="24"/>
          <w:szCs w:val="24"/>
        </w:rPr>
        <w:t>- назив и адреса Наручиоца</w:t>
      </w:r>
    </w:p>
    <w:p w:rsidR="009314A7" w:rsidRDefault="009314A7" w:rsidP="009314A7">
      <w:pPr>
        <w:autoSpaceDE w:val="0"/>
        <w:spacing w:after="0" w:line="240" w:lineRule="auto"/>
        <w:rPr>
          <w:rFonts w:ascii="Times New Roman" w:hAnsi="Times New Roman"/>
          <w:sz w:val="24"/>
          <w:szCs w:val="24"/>
        </w:rPr>
      </w:pPr>
      <w:r>
        <w:rPr>
          <w:rFonts w:ascii="Times New Roman" w:hAnsi="Times New Roman"/>
          <w:sz w:val="24"/>
          <w:szCs w:val="24"/>
        </w:rPr>
        <w:t>- назив и седиште понуђача</w:t>
      </w:r>
    </w:p>
    <w:p w:rsidR="009314A7" w:rsidRDefault="009314A7" w:rsidP="009314A7">
      <w:pPr>
        <w:autoSpaceDE w:val="0"/>
        <w:spacing w:after="0" w:line="240" w:lineRule="auto"/>
        <w:rPr>
          <w:rFonts w:ascii="Times New Roman" w:hAnsi="Times New Roman"/>
          <w:sz w:val="24"/>
          <w:szCs w:val="24"/>
          <w:lang/>
        </w:rPr>
      </w:pPr>
      <w:r>
        <w:rPr>
          <w:rFonts w:ascii="Times New Roman" w:hAnsi="Times New Roman"/>
          <w:sz w:val="24"/>
          <w:szCs w:val="24"/>
        </w:rPr>
        <w:t>- облик наступања за радове за које се издаје Потврда</w:t>
      </w:r>
    </w:p>
    <w:p w:rsidR="009314A7" w:rsidRPr="009314A7" w:rsidRDefault="009314A7" w:rsidP="009314A7">
      <w:pPr>
        <w:autoSpaceDE w:val="0"/>
        <w:spacing w:after="0" w:line="240" w:lineRule="auto"/>
        <w:rPr>
          <w:rFonts w:ascii="Times New Roman" w:hAnsi="Times New Roman"/>
          <w:sz w:val="24"/>
          <w:szCs w:val="24"/>
          <w:lang/>
        </w:rPr>
      </w:pPr>
    </w:p>
    <w:p w:rsidR="009314A7" w:rsidRPr="002F6718" w:rsidRDefault="009314A7" w:rsidP="009314A7">
      <w:pPr>
        <w:tabs>
          <w:tab w:val="left" w:pos="2430"/>
        </w:tabs>
        <w:jc w:val="center"/>
        <w:rPr>
          <w:rFonts w:ascii="Arial" w:hAnsi="Arial" w:cs="Arial"/>
          <w:sz w:val="18"/>
          <w:szCs w:val="18"/>
          <w:lang/>
        </w:rPr>
      </w:pPr>
      <w:r w:rsidRPr="002F6718">
        <w:rPr>
          <w:rFonts w:ascii="Arial" w:hAnsi="Arial" w:cs="Arial"/>
          <w:sz w:val="18"/>
          <w:szCs w:val="18"/>
          <w:lang/>
        </w:rPr>
        <w:t xml:space="preserve">Страна </w:t>
      </w:r>
      <w:r>
        <w:rPr>
          <w:rFonts w:ascii="Arial" w:hAnsi="Arial" w:cs="Arial"/>
          <w:sz w:val="18"/>
          <w:szCs w:val="18"/>
          <w:lang/>
        </w:rPr>
        <w:t>8</w:t>
      </w:r>
      <w:r w:rsidRPr="002F6718">
        <w:rPr>
          <w:rFonts w:ascii="Arial" w:hAnsi="Arial" w:cs="Arial"/>
          <w:sz w:val="18"/>
          <w:szCs w:val="18"/>
          <w:lang/>
        </w:rPr>
        <w:t xml:space="preserve"> од 63</w:t>
      </w:r>
    </w:p>
    <w:p w:rsidR="009314A7" w:rsidRDefault="009314A7" w:rsidP="009314A7">
      <w:pPr>
        <w:autoSpaceDE w:val="0"/>
        <w:spacing w:after="0" w:line="240" w:lineRule="auto"/>
        <w:jc w:val="both"/>
        <w:rPr>
          <w:rFonts w:ascii="Times New Roman" w:hAnsi="Times New Roman"/>
          <w:sz w:val="24"/>
          <w:szCs w:val="24"/>
        </w:rPr>
      </w:pPr>
      <w:r>
        <w:rPr>
          <w:rFonts w:ascii="Times New Roman" w:hAnsi="Times New Roman"/>
          <w:sz w:val="24"/>
          <w:szCs w:val="24"/>
        </w:rPr>
        <w:lastRenderedPageBreak/>
        <w:t>- изјава да су радови за потребе тог наручиоца извршени квалитетно и у уговореном року.</w:t>
      </w:r>
    </w:p>
    <w:p w:rsidR="009314A7" w:rsidRDefault="009314A7" w:rsidP="009314A7">
      <w:pPr>
        <w:autoSpaceDE w:val="0"/>
        <w:spacing w:after="0" w:line="240" w:lineRule="auto"/>
        <w:rPr>
          <w:rFonts w:ascii="Times New Roman" w:hAnsi="Times New Roman"/>
          <w:sz w:val="24"/>
          <w:szCs w:val="24"/>
        </w:rPr>
      </w:pPr>
      <w:r>
        <w:rPr>
          <w:rFonts w:ascii="Times New Roman" w:hAnsi="Times New Roman"/>
          <w:sz w:val="24"/>
          <w:szCs w:val="24"/>
        </w:rPr>
        <w:t>- врста радова</w:t>
      </w:r>
    </w:p>
    <w:p w:rsidR="009314A7" w:rsidRDefault="009314A7" w:rsidP="009314A7">
      <w:pPr>
        <w:autoSpaceDE w:val="0"/>
        <w:spacing w:after="0" w:line="240" w:lineRule="auto"/>
        <w:rPr>
          <w:rFonts w:ascii="Times New Roman" w:hAnsi="Times New Roman"/>
          <w:sz w:val="24"/>
          <w:szCs w:val="24"/>
        </w:rPr>
      </w:pPr>
      <w:r>
        <w:rPr>
          <w:rFonts w:ascii="Times New Roman" w:hAnsi="Times New Roman"/>
          <w:sz w:val="24"/>
          <w:szCs w:val="24"/>
        </w:rPr>
        <w:t>- уговорена вредност</w:t>
      </w:r>
    </w:p>
    <w:p w:rsidR="009314A7" w:rsidRDefault="009314A7" w:rsidP="009314A7">
      <w:pPr>
        <w:autoSpaceDE w:val="0"/>
        <w:spacing w:after="0" w:line="240" w:lineRule="auto"/>
        <w:rPr>
          <w:rFonts w:ascii="Times New Roman" w:hAnsi="Times New Roman"/>
          <w:sz w:val="24"/>
          <w:szCs w:val="24"/>
        </w:rPr>
      </w:pPr>
      <w:r>
        <w:rPr>
          <w:rFonts w:ascii="Times New Roman" w:hAnsi="Times New Roman"/>
          <w:sz w:val="24"/>
          <w:szCs w:val="24"/>
        </w:rPr>
        <w:t>- број и датум уговора</w:t>
      </w:r>
    </w:p>
    <w:p w:rsidR="009314A7" w:rsidRDefault="009314A7" w:rsidP="009314A7">
      <w:pPr>
        <w:autoSpaceDE w:val="0"/>
        <w:spacing w:after="0" w:line="240" w:lineRule="auto"/>
        <w:jc w:val="both"/>
        <w:rPr>
          <w:rFonts w:ascii="Times New Roman" w:hAnsi="Times New Roman"/>
          <w:sz w:val="24"/>
          <w:szCs w:val="24"/>
        </w:rPr>
      </w:pPr>
      <w:r>
        <w:rPr>
          <w:rFonts w:ascii="Times New Roman" w:hAnsi="Times New Roman"/>
          <w:sz w:val="24"/>
          <w:szCs w:val="24"/>
        </w:rPr>
        <w:t>- изјава да се Потврда издаје ради учешћа на тендеру и у друге сврхе</w:t>
      </w:r>
    </w:p>
    <w:p w:rsidR="009314A7" w:rsidRDefault="009314A7" w:rsidP="009314A7">
      <w:pPr>
        <w:autoSpaceDE w:val="0"/>
        <w:spacing w:after="0" w:line="240" w:lineRule="auto"/>
        <w:jc w:val="both"/>
        <w:rPr>
          <w:rFonts w:ascii="Times New Roman" w:hAnsi="Times New Roman"/>
          <w:sz w:val="24"/>
          <w:szCs w:val="24"/>
        </w:rPr>
      </w:pPr>
      <w:r>
        <w:rPr>
          <w:rFonts w:ascii="Times New Roman" w:hAnsi="Times New Roman"/>
          <w:sz w:val="24"/>
          <w:szCs w:val="24"/>
        </w:rPr>
        <w:t>се не може користити</w:t>
      </w:r>
    </w:p>
    <w:p w:rsidR="009314A7" w:rsidRDefault="009314A7" w:rsidP="009314A7">
      <w:pPr>
        <w:autoSpaceDE w:val="0"/>
        <w:spacing w:after="0" w:line="240" w:lineRule="auto"/>
        <w:rPr>
          <w:rFonts w:ascii="Times New Roman" w:hAnsi="Times New Roman"/>
          <w:sz w:val="24"/>
          <w:szCs w:val="24"/>
        </w:rPr>
      </w:pPr>
      <w:r>
        <w:rPr>
          <w:rFonts w:ascii="Times New Roman" w:hAnsi="Times New Roman"/>
          <w:sz w:val="24"/>
          <w:szCs w:val="24"/>
        </w:rPr>
        <w:t>- контакт особа наручиоца и телефон</w:t>
      </w:r>
    </w:p>
    <w:p w:rsidR="009314A7" w:rsidRDefault="009314A7" w:rsidP="009314A7">
      <w:pPr>
        <w:autoSpaceDE w:val="0"/>
        <w:spacing w:after="0" w:line="240" w:lineRule="auto"/>
        <w:jc w:val="both"/>
        <w:rPr>
          <w:rFonts w:ascii="Times New Roman" w:hAnsi="Times New Roman"/>
          <w:sz w:val="24"/>
          <w:szCs w:val="24"/>
        </w:rPr>
      </w:pPr>
      <w:r>
        <w:rPr>
          <w:rFonts w:ascii="Times New Roman" w:hAnsi="Times New Roman"/>
          <w:sz w:val="24"/>
          <w:szCs w:val="24"/>
        </w:rPr>
        <w:t>- потпис овлашћеног лица и печат наручиоца.</w:t>
      </w:r>
    </w:p>
    <w:p w:rsidR="009314A7" w:rsidRDefault="009314A7" w:rsidP="009314A7">
      <w:pPr>
        <w:autoSpaceDE w:val="0"/>
        <w:spacing w:after="0" w:line="240" w:lineRule="auto"/>
        <w:jc w:val="both"/>
        <w:rPr>
          <w:rFonts w:ascii="Times New Roman" w:hAnsi="Times New Roman"/>
          <w:sz w:val="24"/>
          <w:szCs w:val="24"/>
        </w:rPr>
      </w:pPr>
    </w:p>
    <w:p w:rsidR="009314A7" w:rsidRDefault="009314A7" w:rsidP="009314A7">
      <w:pPr>
        <w:autoSpaceDE w:val="0"/>
        <w:spacing w:after="0" w:line="240" w:lineRule="auto"/>
        <w:jc w:val="both"/>
        <w:rPr>
          <w:rFonts w:ascii="Times New Roman" w:hAnsi="Times New Roman"/>
          <w:sz w:val="24"/>
          <w:szCs w:val="24"/>
          <w:lang w:val="sr-Cyrl-CS"/>
        </w:rPr>
      </w:pPr>
      <w:r>
        <w:rPr>
          <w:rFonts w:ascii="Times New Roman" w:hAnsi="Times New Roman"/>
          <w:sz w:val="24"/>
          <w:szCs w:val="24"/>
        </w:rPr>
        <w:t>Наручилац је у обавези да попуни и референтну листу изведених радова образац број 16 из конкурсне документације.</w:t>
      </w:r>
    </w:p>
    <w:p w:rsidR="009314A7" w:rsidRDefault="009314A7" w:rsidP="009314A7">
      <w:pPr>
        <w:autoSpaceDE w:val="0"/>
        <w:spacing w:after="0" w:line="240" w:lineRule="auto"/>
        <w:jc w:val="both"/>
        <w:rPr>
          <w:rFonts w:ascii="Times New Roman" w:hAnsi="Times New Roman"/>
          <w:sz w:val="24"/>
          <w:szCs w:val="24"/>
          <w:lang w:val="sr-Cyrl-CS"/>
        </w:rPr>
      </w:pPr>
    </w:p>
    <w:p w:rsidR="009314A7" w:rsidRDefault="009314A7" w:rsidP="009314A7">
      <w:pPr>
        <w:tabs>
          <w:tab w:val="left" w:pos="2430"/>
        </w:tabs>
        <w:jc w:val="both"/>
        <w:rPr>
          <w:rFonts w:ascii="Times New Roman" w:hAnsi="Times New Roman"/>
          <w:sz w:val="24"/>
          <w:szCs w:val="24"/>
          <w:lang w:val="sr-Cyrl-CS"/>
        </w:rPr>
      </w:pPr>
      <w:r>
        <w:rPr>
          <w:rFonts w:ascii="Times New Roman" w:hAnsi="Times New Roman"/>
          <w:sz w:val="24"/>
          <w:szCs w:val="24"/>
          <w:lang w:val="sr-Cyrl-CS"/>
        </w:rPr>
        <w:t>Овај доказ треба самостално да испуни понуђач у случају ако понуду подноси самостално или са подизвођачем, односно овај доказ треба да испуни група понуђача заједно.</w:t>
      </w:r>
    </w:p>
    <w:p w:rsidR="009314A7" w:rsidRDefault="009314A7" w:rsidP="009314A7">
      <w:pPr>
        <w:tabs>
          <w:tab w:val="left" w:pos="2430"/>
        </w:tabs>
        <w:jc w:val="both"/>
        <w:rPr>
          <w:rFonts w:ascii="Times New Roman" w:hAnsi="Times New Roman"/>
          <w:sz w:val="24"/>
          <w:szCs w:val="24"/>
          <w:lang w:val="sr-Cyrl-CS"/>
        </w:rPr>
      </w:pPr>
      <w:r>
        <w:rPr>
          <w:rFonts w:ascii="Times New Roman" w:hAnsi="Times New Roman"/>
          <w:sz w:val="24"/>
          <w:szCs w:val="24"/>
          <w:lang w:val="sr-Cyrl-CS"/>
        </w:rPr>
        <w:t xml:space="preserve">4.2.4.3Обавештење о поднетој појединачној пореској пријави ППП ПД за јануар  месец 2015. године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 </w:t>
      </w:r>
      <w:r>
        <w:rPr>
          <w:rFonts w:ascii="Times New Roman" w:hAnsi="Times New Roman"/>
          <w:lang w:val="sr-Cyrl-CS"/>
        </w:rPr>
        <w:t>са прегледом на којим ће пословима таксативно бити ангажован који радник</w:t>
      </w:r>
      <w:r>
        <w:rPr>
          <w:rFonts w:ascii="Times New Roman" w:hAnsi="Times New Roman"/>
          <w:sz w:val="24"/>
          <w:szCs w:val="24"/>
          <w:lang w:val="sr-Cyrl-CS"/>
        </w:rPr>
        <w:t xml:space="preserve">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9314A7" w:rsidRDefault="009314A7" w:rsidP="009314A7">
      <w:pPr>
        <w:tabs>
          <w:tab w:val="left" w:pos="2430"/>
        </w:tabs>
        <w:jc w:val="both"/>
        <w:rPr>
          <w:rFonts w:ascii="Times New Roman" w:hAnsi="Times New Roman"/>
          <w:sz w:val="24"/>
          <w:szCs w:val="24"/>
          <w:lang w:val="sr-Cyrl-CS"/>
        </w:rPr>
      </w:pPr>
      <w:r>
        <w:rPr>
          <w:rFonts w:ascii="Times New Roman" w:hAnsi="Times New Roman"/>
          <w:sz w:val="24"/>
          <w:szCs w:val="24"/>
          <w:lang w:val="sr-Cyrl-CS"/>
        </w:rPr>
        <w:t>4.2.4.4 Фотокопије личне лиценце 410 или 412 или 415 за Одговорног извођача, са потврдом Инжењерске коморе Србије да је наведени носилац лиценце Инжињерске коморе Србије и да му одлуком Суда части издата лиценца није одузета, и фотокопију уговора уколико је Одговорни извођач радно ангажован на тај начин,</w:t>
      </w:r>
    </w:p>
    <w:p w:rsidR="009314A7" w:rsidRPr="009314A7" w:rsidRDefault="009314A7" w:rsidP="009314A7">
      <w:pPr>
        <w:pStyle w:val="ListParagraph"/>
        <w:numPr>
          <w:ilvl w:val="3"/>
          <w:numId w:val="4"/>
        </w:numPr>
        <w:tabs>
          <w:tab w:val="left" w:pos="2430"/>
        </w:tabs>
        <w:jc w:val="both"/>
        <w:rPr>
          <w:rFonts w:ascii="Times New Roman" w:hAnsi="Times New Roman"/>
          <w:color w:val="FF0000"/>
          <w:sz w:val="24"/>
          <w:szCs w:val="24"/>
        </w:rPr>
      </w:pPr>
      <w:r w:rsidRPr="009314A7">
        <w:rPr>
          <w:rFonts w:ascii="Times New Roman" w:hAnsi="Times New Roman"/>
          <w:sz w:val="24"/>
          <w:szCs w:val="24"/>
          <w:lang w:val="sr-Cyrl-CS"/>
        </w:rPr>
        <w:t>Фотокопије књиговодствене картице основног средства и фотокопије пописне листе састављене на дан 31.12.201</w:t>
      </w:r>
      <w:r>
        <w:rPr>
          <w:rFonts w:ascii="Times New Roman" w:hAnsi="Times New Roman"/>
          <w:sz w:val="24"/>
          <w:szCs w:val="24"/>
          <w:lang w:val="sr-Cyrl-CS"/>
        </w:rPr>
        <w:t>5</w:t>
      </w:r>
      <w:r w:rsidRPr="009314A7">
        <w:rPr>
          <w:rFonts w:ascii="Times New Roman" w:hAnsi="Times New Roman"/>
          <w:sz w:val="24"/>
          <w:szCs w:val="24"/>
          <w:lang w:val="sr-Cyrl-CS"/>
        </w:rPr>
        <w:t xml:space="preserve">.године и </w:t>
      </w:r>
      <w:r w:rsidRPr="009314A7">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а за основна средства набављена после 31.12.201</w:t>
      </w:r>
      <w:r>
        <w:rPr>
          <w:rFonts w:ascii="Times New Roman" w:hAnsi="Times New Roman"/>
          <w:sz w:val="24"/>
          <w:szCs w:val="24"/>
          <w:lang/>
        </w:rPr>
        <w:t>5</w:t>
      </w:r>
      <w:r w:rsidRPr="009314A7">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9314A7">
        <w:rPr>
          <w:rFonts w:ascii="Times New Roman" w:hAnsi="Times New Roman"/>
          <w:color w:val="FF0000"/>
          <w:sz w:val="24"/>
          <w:szCs w:val="24"/>
        </w:rPr>
        <w:t xml:space="preserve">.   </w:t>
      </w:r>
    </w:p>
    <w:p w:rsidR="009314A7" w:rsidRDefault="009314A7" w:rsidP="009314A7">
      <w:pPr>
        <w:tabs>
          <w:tab w:val="left" w:pos="2430"/>
        </w:tabs>
        <w:spacing w:after="120" w:line="240" w:lineRule="auto"/>
        <w:jc w:val="both"/>
        <w:rPr>
          <w:rFonts w:ascii="Times New Roman" w:hAnsi="Times New Roman"/>
          <w:sz w:val="24"/>
          <w:szCs w:val="24"/>
        </w:rPr>
      </w:pPr>
      <w:r>
        <w:rPr>
          <w:rFonts w:ascii="Times New Roman" w:hAnsi="Times New Roman"/>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испуњавају заједнички.</w:t>
      </w:r>
    </w:p>
    <w:p w:rsidR="002F6718" w:rsidRDefault="009314A7" w:rsidP="009314A7">
      <w:pPr>
        <w:tabs>
          <w:tab w:val="left" w:pos="2430"/>
        </w:tabs>
        <w:jc w:val="both"/>
        <w:rPr>
          <w:rFonts w:ascii="Times New Roman" w:hAnsi="Times New Roman"/>
          <w:sz w:val="24"/>
          <w:szCs w:val="24"/>
        </w:rPr>
      </w:pPr>
      <w:r>
        <w:rPr>
          <w:rFonts w:ascii="Times New Roman" w:hAnsi="Times New Roman"/>
          <w:sz w:val="24"/>
          <w:szCs w:val="24"/>
        </w:rPr>
        <w:t>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нису  дужни да доставе доказ из члана 77.став 1.тачка 1. – извод из регистра надлежног органа, из</w:t>
      </w:r>
    </w:p>
    <w:p w:rsidR="002F6718" w:rsidRDefault="002F6718" w:rsidP="002F6718">
      <w:pPr>
        <w:tabs>
          <w:tab w:val="left" w:pos="2430"/>
        </w:tabs>
        <w:ind w:left="2552"/>
        <w:jc w:val="both"/>
        <w:rPr>
          <w:rFonts w:ascii="Times New Roman" w:hAnsi="Times New Roman"/>
          <w:sz w:val="24"/>
          <w:szCs w:val="24"/>
        </w:rPr>
      </w:pPr>
    </w:p>
    <w:p w:rsidR="009314A7" w:rsidRDefault="009314A7" w:rsidP="009314A7">
      <w:pPr>
        <w:tabs>
          <w:tab w:val="left" w:pos="2430"/>
        </w:tabs>
        <w:jc w:val="center"/>
        <w:rPr>
          <w:rFonts w:ascii="Arial" w:hAnsi="Arial" w:cs="Arial"/>
          <w:sz w:val="18"/>
          <w:szCs w:val="18"/>
          <w:lang/>
        </w:rPr>
      </w:pPr>
      <w:r w:rsidRPr="002F6718">
        <w:rPr>
          <w:rFonts w:ascii="Arial" w:hAnsi="Arial" w:cs="Arial"/>
          <w:sz w:val="18"/>
          <w:szCs w:val="18"/>
          <w:lang/>
        </w:rPr>
        <w:t xml:space="preserve">Страна </w:t>
      </w:r>
      <w:r>
        <w:rPr>
          <w:rFonts w:ascii="Arial" w:hAnsi="Arial" w:cs="Arial"/>
          <w:sz w:val="18"/>
          <w:szCs w:val="18"/>
          <w:lang/>
        </w:rPr>
        <w:t xml:space="preserve">9 </w:t>
      </w:r>
      <w:r w:rsidRPr="002F6718">
        <w:rPr>
          <w:rFonts w:ascii="Arial" w:hAnsi="Arial" w:cs="Arial"/>
          <w:sz w:val="18"/>
          <w:szCs w:val="18"/>
          <w:lang/>
        </w:rPr>
        <w:t>од 63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777"/>
        <w:gridCol w:w="1777"/>
      </w:tblGrid>
      <w:tr w:rsidR="00AC56B4" w:rsidTr="00731822">
        <w:trPr>
          <w:trHeight w:val="751"/>
        </w:trPr>
        <w:tc>
          <w:tcPr>
            <w:tcW w:w="1548" w:type="dxa"/>
            <w:vMerge w:val="restart"/>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9360"/>
              </w:tabs>
              <w:rPr>
                <w:rFonts w:ascii="Times New Roman" w:hAnsi="Times New Roman"/>
              </w:rPr>
            </w:pPr>
            <w:r>
              <w:rPr>
                <w:rFonts w:ascii="Times New Roman" w:hAnsi="Times New Roman"/>
              </w:rPr>
              <w:lastRenderedPageBreak/>
              <w:t>ПРИЛОГ БР.5</w:t>
            </w:r>
          </w:p>
        </w:tc>
        <w:tc>
          <w:tcPr>
            <w:tcW w:w="4659"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2430"/>
              </w:tabs>
              <w:jc w:val="both"/>
              <w:rPr>
                <w:rFonts w:ascii="Times New Roman" w:hAnsi="Times New Roman"/>
              </w:rPr>
            </w:pPr>
            <w:r>
              <w:rPr>
                <w:rFonts w:ascii="Times New Roman" w:hAnsi="Times New Roman"/>
                <w:sz w:val="24"/>
                <w:szCs w:val="24"/>
                <w:lang w:val="sr-Cyrl-CS"/>
              </w:rPr>
              <w:t>Извештај о бонитету за јавне набавке (образац БОН-ЈН) Агенције за привредне регистре</w:t>
            </w:r>
            <w:r>
              <w:rPr>
                <w:rFonts w:ascii="Times New Roman" w:hAnsi="Times New Roman"/>
                <w:sz w:val="24"/>
                <w:szCs w:val="24"/>
              </w:rPr>
              <w:t xml:space="preserve"> или Билас успеха за период од  1.1.201</w:t>
            </w:r>
            <w:r>
              <w:rPr>
                <w:rFonts w:ascii="Times New Roman" w:hAnsi="Times New Roman"/>
                <w:sz w:val="24"/>
                <w:szCs w:val="24"/>
                <w:lang/>
              </w:rPr>
              <w:t>5</w:t>
            </w:r>
            <w:r>
              <w:rPr>
                <w:rFonts w:ascii="Times New Roman" w:hAnsi="Times New Roman"/>
                <w:sz w:val="24"/>
                <w:szCs w:val="24"/>
              </w:rPr>
              <w:t>. до 31.12.201</w:t>
            </w:r>
            <w:r>
              <w:rPr>
                <w:rFonts w:ascii="Times New Roman" w:hAnsi="Times New Roman"/>
                <w:sz w:val="24"/>
                <w:szCs w:val="24"/>
                <w:lang/>
              </w:rPr>
              <w:t>5</w:t>
            </w:r>
            <w:r>
              <w:rPr>
                <w:rFonts w:ascii="Times New Roman" w:hAnsi="Times New Roman"/>
                <w:sz w:val="24"/>
                <w:szCs w:val="24"/>
              </w:rPr>
              <w:t>. године</w:t>
            </w:r>
          </w:p>
        </w:tc>
        <w:tc>
          <w:tcPr>
            <w:tcW w:w="1777" w:type="dxa"/>
            <w:vAlign w:val="center"/>
          </w:tcPr>
          <w:p w:rsidR="00AC56B4" w:rsidRDefault="00AC56B4">
            <w:pPr>
              <w:tabs>
                <w:tab w:val="left" w:pos="9360"/>
              </w:tabs>
              <w:jc w:val="center"/>
              <w:rPr>
                <w:rFonts w:ascii="Times New Roman" w:hAnsi="Times New Roman"/>
              </w:rPr>
            </w:pPr>
          </w:p>
        </w:tc>
        <w:tc>
          <w:tcPr>
            <w:tcW w:w="1777" w:type="dxa"/>
            <w:vAlign w:val="center"/>
          </w:tcPr>
          <w:p w:rsidR="00AC56B4" w:rsidRDefault="00AC56B4">
            <w:pPr>
              <w:tabs>
                <w:tab w:val="left" w:pos="9360"/>
              </w:tabs>
              <w:jc w:val="center"/>
              <w:rPr>
                <w:rFonts w:ascii="Times New Roman" w:hAnsi="Times New Roman"/>
              </w:rPr>
            </w:pPr>
          </w:p>
        </w:tc>
      </w:tr>
      <w:tr w:rsidR="00AC56B4" w:rsidTr="00731822">
        <w:trPr>
          <w:trHeight w:val="7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C56B4" w:rsidRDefault="00AC56B4">
            <w:pPr>
              <w:spacing w:after="0" w:line="240" w:lineRule="auto"/>
              <w:rPr>
                <w:rFonts w:ascii="Times New Roman" w:hAnsi="Times New Roman"/>
              </w:rPr>
            </w:pPr>
          </w:p>
        </w:tc>
        <w:tc>
          <w:tcPr>
            <w:tcW w:w="4659"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777" w:type="dxa"/>
            <w:vAlign w:val="center"/>
          </w:tcPr>
          <w:p w:rsidR="00AC56B4" w:rsidRDefault="00AC56B4">
            <w:pPr>
              <w:tabs>
                <w:tab w:val="left" w:pos="9360"/>
              </w:tabs>
              <w:jc w:val="center"/>
              <w:rPr>
                <w:rFonts w:ascii="Times New Roman" w:hAnsi="Times New Roman"/>
              </w:rPr>
            </w:pPr>
          </w:p>
        </w:tc>
        <w:tc>
          <w:tcPr>
            <w:tcW w:w="1777" w:type="dxa"/>
            <w:vAlign w:val="center"/>
          </w:tcPr>
          <w:p w:rsidR="00AC56B4" w:rsidRDefault="00AC56B4">
            <w:pPr>
              <w:tabs>
                <w:tab w:val="left" w:pos="9360"/>
              </w:tabs>
              <w:jc w:val="center"/>
              <w:rPr>
                <w:rFonts w:ascii="Times New Roman" w:hAnsi="Times New Roman"/>
              </w:rPr>
            </w:pPr>
          </w:p>
        </w:tc>
      </w:tr>
      <w:tr w:rsidR="00AC56B4" w:rsidTr="00731822">
        <w:trPr>
          <w:trHeight w:val="994"/>
        </w:trPr>
        <w:tc>
          <w:tcPr>
            <w:tcW w:w="1548"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9360"/>
              </w:tabs>
              <w:rPr>
                <w:rFonts w:ascii="Times New Roman" w:hAnsi="Times New Roman"/>
              </w:rPr>
            </w:pPr>
            <w:r>
              <w:rPr>
                <w:rFonts w:ascii="Times New Roman" w:hAnsi="Times New Roman"/>
              </w:rPr>
              <w:t>ПРИЛОГ БР.6</w:t>
            </w:r>
          </w:p>
        </w:tc>
        <w:tc>
          <w:tcPr>
            <w:tcW w:w="4659"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2430"/>
              </w:tabs>
              <w:ind w:left="-108"/>
              <w:jc w:val="both"/>
              <w:rPr>
                <w:rFonts w:ascii="Times New Roman" w:hAnsi="Times New Roman"/>
                <w:sz w:val="24"/>
                <w:szCs w:val="24"/>
                <w:lang w:val="sr-Cyrl-CS"/>
              </w:rPr>
            </w:pPr>
            <w:r>
              <w:rPr>
                <w:rFonts w:ascii="Times New Roman" w:hAnsi="Times New Roman"/>
                <w:lang w:val="sr-Cyrl-CS"/>
              </w:rPr>
              <w:t>Извод из ППП ПД обрасца за јануар  2015.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777" w:type="dxa"/>
            <w:vAlign w:val="center"/>
          </w:tcPr>
          <w:p w:rsidR="00AC56B4" w:rsidRDefault="00AC56B4">
            <w:pPr>
              <w:tabs>
                <w:tab w:val="left" w:pos="9360"/>
              </w:tabs>
              <w:jc w:val="center"/>
              <w:rPr>
                <w:rFonts w:ascii="Times New Roman" w:hAnsi="Times New Roman"/>
              </w:rPr>
            </w:pPr>
          </w:p>
        </w:tc>
        <w:tc>
          <w:tcPr>
            <w:tcW w:w="1777" w:type="dxa"/>
            <w:vAlign w:val="center"/>
          </w:tcPr>
          <w:p w:rsidR="00AC56B4" w:rsidRDefault="00AC56B4">
            <w:pPr>
              <w:tabs>
                <w:tab w:val="left" w:pos="9360"/>
              </w:tabs>
              <w:jc w:val="center"/>
              <w:rPr>
                <w:rFonts w:ascii="Times New Roman" w:hAnsi="Times New Roman"/>
              </w:rPr>
            </w:pPr>
          </w:p>
        </w:tc>
      </w:tr>
      <w:tr w:rsidR="00AC56B4" w:rsidTr="00731822">
        <w:trPr>
          <w:trHeight w:val="1279"/>
        </w:trPr>
        <w:tc>
          <w:tcPr>
            <w:tcW w:w="1548"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9360"/>
              </w:tabs>
              <w:rPr>
                <w:rFonts w:ascii="Times New Roman" w:hAnsi="Times New Roman"/>
              </w:rPr>
            </w:pPr>
            <w:r>
              <w:rPr>
                <w:rFonts w:ascii="Times New Roman" w:hAnsi="Times New Roman"/>
              </w:rPr>
              <w:t>ПРИЛОГ БР.7</w:t>
            </w:r>
          </w:p>
        </w:tc>
        <w:tc>
          <w:tcPr>
            <w:tcW w:w="4659"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2430"/>
              </w:tabs>
              <w:jc w:val="both"/>
              <w:rPr>
                <w:rFonts w:ascii="Times New Roman" w:hAnsi="Times New Roman"/>
                <w:highlight w:val="yellow"/>
                <w:lang w:val="sr-Cyrl-CS"/>
              </w:rPr>
            </w:pPr>
            <w:r>
              <w:rPr>
                <w:rFonts w:ascii="Times New Roman" w:hAnsi="Times New Roman"/>
                <w:lang w:val="sr-Cyrl-CS"/>
              </w:rPr>
              <w:t>Доказ о радном статусу одговорног извођача радова са фотокопијом личне лиценце 410 или 412 или 415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777" w:type="dxa"/>
            <w:vAlign w:val="center"/>
          </w:tcPr>
          <w:p w:rsidR="00AC56B4" w:rsidRDefault="00AC56B4">
            <w:pPr>
              <w:tabs>
                <w:tab w:val="left" w:pos="9360"/>
              </w:tabs>
              <w:jc w:val="center"/>
              <w:rPr>
                <w:rFonts w:ascii="Times New Roman" w:hAnsi="Times New Roman"/>
              </w:rPr>
            </w:pPr>
          </w:p>
        </w:tc>
        <w:tc>
          <w:tcPr>
            <w:tcW w:w="1777" w:type="dxa"/>
            <w:vAlign w:val="center"/>
          </w:tcPr>
          <w:p w:rsidR="00AC56B4" w:rsidRDefault="00AC56B4">
            <w:pPr>
              <w:tabs>
                <w:tab w:val="left" w:pos="9360"/>
              </w:tabs>
              <w:jc w:val="center"/>
              <w:rPr>
                <w:rFonts w:ascii="Times New Roman" w:hAnsi="Times New Roman"/>
              </w:rPr>
            </w:pPr>
          </w:p>
        </w:tc>
      </w:tr>
      <w:tr w:rsidR="00AC56B4" w:rsidTr="00731822">
        <w:trPr>
          <w:trHeight w:val="3671"/>
        </w:trPr>
        <w:tc>
          <w:tcPr>
            <w:tcW w:w="1548"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9360"/>
              </w:tabs>
              <w:rPr>
                <w:rFonts w:ascii="Times New Roman" w:hAnsi="Times New Roman"/>
              </w:rPr>
            </w:pPr>
            <w:r>
              <w:rPr>
                <w:rFonts w:ascii="Times New Roman" w:hAnsi="Times New Roman"/>
              </w:rPr>
              <w:t>ПРИЛОГ БР.8</w:t>
            </w:r>
          </w:p>
        </w:tc>
        <w:tc>
          <w:tcPr>
            <w:tcW w:w="4659" w:type="dxa"/>
            <w:tcBorders>
              <w:top w:val="single" w:sz="4" w:space="0" w:color="000000"/>
              <w:left w:val="single" w:sz="4" w:space="0" w:color="000000"/>
              <w:bottom w:val="single" w:sz="4" w:space="0" w:color="000000"/>
              <w:right w:val="single" w:sz="4" w:space="0" w:color="000000"/>
            </w:tcBorders>
          </w:tcPr>
          <w:p w:rsidR="00AC56B4" w:rsidRDefault="00AC56B4">
            <w:pPr>
              <w:tabs>
                <w:tab w:val="left" w:pos="2430"/>
              </w:tabs>
              <w:ind w:left="-108"/>
              <w:jc w:val="both"/>
              <w:rPr>
                <w:rFonts w:ascii="Times New Roman" w:hAnsi="Times New Roman"/>
              </w:rPr>
            </w:pPr>
            <w:r>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31.12.2015.године и  </w:t>
            </w:r>
            <w:r>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Pr>
                <w:rFonts w:ascii="Times New Roman" w:hAnsi="Times New Roman"/>
                <w:sz w:val="24"/>
                <w:szCs w:val="24"/>
              </w:rPr>
              <w:t>а за основна средства набављена после 31.12.201</w:t>
            </w:r>
            <w:r>
              <w:rPr>
                <w:rFonts w:ascii="Times New Roman" w:hAnsi="Times New Roman"/>
                <w:sz w:val="24"/>
                <w:szCs w:val="24"/>
                <w:lang/>
              </w:rPr>
              <w:t>5</w:t>
            </w:r>
            <w:r>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Pr>
                <w:rFonts w:ascii="Times New Roman" w:hAnsi="Times New Roman"/>
              </w:rPr>
              <w:t xml:space="preserve">,                </w:t>
            </w:r>
          </w:p>
          <w:p w:rsidR="00AC56B4" w:rsidRDefault="00AC56B4">
            <w:pPr>
              <w:tabs>
                <w:tab w:val="left" w:pos="2430"/>
              </w:tabs>
              <w:ind w:left="-108"/>
              <w:jc w:val="both"/>
              <w:rPr>
                <w:rFonts w:ascii="Times New Roman" w:hAnsi="Times New Roman"/>
                <w:highlight w:val="yellow"/>
                <w:lang w:val="ru-RU"/>
              </w:rPr>
            </w:pPr>
          </w:p>
        </w:tc>
        <w:tc>
          <w:tcPr>
            <w:tcW w:w="1777" w:type="dxa"/>
            <w:vAlign w:val="center"/>
          </w:tcPr>
          <w:p w:rsidR="00AC56B4" w:rsidRDefault="00AC56B4">
            <w:pPr>
              <w:tabs>
                <w:tab w:val="left" w:pos="9360"/>
              </w:tabs>
              <w:jc w:val="center"/>
              <w:rPr>
                <w:rFonts w:ascii="Times New Roman" w:hAnsi="Times New Roman"/>
              </w:rPr>
            </w:pPr>
          </w:p>
        </w:tc>
        <w:tc>
          <w:tcPr>
            <w:tcW w:w="1777" w:type="dxa"/>
            <w:vAlign w:val="center"/>
          </w:tcPr>
          <w:p w:rsidR="00AC56B4" w:rsidRDefault="00AC56B4">
            <w:pPr>
              <w:tabs>
                <w:tab w:val="left" w:pos="9360"/>
              </w:tabs>
              <w:jc w:val="center"/>
              <w:rPr>
                <w:rFonts w:ascii="Times New Roman" w:hAnsi="Times New Roman"/>
              </w:rPr>
            </w:pPr>
          </w:p>
        </w:tc>
      </w:tr>
    </w:tbl>
    <w:p w:rsidR="009314A7" w:rsidRPr="002F6718" w:rsidRDefault="009314A7" w:rsidP="009314A7">
      <w:pPr>
        <w:tabs>
          <w:tab w:val="left" w:pos="2430"/>
        </w:tabs>
        <w:rPr>
          <w:rFonts w:ascii="Arial" w:hAnsi="Arial" w:cs="Arial"/>
          <w:sz w:val="18"/>
          <w:szCs w:val="18"/>
          <w:lang/>
        </w:rPr>
      </w:pPr>
    </w:p>
    <w:p w:rsidR="002F6718" w:rsidRPr="009314A7" w:rsidRDefault="002F6718" w:rsidP="009314A7">
      <w:pPr>
        <w:tabs>
          <w:tab w:val="left" w:pos="2430"/>
          <w:tab w:val="left" w:pos="4175"/>
        </w:tabs>
        <w:ind w:left="2552"/>
        <w:jc w:val="center"/>
        <w:rPr>
          <w:rFonts w:ascii="Arial" w:hAnsi="Arial" w:cs="Arial"/>
          <w:sz w:val="18"/>
          <w:szCs w:val="18"/>
        </w:rPr>
      </w:pPr>
    </w:p>
    <w:p w:rsidR="009314A7" w:rsidRDefault="009314A7" w:rsidP="009314A7">
      <w:pPr>
        <w:jc w:val="center"/>
        <w:rPr>
          <w:rFonts w:ascii="Arial" w:hAnsi="Arial" w:cs="Arial"/>
          <w:sz w:val="18"/>
          <w:szCs w:val="18"/>
          <w:lang/>
        </w:rPr>
      </w:pPr>
      <w:r w:rsidRPr="009314A7">
        <w:rPr>
          <w:rFonts w:ascii="Arial" w:hAnsi="Arial" w:cs="Arial"/>
          <w:sz w:val="18"/>
          <w:szCs w:val="18"/>
          <w:lang/>
        </w:rPr>
        <w:t>Страна 19 од 63</w:t>
      </w:r>
    </w:p>
    <w:p w:rsidR="000B389A" w:rsidRDefault="000B389A" w:rsidP="009314A7">
      <w:pPr>
        <w:jc w:val="center"/>
        <w:rPr>
          <w:rFonts w:ascii="Arial" w:hAnsi="Arial" w:cs="Arial"/>
          <w:sz w:val="18"/>
          <w:szCs w:val="18"/>
          <w:lang/>
        </w:rPr>
      </w:pPr>
    </w:p>
    <w:p w:rsidR="000B389A" w:rsidRDefault="000B389A" w:rsidP="000B389A">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lastRenderedPageBreak/>
        <w:t>ОБРАЗАЦ 1.б</w:t>
      </w:r>
    </w:p>
    <w:p w:rsidR="000B389A" w:rsidRDefault="000B389A" w:rsidP="000B389A">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Образац за оцену испуњености обавезних услова из члана 75. Закона о јавним набавкама и додатних услова</w:t>
      </w:r>
    </w:p>
    <w:p w:rsidR="000B389A" w:rsidRDefault="000B389A" w:rsidP="000B389A">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0B389A" w:rsidTr="000B389A">
        <w:trPr>
          <w:trHeight w:val="762"/>
        </w:trPr>
        <w:tc>
          <w:tcPr>
            <w:tcW w:w="1548" w:type="dxa"/>
            <w:tcBorders>
              <w:top w:val="single" w:sz="4" w:space="0" w:color="000000"/>
              <w:left w:val="single" w:sz="4" w:space="0" w:color="000000"/>
              <w:bottom w:val="single" w:sz="4" w:space="0" w:color="000000"/>
              <w:right w:val="single" w:sz="4" w:space="0" w:color="000000"/>
            </w:tcBorders>
            <w:vAlign w:val="center"/>
            <w:hideMark/>
          </w:tcPr>
          <w:p w:rsidR="000B389A" w:rsidRDefault="000B389A">
            <w:pPr>
              <w:tabs>
                <w:tab w:val="left" w:pos="9360"/>
              </w:tabs>
              <w:jc w:val="center"/>
              <w:rPr>
                <w:rFonts w:ascii="Times New Roman" w:hAnsi="Times New Roman"/>
                <w:b/>
              </w:rPr>
            </w:pPr>
            <w:r>
              <w:rPr>
                <w:rFonts w:ascii="Times New Roman" w:hAnsi="Times New Roman"/>
              </w:rPr>
              <w:t xml:space="preserve">РЕДНИ БРОЈ  </w:t>
            </w:r>
          </w:p>
        </w:tc>
        <w:tc>
          <w:tcPr>
            <w:tcW w:w="4659" w:type="dxa"/>
            <w:tcBorders>
              <w:top w:val="single" w:sz="4" w:space="0" w:color="000000"/>
              <w:left w:val="single" w:sz="4" w:space="0" w:color="000000"/>
              <w:bottom w:val="single" w:sz="4" w:space="0" w:color="000000"/>
              <w:right w:val="single" w:sz="4" w:space="0" w:color="000000"/>
            </w:tcBorders>
            <w:vAlign w:val="center"/>
            <w:hideMark/>
          </w:tcPr>
          <w:p w:rsidR="000B389A" w:rsidRDefault="000B389A">
            <w:pPr>
              <w:tabs>
                <w:tab w:val="left" w:pos="9360"/>
              </w:tabs>
              <w:jc w:val="center"/>
              <w:rPr>
                <w:rFonts w:ascii="Times New Roman" w:hAnsi="Times New Roman"/>
                <w:b/>
              </w:rPr>
            </w:pPr>
            <w:r>
              <w:rPr>
                <w:rFonts w:ascii="Times New Roman" w:hAnsi="Times New Roman"/>
              </w:rPr>
              <w:t>НАЗИВ ДОКУМЕНТА</w:t>
            </w:r>
          </w:p>
        </w:tc>
        <w:tc>
          <w:tcPr>
            <w:tcW w:w="3369" w:type="dxa"/>
            <w:gridSpan w:val="2"/>
            <w:tcBorders>
              <w:top w:val="single" w:sz="4" w:space="0" w:color="000000"/>
              <w:left w:val="single" w:sz="4" w:space="0" w:color="000000"/>
              <w:bottom w:val="single" w:sz="4" w:space="0" w:color="000000"/>
              <w:right w:val="single" w:sz="4" w:space="0" w:color="000000"/>
            </w:tcBorders>
            <w:vAlign w:val="center"/>
            <w:hideMark/>
          </w:tcPr>
          <w:p w:rsidR="000B389A" w:rsidRDefault="000B389A">
            <w:pPr>
              <w:tabs>
                <w:tab w:val="left" w:pos="9360"/>
              </w:tabs>
              <w:jc w:val="center"/>
              <w:rPr>
                <w:rFonts w:ascii="Times New Roman" w:hAnsi="Times New Roman"/>
                <w:b/>
              </w:rPr>
            </w:pPr>
            <w:r>
              <w:rPr>
                <w:rFonts w:ascii="Times New Roman" w:hAnsi="Times New Roman"/>
              </w:rPr>
              <w:t>Документ достављен (да/не)</w:t>
            </w:r>
          </w:p>
        </w:tc>
      </w:tr>
      <w:tr w:rsidR="000B389A" w:rsidTr="000B389A">
        <w:tc>
          <w:tcPr>
            <w:tcW w:w="1548" w:type="dxa"/>
            <w:tcBorders>
              <w:top w:val="single" w:sz="4" w:space="0" w:color="000000"/>
              <w:left w:val="single" w:sz="4" w:space="0" w:color="000000"/>
              <w:bottom w:val="single" w:sz="4" w:space="0" w:color="000000"/>
              <w:right w:val="single" w:sz="4" w:space="0" w:color="000000"/>
            </w:tcBorders>
            <w:hideMark/>
          </w:tcPr>
          <w:p w:rsidR="000B389A" w:rsidRDefault="000B389A">
            <w:pPr>
              <w:tabs>
                <w:tab w:val="left" w:pos="9360"/>
              </w:tabs>
              <w:rPr>
                <w:rFonts w:ascii="Times New Roman" w:hAnsi="Times New Roman"/>
              </w:rPr>
            </w:pPr>
            <w:r>
              <w:rPr>
                <w:rFonts w:ascii="Times New Roman" w:hAnsi="Times New Roman"/>
              </w:rPr>
              <w:t>ПРИЛОГ БР.1</w:t>
            </w:r>
          </w:p>
        </w:tc>
        <w:tc>
          <w:tcPr>
            <w:tcW w:w="4659" w:type="dxa"/>
            <w:tcBorders>
              <w:top w:val="single" w:sz="4" w:space="0" w:color="000000"/>
              <w:left w:val="single" w:sz="4" w:space="0" w:color="000000"/>
              <w:bottom w:val="single" w:sz="4" w:space="0" w:color="000000"/>
              <w:right w:val="single" w:sz="4" w:space="0" w:color="000000"/>
            </w:tcBorders>
            <w:hideMark/>
          </w:tcPr>
          <w:p w:rsidR="000B389A" w:rsidRDefault="000B389A">
            <w:pPr>
              <w:tabs>
                <w:tab w:val="left" w:pos="9360"/>
              </w:tabs>
              <w:rPr>
                <w:rFonts w:ascii="Times New Roman" w:hAnsi="Times New Roman"/>
                <w:color w:val="FF0000"/>
                <w:lang w:val="ru-RU"/>
              </w:rPr>
            </w:pPr>
            <w:r>
              <w:rPr>
                <w:rFonts w:ascii="Times New Roman" w:hAnsi="Times New Roman"/>
                <w:sz w:val="24"/>
                <w:szCs w:val="24"/>
                <w:lang w:val="sr-Cyrl-CS"/>
              </w:rPr>
              <w:t>Извод из Агенције за привредне регистре, односно извода из регистра надлежног  Привредног суда (за правна лица и предузетнике) или фотокопију решења о упису у Регистар понуђача</w:t>
            </w:r>
          </w:p>
        </w:tc>
        <w:tc>
          <w:tcPr>
            <w:tcW w:w="1592"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r>
      <w:tr w:rsidR="000B389A" w:rsidTr="000B389A">
        <w:tc>
          <w:tcPr>
            <w:tcW w:w="1548" w:type="dxa"/>
            <w:tcBorders>
              <w:top w:val="single" w:sz="4" w:space="0" w:color="000000"/>
              <w:left w:val="single" w:sz="4" w:space="0" w:color="000000"/>
              <w:bottom w:val="single" w:sz="4" w:space="0" w:color="000000"/>
              <w:right w:val="single" w:sz="4" w:space="0" w:color="000000"/>
            </w:tcBorders>
            <w:hideMark/>
          </w:tcPr>
          <w:p w:rsidR="000B389A" w:rsidRDefault="000B389A">
            <w:pPr>
              <w:tabs>
                <w:tab w:val="left" w:pos="9360"/>
              </w:tabs>
              <w:rPr>
                <w:rFonts w:ascii="Times New Roman" w:hAnsi="Times New Roman"/>
              </w:rPr>
            </w:pPr>
            <w:r>
              <w:rPr>
                <w:rFonts w:ascii="Times New Roman" w:hAnsi="Times New Roman"/>
              </w:rPr>
              <w:t>ПРИЛОГ БР.2</w:t>
            </w:r>
          </w:p>
        </w:tc>
        <w:tc>
          <w:tcPr>
            <w:tcW w:w="4659" w:type="dxa"/>
            <w:tcBorders>
              <w:top w:val="single" w:sz="4" w:space="0" w:color="000000"/>
              <w:left w:val="single" w:sz="4" w:space="0" w:color="000000"/>
              <w:bottom w:val="single" w:sz="4" w:space="0" w:color="000000"/>
              <w:right w:val="single" w:sz="4" w:space="0" w:color="000000"/>
            </w:tcBorders>
            <w:hideMark/>
          </w:tcPr>
          <w:p w:rsidR="000B389A" w:rsidRDefault="000B389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r>
      <w:tr w:rsidR="000B389A" w:rsidTr="000B389A">
        <w:trPr>
          <w:trHeight w:val="71"/>
        </w:trPr>
        <w:tc>
          <w:tcPr>
            <w:tcW w:w="1548" w:type="dxa"/>
            <w:vMerge w:val="restart"/>
            <w:tcBorders>
              <w:top w:val="single" w:sz="4" w:space="0" w:color="000000"/>
              <w:left w:val="single" w:sz="4" w:space="0" w:color="000000"/>
              <w:bottom w:val="single" w:sz="4" w:space="0" w:color="000000"/>
              <w:right w:val="single" w:sz="4" w:space="0" w:color="000000"/>
            </w:tcBorders>
            <w:hideMark/>
          </w:tcPr>
          <w:p w:rsidR="000B389A" w:rsidRDefault="000B389A">
            <w:pPr>
              <w:tabs>
                <w:tab w:val="left" w:pos="9360"/>
              </w:tabs>
              <w:rPr>
                <w:rFonts w:ascii="Times New Roman" w:hAnsi="Times New Roman"/>
              </w:rPr>
            </w:pPr>
            <w:r>
              <w:rPr>
                <w:rFonts w:ascii="Times New Roman" w:hAnsi="Times New Roman"/>
              </w:rPr>
              <w:t>ПРИЛОГ БР.3</w:t>
            </w:r>
          </w:p>
        </w:tc>
        <w:tc>
          <w:tcPr>
            <w:tcW w:w="4659" w:type="dxa"/>
            <w:tcBorders>
              <w:top w:val="single" w:sz="4" w:space="0" w:color="000000"/>
              <w:left w:val="single" w:sz="4" w:space="0" w:color="000000"/>
              <w:bottom w:val="single" w:sz="4" w:space="0" w:color="000000"/>
              <w:right w:val="single" w:sz="4" w:space="0" w:color="000000"/>
            </w:tcBorders>
            <w:hideMark/>
          </w:tcPr>
          <w:p w:rsidR="000B389A" w:rsidRDefault="000B389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r>
      <w:tr w:rsidR="000B389A" w:rsidTr="000B389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389A" w:rsidRDefault="000B389A">
            <w:pPr>
              <w:spacing w:after="0" w:line="240" w:lineRule="auto"/>
              <w:rPr>
                <w:rFonts w:ascii="Times New Roman" w:hAnsi="Times New Roman"/>
              </w:rPr>
            </w:pPr>
          </w:p>
        </w:tc>
        <w:tc>
          <w:tcPr>
            <w:tcW w:w="4659" w:type="dxa"/>
            <w:tcBorders>
              <w:top w:val="single" w:sz="4" w:space="0" w:color="000000"/>
              <w:left w:val="single" w:sz="4" w:space="0" w:color="000000"/>
              <w:bottom w:val="single" w:sz="4" w:space="0" w:color="000000"/>
              <w:right w:val="single" w:sz="4" w:space="0" w:color="000000"/>
            </w:tcBorders>
            <w:hideMark/>
          </w:tcPr>
          <w:p w:rsidR="000B389A" w:rsidRDefault="000B389A">
            <w:pPr>
              <w:ind w:right="112"/>
              <w:rPr>
                <w:rFonts w:ascii="Times New Roman" w:hAnsi="Times New Roman"/>
                <w:b/>
                <w:sz w:val="24"/>
                <w:szCs w:val="24"/>
              </w:rPr>
            </w:pPr>
            <w:r>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r>
      <w:tr w:rsidR="000B389A" w:rsidTr="000B389A">
        <w:trPr>
          <w:trHeight w:val="9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389A" w:rsidRDefault="000B389A">
            <w:pPr>
              <w:spacing w:after="0" w:line="240" w:lineRule="auto"/>
              <w:rPr>
                <w:rFonts w:ascii="Times New Roman" w:hAnsi="Times New Roman"/>
              </w:rPr>
            </w:pPr>
          </w:p>
        </w:tc>
        <w:tc>
          <w:tcPr>
            <w:tcW w:w="4659" w:type="dxa"/>
            <w:tcBorders>
              <w:top w:val="single" w:sz="4" w:space="0" w:color="000000"/>
              <w:left w:val="single" w:sz="4" w:space="0" w:color="000000"/>
              <w:bottom w:val="single" w:sz="4" w:space="0" w:color="000000"/>
              <w:right w:val="single" w:sz="4" w:space="0" w:color="000000"/>
            </w:tcBorders>
            <w:hideMark/>
          </w:tcPr>
          <w:p w:rsidR="000B389A" w:rsidRDefault="000B389A">
            <w:pPr>
              <w:ind w:right="112"/>
              <w:rPr>
                <w:rFonts w:ascii="Times New Roman" w:hAnsi="Times New Roman"/>
                <w:color w:val="000000"/>
                <w:sz w:val="24"/>
                <w:szCs w:val="24"/>
                <w:lang w:val="ru-RU"/>
              </w:rPr>
            </w:pPr>
            <w:r>
              <w:rPr>
                <w:rFonts w:ascii="Times New Roman" w:hAnsi="Times New Roman"/>
                <w:sz w:val="24"/>
                <w:szCs w:val="24"/>
                <w:lang w:val="ru-RU"/>
              </w:rPr>
              <w:t>в) Потврда надлежног органа да се понуђач налази у поступку приватизације</w:t>
            </w:r>
            <w:r>
              <w:rPr>
                <w:rFonts w:ascii="Times New Roman" w:hAnsi="Times New Roman"/>
                <w:color w:val="000000"/>
                <w:sz w:val="24"/>
                <w:szCs w:val="24"/>
                <w:lang w:val="ru-RU"/>
              </w:rPr>
              <w:t>.</w:t>
            </w:r>
          </w:p>
        </w:tc>
        <w:tc>
          <w:tcPr>
            <w:tcW w:w="1592"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r>
      <w:tr w:rsidR="000B389A" w:rsidTr="000B389A">
        <w:trPr>
          <w:trHeight w:val="751"/>
        </w:trPr>
        <w:tc>
          <w:tcPr>
            <w:tcW w:w="1548" w:type="dxa"/>
            <w:tcBorders>
              <w:top w:val="single" w:sz="4" w:space="0" w:color="000000"/>
              <w:left w:val="single" w:sz="4" w:space="0" w:color="000000"/>
              <w:bottom w:val="single" w:sz="4" w:space="0" w:color="000000"/>
              <w:right w:val="single" w:sz="4" w:space="0" w:color="000000"/>
            </w:tcBorders>
            <w:hideMark/>
          </w:tcPr>
          <w:p w:rsidR="000B389A" w:rsidRDefault="000B389A">
            <w:pPr>
              <w:tabs>
                <w:tab w:val="left" w:pos="9360"/>
              </w:tabs>
              <w:rPr>
                <w:rFonts w:ascii="Times New Roman" w:hAnsi="Times New Roman"/>
              </w:rPr>
            </w:pPr>
            <w:r>
              <w:rPr>
                <w:rFonts w:ascii="Times New Roman" w:hAnsi="Times New Roman"/>
              </w:rPr>
              <w:t>ПРИЛОГ БР.4</w:t>
            </w:r>
          </w:p>
        </w:tc>
        <w:tc>
          <w:tcPr>
            <w:tcW w:w="4659" w:type="dxa"/>
            <w:tcBorders>
              <w:top w:val="single" w:sz="4" w:space="0" w:color="000000"/>
              <w:left w:val="single" w:sz="4" w:space="0" w:color="000000"/>
              <w:bottom w:val="single" w:sz="4" w:space="0" w:color="000000"/>
              <w:right w:val="single" w:sz="4" w:space="0" w:color="000000"/>
            </w:tcBorders>
            <w:hideMark/>
          </w:tcPr>
          <w:p w:rsidR="000B389A" w:rsidRDefault="000B389A">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r>
      <w:tr w:rsidR="000B389A" w:rsidTr="000B389A">
        <w:trPr>
          <w:trHeight w:val="751"/>
        </w:trPr>
        <w:tc>
          <w:tcPr>
            <w:tcW w:w="1548" w:type="dxa"/>
            <w:vMerge w:val="restart"/>
            <w:tcBorders>
              <w:top w:val="single" w:sz="4" w:space="0" w:color="000000"/>
              <w:left w:val="single" w:sz="4" w:space="0" w:color="000000"/>
              <w:bottom w:val="single" w:sz="4" w:space="0" w:color="000000"/>
              <w:right w:val="single" w:sz="4" w:space="0" w:color="000000"/>
            </w:tcBorders>
          </w:tcPr>
          <w:p w:rsidR="000B389A" w:rsidRDefault="000B389A">
            <w:pPr>
              <w:tabs>
                <w:tab w:val="left" w:pos="9360"/>
              </w:tabs>
              <w:rPr>
                <w:rFonts w:ascii="Times New Roman" w:hAnsi="Times New Roman"/>
              </w:rPr>
            </w:pPr>
            <w:r>
              <w:rPr>
                <w:rFonts w:ascii="Times New Roman" w:hAnsi="Times New Roman"/>
              </w:rPr>
              <w:t>ПРИЛОГ БР.5</w:t>
            </w:r>
          </w:p>
          <w:p w:rsidR="000B389A" w:rsidRDefault="000B389A">
            <w:pPr>
              <w:tabs>
                <w:tab w:val="left" w:pos="9360"/>
              </w:tabs>
              <w:rPr>
                <w:rFonts w:ascii="Times New Roman" w:hAnsi="Times New Roman"/>
              </w:rPr>
            </w:pPr>
          </w:p>
          <w:p w:rsidR="000B389A" w:rsidRDefault="000B389A">
            <w:pPr>
              <w:tabs>
                <w:tab w:val="left" w:pos="9360"/>
              </w:tabs>
              <w:rPr>
                <w:rFonts w:ascii="Times New Roman" w:hAnsi="Times New Roman"/>
              </w:rPr>
            </w:pPr>
          </w:p>
          <w:p w:rsidR="000B389A" w:rsidRDefault="000B389A">
            <w:pPr>
              <w:tabs>
                <w:tab w:val="left" w:pos="9360"/>
              </w:tabs>
              <w:rPr>
                <w:rFonts w:ascii="Times New Roman" w:hAnsi="Times New Roman"/>
              </w:rPr>
            </w:pPr>
          </w:p>
          <w:p w:rsidR="000B389A" w:rsidRDefault="000B389A">
            <w:pPr>
              <w:tabs>
                <w:tab w:val="left" w:pos="9360"/>
              </w:tabs>
              <w:rPr>
                <w:rFonts w:ascii="Times New Roman" w:hAnsi="Times New Roman"/>
              </w:rPr>
            </w:pPr>
          </w:p>
        </w:tc>
        <w:tc>
          <w:tcPr>
            <w:tcW w:w="4659" w:type="dxa"/>
            <w:tcBorders>
              <w:top w:val="single" w:sz="4" w:space="0" w:color="000000"/>
              <w:left w:val="single" w:sz="4" w:space="0" w:color="000000"/>
              <w:bottom w:val="single" w:sz="4" w:space="0" w:color="000000"/>
              <w:right w:val="single" w:sz="4" w:space="0" w:color="000000"/>
            </w:tcBorders>
            <w:hideMark/>
          </w:tcPr>
          <w:p w:rsidR="000B389A" w:rsidRDefault="000B389A">
            <w:pPr>
              <w:tabs>
                <w:tab w:val="left" w:pos="2430"/>
              </w:tabs>
              <w:jc w:val="both"/>
              <w:rPr>
                <w:rFonts w:ascii="Times New Roman" w:hAnsi="Times New Roman"/>
              </w:rPr>
            </w:pPr>
            <w:r>
              <w:rPr>
                <w:rFonts w:ascii="Times New Roman" w:hAnsi="Times New Roman"/>
                <w:sz w:val="24"/>
                <w:szCs w:val="24"/>
                <w:lang w:val="sr-Cyrl-CS"/>
              </w:rPr>
              <w:t>Извештај о бонитету за јавне набавке (образац БОН-ЈН) Агенције за привредне регистре</w:t>
            </w:r>
            <w:r>
              <w:rPr>
                <w:rFonts w:ascii="Times New Roman" w:hAnsi="Times New Roman"/>
                <w:sz w:val="24"/>
                <w:szCs w:val="24"/>
              </w:rPr>
              <w:t xml:space="preserve"> или Билас успеха за период од  1.1.201</w:t>
            </w:r>
            <w:r>
              <w:rPr>
                <w:rFonts w:ascii="Times New Roman" w:hAnsi="Times New Roman"/>
                <w:sz w:val="24"/>
                <w:szCs w:val="24"/>
                <w:lang/>
              </w:rPr>
              <w:t>5</w:t>
            </w:r>
            <w:r>
              <w:rPr>
                <w:rFonts w:ascii="Times New Roman" w:hAnsi="Times New Roman"/>
                <w:sz w:val="24"/>
                <w:szCs w:val="24"/>
              </w:rPr>
              <w:t>. до 31.12.201</w:t>
            </w:r>
            <w:r>
              <w:rPr>
                <w:rFonts w:ascii="Times New Roman" w:hAnsi="Times New Roman"/>
                <w:sz w:val="24"/>
                <w:szCs w:val="24"/>
                <w:lang/>
              </w:rPr>
              <w:t>5</w:t>
            </w:r>
            <w:r>
              <w:rPr>
                <w:rFonts w:ascii="Times New Roman" w:hAnsi="Times New Roman"/>
                <w:sz w:val="24"/>
                <w:szCs w:val="24"/>
              </w:rPr>
              <w:t>. године</w:t>
            </w:r>
          </w:p>
        </w:tc>
        <w:tc>
          <w:tcPr>
            <w:tcW w:w="1592"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r>
      <w:tr w:rsidR="000B389A" w:rsidTr="000B389A">
        <w:trPr>
          <w:trHeight w:val="7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389A" w:rsidRDefault="000B389A">
            <w:pPr>
              <w:spacing w:after="0" w:line="240" w:lineRule="auto"/>
              <w:rPr>
                <w:rFonts w:ascii="Times New Roman" w:hAnsi="Times New Roman"/>
              </w:rPr>
            </w:pPr>
          </w:p>
        </w:tc>
        <w:tc>
          <w:tcPr>
            <w:tcW w:w="4659" w:type="dxa"/>
            <w:tcBorders>
              <w:top w:val="single" w:sz="4" w:space="0" w:color="000000"/>
              <w:left w:val="single" w:sz="4" w:space="0" w:color="000000"/>
              <w:bottom w:val="single" w:sz="4" w:space="0" w:color="000000"/>
              <w:right w:val="single" w:sz="4" w:space="0" w:color="000000"/>
            </w:tcBorders>
            <w:hideMark/>
          </w:tcPr>
          <w:p w:rsidR="000B389A" w:rsidRDefault="000B389A">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B389A" w:rsidRDefault="000B389A">
            <w:pPr>
              <w:tabs>
                <w:tab w:val="left" w:pos="9360"/>
              </w:tabs>
              <w:jc w:val="center"/>
              <w:rPr>
                <w:rFonts w:ascii="Times New Roman" w:hAnsi="Times New Roman"/>
              </w:rPr>
            </w:pPr>
          </w:p>
        </w:tc>
      </w:tr>
    </w:tbl>
    <w:p w:rsidR="000B389A" w:rsidRDefault="000B389A" w:rsidP="000B389A">
      <w:pPr>
        <w:rPr>
          <w:rFonts w:ascii="Arial" w:hAnsi="Arial" w:cs="Arial"/>
          <w:sz w:val="18"/>
          <w:szCs w:val="18"/>
          <w:lang/>
        </w:rPr>
      </w:pPr>
    </w:p>
    <w:p w:rsidR="000B389A" w:rsidRDefault="000B389A" w:rsidP="000B389A">
      <w:pPr>
        <w:rPr>
          <w:rFonts w:ascii="Arial" w:hAnsi="Arial" w:cs="Arial"/>
          <w:sz w:val="18"/>
          <w:szCs w:val="18"/>
          <w:lang/>
        </w:rPr>
      </w:pPr>
    </w:p>
    <w:p w:rsidR="000B389A" w:rsidRDefault="000B389A" w:rsidP="000B389A">
      <w:pPr>
        <w:rPr>
          <w:rFonts w:ascii="Arial" w:hAnsi="Arial" w:cs="Arial"/>
          <w:sz w:val="18"/>
          <w:szCs w:val="18"/>
          <w:lang/>
        </w:rPr>
      </w:pPr>
    </w:p>
    <w:p w:rsidR="000B389A" w:rsidRDefault="000B389A" w:rsidP="000B389A">
      <w:pPr>
        <w:jc w:val="center"/>
        <w:rPr>
          <w:rFonts w:ascii="Arial" w:hAnsi="Arial" w:cs="Arial"/>
          <w:sz w:val="18"/>
          <w:szCs w:val="18"/>
          <w:lang/>
        </w:rPr>
      </w:pPr>
      <w:r>
        <w:rPr>
          <w:rFonts w:ascii="Arial" w:hAnsi="Arial" w:cs="Arial"/>
          <w:sz w:val="18"/>
          <w:szCs w:val="18"/>
          <w:lang/>
        </w:rPr>
        <w:t>Страна 23 од 63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777"/>
        <w:gridCol w:w="1777"/>
      </w:tblGrid>
      <w:tr w:rsidR="00AC56B4" w:rsidTr="008A42AD">
        <w:trPr>
          <w:trHeight w:val="994"/>
        </w:trPr>
        <w:tc>
          <w:tcPr>
            <w:tcW w:w="1548"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9360"/>
              </w:tabs>
              <w:rPr>
                <w:rFonts w:ascii="Times New Roman" w:hAnsi="Times New Roman"/>
              </w:rPr>
            </w:pPr>
            <w:r>
              <w:rPr>
                <w:rFonts w:ascii="Times New Roman" w:hAnsi="Times New Roman"/>
              </w:rPr>
              <w:lastRenderedPageBreak/>
              <w:t>ПРИЛОГ БР.6</w:t>
            </w:r>
          </w:p>
        </w:tc>
        <w:tc>
          <w:tcPr>
            <w:tcW w:w="4659"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2430"/>
              </w:tabs>
              <w:ind w:left="-108"/>
              <w:jc w:val="both"/>
              <w:rPr>
                <w:rFonts w:ascii="Times New Roman" w:hAnsi="Times New Roman"/>
                <w:sz w:val="24"/>
                <w:szCs w:val="24"/>
                <w:lang w:val="sr-Cyrl-CS"/>
              </w:rPr>
            </w:pPr>
            <w:r>
              <w:rPr>
                <w:rFonts w:ascii="Times New Roman" w:hAnsi="Times New Roman"/>
                <w:lang w:val="sr-Cyrl-CS"/>
              </w:rPr>
              <w:t>Извод из ППП ПД обрасца за јануар 2015.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777" w:type="dxa"/>
            <w:vAlign w:val="center"/>
          </w:tcPr>
          <w:p w:rsidR="00AC56B4" w:rsidRDefault="00AC56B4">
            <w:pPr>
              <w:tabs>
                <w:tab w:val="left" w:pos="9360"/>
              </w:tabs>
              <w:jc w:val="center"/>
              <w:rPr>
                <w:rFonts w:ascii="Times New Roman" w:hAnsi="Times New Roman"/>
              </w:rPr>
            </w:pPr>
          </w:p>
        </w:tc>
        <w:tc>
          <w:tcPr>
            <w:tcW w:w="1777" w:type="dxa"/>
            <w:vAlign w:val="center"/>
          </w:tcPr>
          <w:p w:rsidR="00AC56B4" w:rsidRDefault="00AC56B4">
            <w:pPr>
              <w:tabs>
                <w:tab w:val="left" w:pos="9360"/>
              </w:tabs>
              <w:jc w:val="center"/>
              <w:rPr>
                <w:rFonts w:ascii="Times New Roman" w:hAnsi="Times New Roman"/>
              </w:rPr>
            </w:pPr>
          </w:p>
        </w:tc>
      </w:tr>
      <w:tr w:rsidR="00AC56B4" w:rsidTr="008A42AD">
        <w:trPr>
          <w:trHeight w:val="1279"/>
        </w:trPr>
        <w:tc>
          <w:tcPr>
            <w:tcW w:w="1548"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9360"/>
              </w:tabs>
              <w:rPr>
                <w:rFonts w:ascii="Times New Roman" w:hAnsi="Times New Roman"/>
              </w:rPr>
            </w:pPr>
            <w:r>
              <w:rPr>
                <w:rFonts w:ascii="Times New Roman" w:hAnsi="Times New Roman"/>
              </w:rPr>
              <w:t>ПРИЛОГ БР.7</w:t>
            </w:r>
          </w:p>
        </w:tc>
        <w:tc>
          <w:tcPr>
            <w:tcW w:w="4659"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2430"/>
              </w:tabs>
              <w:jc w:val="both"/>
              <w:rPr>
                <w:rFonts w:ascii="Times New Roman" w:hAnsi="Times New Roman"/>
                <w:highlight w:val="yellow"/>
                <w:lang w:val="sr-Cyrl-CS"/>
              </w:rPr>
            </w:pPr>
            <w:r>
              <w:rPr>
                <w:rFonts w:ascii="Times New Roman" w:hAnsi="Times New Roman"/>
                <w:lang w:val="sr-Cyrl-CS"/>
              </w:rPr>
              <w:t>Доказ о радном статусу одговорног извођача радова са фотокопијом личне лиценце 410 или 412  или 415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777" w:type="dxa"/>
            <w:vAlign w:val="center"/>
          </w:tcPr>
          <w:p w:rsidR="00AC56B4" w:rsidRDefault="00AC56B4">
            <w:pPr>
              <w:tabs>
                <w:tab w:val="left" w:pos="9360"/>
              </w:tabs>
              <w:jc w:val="center"/>
              <w:rPr>
                <w:rFonts w:ascii="Times New Roman" w:hAnsi="Times New Roman"/>
              </w:rPr>
            </w:pPr>
          </w:p>
        </w:tc>
        <w:tc>
          <w:tcPr>
            <w:tcW w:w="1777" w:type="dxa"/>
            <w:vAlign w:val="center"/>
          </w:tcPr>
          <w:p w:rsidR="00AC56B4" w:rsidRDefault="00AC56B4">
            <w:pPr>
              <w:tabs>
                <w:tab w:val="left" w:pos="9360"/>
              </w:tabs>
              <w:jc w:val="center"/>
              <w:rPr>
                <w:rFonts w:ascii="Times New Roman" w:hAnsi="Times New Roman"/>
              </w:rPr>
            </w:pPr>
          </w:p>
        </w:tc>
      </w:tr>
      <w:tr w:rsidR="00AC56B4" w:rsidTr="008A42AD">
        <w:tc>
          <w:tcPr>
            <w:tcW w:w="1548"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9360"/>
              </w:tabs>
              <w:rPr>
                <w:rFonts w:ascii="Times New Roman" w:hAnsi="Times New Roman"/>
              </w:rPr>
            </w:pPr>
            <w:r>
              <w:rPr>
                <w:rFonts w:ascii="Times New Roman" w:hAnsi="Times New Roman"/>
              </w:rPr>
              <w:t>ПРИЛОГ БР.8</w:t>
            </w:r>
          </w:p>
        </w:tc>
        <w:tc>
          <w:tcPr>
            <w:tcW w:w="4659"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2430"/>
              </w:tabs>
              <w:ind w:left="-108"/>
              <w:jc w:val="both"/>
              <w:rPr>
                <w:rFonts w:ascii="Times New Roman" w:hAnsi="Times New Roman"/>
                <w:highlight w:val="yellow"/>
                <w:lang w:val="ru-RU"/>
              </w:rPr>
            </w:pPr>
            <w:r>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31.12.2015.године и  </w:t>
            </w:r>
            <w:r>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Pr>
                <w:rFonts w:ascii="Times New Roman" w:hAnsi="Times New Roman"/>
                <w:sz w:val="24"/>
                <w:szCs w:val="24"/>
              </w:rPr>
              <w:t>а за основна средства набављена после 31.12.201</w:t>
            </w:r>
            <w:r>
              <w:rPr>
                <w:rFonts w:ascii="Times New Roman" w:hAnsi="Times New Roman"/>
                <w:sz w:val="24"/>
                <w:szCs w:val="24"/>
                <w:lang/>
              </w:rPr>
              <w:t>5</w:t>
            </w:r>
            <w:r>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Pr>
                <w:rFonts w:ascii="Times New Roman" w:hAnsi="Times New Roman"/>
              </w:rPr>
              <w:t xml:space="preserve">,                </w:t>
            </w:r>
          </w:p>
        </w:tc>
        <w:tc>
          <w:tcPr>
            <w:tcW w:w="1777" w:type="dxa"/>
            <w:vAlign w:val="center"/>
          </w:tcPr>
          <w:p w:rsidR="00AC56B4" w:rsidRDefault="00AC56B4">
            <w:pPr>
              <w:tabs>
                <w:tab w:val="left" w:pos="9360"/>
              </w:tabs>
              <w:jc w:val="center"/>
              <w:rPr>
                <w:rFonts w:ascii="Times New Roman" w:hAnsi="Times New Roman"/>
              </w:rPr>
            </w:pPr>
          </w:p>
        </w:tc>
        <w:tc>
          <w:tcPr>
            <w:tcW w:w="1777" w:type="dxa"/>
            <w:vAlign w:val="center"/>
          </w:tcPr>
          <w:p w:rsidR="00AC56B4" w:rsidRDefault="00AC56B4">
            <w:pPr>
              <w:tabs>
                <w:tab w:val="left" w:pos="9360"/>
              </w:tabs>
              <w:jc w:val="center"/>
              <w:rPr>
                <w:rFonts w:ascii="Times New Roman" w:hAnsi="Times New Roman"/>
              </w:rPr>
            </w:pPr>
          </w:p>
        </w:tc>
      </w:tr>
      <w:tr w:rsidR="00AC56B4" w:rsidTr="008A42AD">
        <w:tc>
          <w:tcPr>
            <w:tcW w:w="1548" w:type="dxa"/>
            <w:tcBorders>
              <w:top w:val="single" w:sz="4" w:space="0" w:color="000000"/>
              <w:left w:val="single" w:sz="4" w:space="0" w:color="000000"/>
              <w:bottom w:val="single" w:sz="4" w:space="0" w:color="000000"/>
              <w:right w:val="single" w:sz="4" w:space="0" w:color="000000"/>
            </w:tcBorders>
            <w:hideMark/>
          </w:tcPr>
          <w:p w:rsidR="00AC56B4" w:rsidRDefault="00AC56B4">
            <w:r>
              <w:rPr>
                <w:rFonts w:ascii="Times New Roman" w:hAnsi="Times New Roman"/>
              </w:rPr>
              <w:t>ПРИЛОГ БР.9</w:t>
            </w:r>
          </w:p>
        </w:tc>
        <w:tc>
          <w:tcPr>
            <w:tcW w:w="4659"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9360"/>
              </w:tabs>
              <w:rPr>
                <w:rFonts w:ascii="Times New Roman" w:hAnsi="Times New Roman"/>
                <w:color w:val="FF0000"/>
                <w:lang w:val="ru-RU"/>
              </w:rPr>
            </w:pPr>
            <w:r>
              <w:rPr>
                <w:rFonts w:ascii="Times New Roman" w:hAnsi="Times New Roman"/>
              </w:rPr>
              <w:t xml:space="preserve">Финансијско обезбеђење за озбиљност понуде– </w:t>
            </w:r>
            <w:r>
              <w:rPr>
                <w:rFonts w:ascii="Times New Roman" w:hAnsi="Times New Roman"/>
                <w:lang w:val="sr-Cyrl-CS"/>
              </w:rPr>
              <w:t>банкарска гаранцију за озбиљност понуде</w:t>
            </w:r>
          </w:p>
        </w:tc>
        <w:tc>
          <w:tcPr>
            <w:tcW w:w="1777" w:type="dxa"/>
            <w:vAlign w:val="center"/>
          </w:tcPr>
          <w:p w:rsidR="00AC56B4" w:rsidRDefault="00AC56B4">
            <w:pPr>
              <w:tabs>
                <w:tab w:val="left" w:pos="9360"/>
              </w:tabs>
              <w:jc w:val="center"/>
              <w:rPr>
                <w:rFonts w:ascii="Times New Roman" w:hAnsi="Times New Roman"/>
              </w:rPr>
            </w:pPr>
          </w:p>
        </w:tc>
        <w:tc>
          <w:tcPr>
            <w:tcW w:w="1777" w:type="dxa"/>
            <w:vAlign w:val="center"/>
          </w:tcPr>
          <w:p w:rsidR="00AC56B4" w:rsidRDefault="00AC56B4">
            <w:pPr>
              <w:tabs>
                <w:tab w:val="left" w:pos="9360"/>
              </w:tabs>
              <w:jc w:val="center"/>
              <w:rPr>
                <w:rFonts w:ascii="Times New Roman" w:hAnsi="Times New Roman"/>
              </w:rPr>
            </w:pPr>
          </w:p>
        </w:tc>
      </w:tr>
      <w:tr w:rsidR="00AC56B4" w:rsidTr="008A42AD">
        <w:tc>
          <w:tcPr>
            <w:tcW w:w="1548" w:type="dxa"/>
            <w:tcBorders>
              <w:top w:val="single" w:sz="4" w:space="0" w:color="000000"/>
              <w:left w:val="single" w:sz="4" w:space="0" w:color="000000"/>
              <w:bottom w:val="single" w:sz="4" w:space="0" w:color="000000"/>
              <w:right w:val="single" w:sz="4" w:space="0" w:color="000000"/>
            </w:tcBorders>
          </w:tcPr>
          <w:p w:rsidR="00AC56B4" w:rsidRDefault="00AC56B4">
            <w:pPr>
              <w:tabs>
                <w:tab w:val="left" w:pos="9360"/>
              </w:tabs>
              <w:rPr>
                <w:rFonts w:ascii="Times New Roman" w:hAnsi="Times New Roman"/>
              </w:rPr>
            </w:pPr>
            <w:r>
              <w:rPr>
                <w:rFonts w:ascii="Times New Roman" w:hAnsi="Times New Roman"/>
              </w:rPr>
              <w:t>ПРИЛОГ БР.10</w:t>
            </w:r>
          </w:p>
          <w:p w:rsidR="00AC56B4" w:rsidRDefault="00AC56B4">
            <w:pPr>
              <w:tabs>
                <w:tab w:val="left" w:pos="9360"/>
              </w:tabs>
              <w:rPr>
                <w:rFonts w:ascii="Times New Roman" w:hAnsi="Times New Roman"/>
              </w:rPr>
            </w:pPr>
          </w:p>
          <w:p w:rsidR="00AC56B4" w:rsidRDefault="00AC56B4">
            <w:pPr>
              <w:tabs>
                <w:tab w:val="left" w:pos="9360"/>
              </w:tabs>
              <w:rPr>
                <w:rFonts w:ascii="Times New Roman" w:hAnsi="Times New Roman"/>
              </w:rPr>
            </w:pPr>
          </w:p>
        </w:tc>
        <w:tc>
          <w:tcPr>
            <w:tcW w:w="4659" w:type="dxa"/>
            <w:tcBorders>
              <w:top w:val="single" w:sz="4" w:space="0" w:color="000000"/>
              <w:left w:val="single" w:sz="4" w:space="0" w:color="000000"/>
              <w:bottom w:val="single" w:sz="4" w:space="0" w:color="000000"/>
              <w:right w:val="single" w:sz="4" w:space="0" w:color="000000"/>
            </w:tcBorders>
            <w:hideMark/>
          </w:tcPr>
          <w:p w:rsidR="00AC56B4" w:rsidRDefault="00AC56B4">
            <w:pPr>
              <w:tabs>
                <w:tab w:val="left" w:pos="9360"/>
              </w:tabs>
              <w:rPr>
                <w:rFonts w:ascii="Times New Roman" w:hAnsi="Times New Roman"/>
              </w:rPr>
            </w:pPr>
            <w:r>
              <w:rPr>
                <w:rFonts w:ascii="Times New Roman" w:hAnsi="Times New Roman"/>
              </w:rPr>
              <w:t>Писмо о намерама за издавање банкарске гаранције за добро извршење посла</w:t>
            </w:r>
          </w:p>
        </w:tc>
        <w:tc>
          <w:tcPr>
            <w:tcW w:w="1777" w:type="dxa"/>
            <w:vAlign w:val="center"/>
          </w:tcPr>
          <w:p w:rsidR="00AC56B4" w:rsidRDefault="00AC56B4">
            <w:pPr>
              <w:tabs>
                <w:tab w:val="left" w:pos="9360"/>
              </w:tabs>
              <w:jc w:val="center"/>
              <w:rPr>
                <w:rFonts w:ascii="Times New Roman" w:hAnsi="Times New Roman"/>
              </w:rPr>
            </w:pPr>
          </w:p>
        </w:tc>
        <w:tc>
          <w:tcPr>
            <w:tcW w:w="1777" w:type="dxa"/>
            <w:vAlign w:val="center"/>
          </w:tcPr>
          <w:p w:rsidR="00AC56B4" w:rsidRDefault="00AC56B4">
            <w:pPr>
              <w:tabs>
                <w:tab w:val="left" w:pos="9360"/>
              </w:tabs>
              <w:jc w:val="center"/>
              <w:rPr>
                <w:rFonts w:ascii="Times New Roman" w:hAnsi="Times New Roman"/>
              </w:rPr>
            </w:pPr>
          </w:p>
        </w:tc>
      </w:tr>
    </w:tbl>
    <w:p w:rsidR="004D32AE" w:rsidRDefault="004D32AE" w:rsidP="004D32AE">
      <w:pPr>
        <w:rPr>
          <w:rFonts w:ascii="Arial" w:hAnsi="Arial" w:cs="Arial"/>
          <w:sz w:val="18"/>
          <w:szCs w:val="18"/>
          <w:lang/>
        </w:rPr>
      </w:pPr>
    </w:p>
    <w:p w:rsidR="004D32AE" w:rsidRDefault="004D32AE" w:rsidP="004D32AE">
      <w:pPr>
        <w:rPr>
          <w:rFonts w:ascii="Arial" w:hAnsi="Arial" w:cs="Arial"/>
          <w:sz w:val="18"/>
          <w:szCs w:val="18"/>
          <w:lang/>
        </w:rPr>
      </w:pPr>
    </w:p>
    <w:p w:rsidR="004D32AE" w:rsidRDefault="004D32AE" w:rsidP="004D32AE">
      <w:pPr>
        <w:rPr>
          <w:rFonts w:ascii="Arial" w:hAnsi="Arial" w:cs="Arial"/>
          <w:sz w:val="18"/>
          <w:szCs w:val="18"/>
          <w:lang/>
        </w:rPr>
      </w:pPr>
    </w:p>
    <w:p w:rsidR="004D32AE" w:rsidRPr="009314A7" w:rsidRDefault="004D32AE" w:rsidP="004D32AE">
      <w:pPr>
        <w:jc w:val="center"/>
        <w:rPr>
          <w:rFonts w:ascii="Arial" w:hAnsi="Arial" w:cs="Arial"/>
          <w:sz w:val="18"/>
          <w:szCs w:val="18"/>
          <w:lang/>
        </w:rPr>
      </w:pPr>
      <w:r>
        <w:rPr>
          <w:rFonts w:ascii="Arial" w:hAnsi="Arial" w:cs="Arial"/>
          <w:sz w:val="18"/>
          <w:szCs w:val="18"/>
          <w:lang/>
        </w:rPr>
        <w:t>Страна 24 од 63</w:t>
      </w:r>
    </w:p>
    <w:sectPr w:rsidR="004D32AE" w:rsidRPr="009314A7" w:rsidSect="00A17930">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0D3" w:rsidRDefault="008200D3" w:rsidP="009314A7">
      <w:pPr>
        <w:spacing w:after="0" w:line="240" w:lineRule="auto"/>
      </w:pPr>
      <w:r>
        <w:separator/>
      </w:r>
    </w:p>
  </w:endnote>
  <w:endnote w:type="continuationSeparator" w:id="1">
    <w:p w:rsidR="008200D3" w:rsidRDefault="008200D3" w:rsidP="009314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0D3" w:rsidRDefault="008200D3" w:rsidP="009314A7">
      <w:pPr>
        <w:spacing w:after="0" w:line="240" w:lineRule="auto"/>
      </w:pPr>
      <w:r>
        <w:separator/>
      </w:r>
    </w:p>
  </w:footnote>
  <w:footnote w:type="continuationSeparator" w:id="1">
    <w:p w:rsidR="008200D3" w:rsidRDefault="008200D3" w:rsidP="009314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45C"/>
    <w:multiLevelType w:val="multilevel"/>
    <w:tmpl w:val="83F244DA"/>
    <w:lvl w:ilvl="0">
      <w:start w:val="4"/>
      <w:numFmt w:val="decimal"/>
      <w:lvlText w:val="%1"/>
      <w:lvlJc w:val="left"/>
      <w:pPr>
        <w:ind w:left="660" w:hanging="660"/>
      </w:pPr>
      <w:rPr>
        <w:rFonts w:hint="default"/>
        <w:color w:val="auto"/>
      </w:rPr>
    </w:lvl>
    <w:lvl w:ilvl="1">
      <w:start w:val="2"/>
      <w:numFmt w:val="decimal"/>
      <w:lvlText w:val="%1.%2"/>
      <w:lvlJc w:val="left"/>
      <w:pPr>
        <w:ind w:left="660" w:hanging="660"/>
      </w:pPr>
      <w:rPr>
        <w:rFonts w:hint="default"/>
        <w:color w:val="auto"/>
      </w:rPr>
    </w:lvl>
    <w:lvl w:ilvl="2">
      <w:start w:val="4"/>
      <w:numFmt w:val="decimal"/>
      <w:lvlText w:val="%1.%2.%3"/>
      <w:lvlJc w:val="left"/>
      <w:pPr>
        <w:ind w:left="720" w:hanging="720"/>
      </w:pPr>
      <w:rPr>
        <w:rFonts w:hint="default"/>
        <w:color w:val="auto"/>
      </w:rPr>
    </w:lvl>
    <w:lvl w:ilvl="3">
      <w:start w:val="5"/>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155216E7"/>
    <w:multiLevelType w:val="multilevel"/>
    <w:tmpl w:val="A6C2EF58"/>
    <w:lvl w:ilvl="0">
      <w:start w:val="1"/>
      <w:numFmt w:val="decimal"/>
      <w:lvlText w:val="%1."/>
      <w:lvlJc w:val="left"/>
      <w:pPr>
        <w:ind w:left="720" w:hanging="360"/>
      </w:pPr>
    </w:lvl>
    <w:lvl w:ilvl="1">
      <w:start w:val="1"/>
      <w:numFmt w:val="decimal"/>
      <w:isLgl/>
      <w:lvlText w:val="%1.%2."/>
      <w:lvlJc w:val="left"/>
      <w:pPr>
        <w:ind w:left="810" w:hanging="360"/>
      </w:pPr>
      <w:rPr>
        <w:b w:val="0"/>
      </w:rPr>
    </w:lvl>
    <w:lvl w:ilvl="2">
      <w:start w:val="1"/>
      <w:numFmt w:val="decimal"/>
      <w:isLgl/>
      <w:lvlText w:val="%1.%2.%3."/>
      <w:lvlJc w:val="left"/>
      <w:pPr>
        <w:ind w:left="1854" w:hanging="720"/>
      </w:pPr>
      <w:rPr>
        <w:b w:val="0"/>
      </w:rPr>
    </w:lvl>
    <w:lvl w:ilvl="3">
      <w:start w:val="1"/>
      <w:numFmt w:val="decimal"/>
      <w:isLgl/>
      <w:lvlText w:val="%1.%2.%3.%4."/>
      <w:lvlJc w:val="left"/>
      <w:pPr>
        <w:ind w:left="2070" w:hanging="720"/>
      </w:pPr>
      <w:rPr>
        <w:color w:val="auto"/>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307D576D"/>
    <w:multiLevelType w:val="multilevel"/>
    <w:tmpl w:val="5BBA50D8"/>
    <w:lvl w:ilvl="0">
      <w:start w:val="4"/>
      <w:numFmt w:val="decimal"/>
      <w:lvlText w:val="%1"/>
      <w:lvlJc w:val="left"/>
      <w:pPr>
        <w:ind w:left="660" w:hanging="660"/>
      </w:pPr>
      <w:rPr>
        <w:rFonts w:hint="default"/>
        <w:color w:val="auto"/>
      </w:rPr>
    </w:lvl>
    <w:lvl w:ilvl="1">
      <w:start w:val="2"/>
      <w:numFmt w:val="decimal"/>
      <w:lvlText w:val="%1.%2"/>
      <w:lvlJc w:val="left"/>
      <w:pPr>
        <w:ind w:left="660" w:hanging="660"/>
      </w:pPr>
      <w:rPr>
        <w:rFonts w:hint="default"/>
        <w:color w:val="auto"/>
      </w:rPr>
    </w:lvl>
    <w:lvl w:ilvl="2">
      <w:start w:val="4"/>
      <w:numFmt w:val="decimal"/>
      <w:lvlText w:val="%1.%2.%3"/>
      <w:lvlJc w:val="left"/>
      <w:pPr>
        <w:ind w:left="720" w:hanging="720"/>
      </w:pPr>
      <w:rPr>
        <w:rFonts w:hint="default"/>
        <w:color w:val="auto"/>
      </w:rPr>
    </w:lvl>
    <w:lvl w:ilvl="3">
      <w:start w:val="5"/>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49115E7B"/>
    <w:multiLevelType w:val="hybridMultilevel"/>
    <w:tmpl w:val="D44E61B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86A08"/>
    <w:rsid w:val="00031C33"/>
    <w:rsid w:val="00076CA2"/>
    <w:rsid w:val="000B389A"/>
    <w:rsid w:val="00154B11"/>
    <w:rsid w:val="00186A08"/>
    <w:rsid w:val="0022094D"/>
    <w:rsid w:val="002F6718"/>
    <w:rsid w:val="004D32AE"/>
    <w:rsid w:val="005A2FC7"/>
    <w:rsid w:val="00647516"/>
    <w:rsid w:val="006A20F8"/>
    <w:rsid w:val="006E7075"/>
    <w:rsid w:val="008200D3"/>
    <w:rsid w:val="009314A7"/>
    <w:rsid w:val="0097296E"/>
    <w:rsid w:val="009747AF"/>
    <w:rsid w:val="00A17930"/>
    <w:rsid w:val="00A346A0"/>
    <w:rsid w:val="00AC56B4"/>
    <w:rsid w:val="00B87D0C"/>
    <w:rsid w:val="00EF5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A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644"/>
    <w:pPr>
      <w:ind w:left="720"/>
      <w:contextualSpacing/>
    </w:pPr>
  </w:style>
  <w:style w:type="paragraph" w:styleId="Header">
    <w:name w:val="header"/>
    <w:basedOn w:val="Normal"/>
    <w:link w:val="HeaderChar"/>
    <w:uiPriority w:val="99"/>
    <w:semiHidden/>
    <w:unhideWhenUsed/>
    <w:rsid w:val="009314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14A7"/>
    <w:rPr>
      <w:rFonts w:ascii="Calibri" w:eastAsia="Calibri" w:hAnsi="Calibri" w:cs="Times New Roman"/>
    </w:rPr>
  </w:style>
  <w:style w:type="paragraph" w:styleId="Footer">
    <w:name w:val="footer"/>
    <w:basedOn w:val="Normal"/>
    <w:link w:val="FooterChar"/>
    <w:uiPriority w:val="99"/>
    <w:semiHidden/>
    <w:unhideWhenUsed/>
    <w:rsid w:val="009314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14A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050906">
      <w:bodyDiv w:val="1"/>
      <w:marLeft w:val="0"/>
      <w:marRight w:val="0"/>
      <w:marTop w:val="0"/>
      <w:marBottom w:val="0"/>
      <w:divBdr>
        <w:top w:val="none" w:sz="0" w:space="0" w:color="auto"/>
        <w:left w:val="none" w:sz="0" w:space="0" w:color="auto"/>
        <w:bottom w:val="none" w:sz="0" w:space="0" w:color="auto"/>
        <w:right w:val="none" w:sz="0" w:space="0" w:color="auto"/>
      </w:divBdr>
    </w:div>
    <w:div w:id="113448837">
      <w:bodyDiv w:val="1"/>
      <w:marLeft w:val="0"/>
      <w:marRight w:val="0"/>
      <w:marTop w:val="0"/>
      <w:marBottom w:val="0"/>
      <w:divBdr>
        <w:top w:val="none" w:sz="0" w:space="0" w:color="auto"/>
        <w:left w:val="none" w:sz="0" w:space="0" w:color="auto"/>
        <w:bottom w:val="none" w:sz="0" w:space="0" w:color="auto"/>
        <w:right w:val="none" w:sz="0" w:space="0" w:color="auto"/>
      </w:divBdr>
    </w:div>
    <w:div w:id="175115339">
      <w:bodyDiv w:val="1"/>
      <w:marLeft w:val="0"/>
      <w:marRight w:val="0"/>
      <w:marTop w:val="0"/>
      <w:marBottom w:val="0"/>
      <w:divBdr>
        <w:top w:val="none" w:sz="0" w:space="0" w:color="auto"/>
        <w:left w:val="none" w:sz="0" w:space="0" w:color="auto"/>
        <w:bottom w:val="none" w:sz="0" w:space="0" w:color="auto"/>
        <w:right w:val="none" w:sz="0" w:space="0" w:color="auto"/>
      </w:divBdr>
    </w:div>
    <w:div w:id="193614754">
      <w:bodyDiv w:val="1"/>
      <w:marLeft w:val="0"/>
      <w:marRight w:val="0"/>
      <w:marTop w:val="0"/>
      <w:marBottom w:val="0"/>
      <w:divBdr>
        <w:top w:val="none" w:sz="0" w:space="0" w:color="auto"/>
        <w:left w:val="none" w:sz="0" w:space="0" w:color="auto"/>
        <w:bottom w:val="none" w:sz="0" w:space="0" w:color="auto"/>
        <w:right w:val="none" w:sz="0" w:space="0" w:color="auto"/>
      </w:divBdr>
    </w:div>
    <w:div w:id="488599679">
      <w:bodyDiv w:val="1"/>
      <w:marLeft w:val="0"/>
      <w:marRight w:val="0"/>
      <w:marTop w:val="0"/>
      <w:marBottom w:val="0"/>
      <w:divBdr>
        <w:top w:val="none" w:sz="0" w:space="0" w:color="auto"/>
        <w:left w:val="none" w:sz="0" w:space="0" w:color="auto"/>
        <w:bottom w:val="none" w:sz="0" w:space="0" w:color="auto"/>
        <w:right w:val="none" w:sz="0" w:space="0" w:color="auto"/>
      </w:divBdr>
    </w:div>
    <w:div w:id="503938708">
      <w:bodyDiv w:val="1"/>
      <w:marLeft w:val="0"/>
      <w:marRight w:val="0"/>
      <w:marTop w:val="0"/>
      <w:marBottom w:val="0"/>
      <w:divBdr>
        <w:top w:val="none" w:sz="0" w:space="0" w:color="auto"/>
        <w:left w:val="none" w:sz="0" w:space="0" w:color="auto"/>
        <w:bottom w:val="none" w:sz="0" w:space="0" w:color="auto"/>
        <w:right w:val="none" w:sz="0" w:space="0" w:color="auto"/>
      </w:divBdr>
    </w:div>
    <w:div w:id="610824812">
      <w:bodyDiv w:val="1"/>
      <w:marLeft w:val="0"/>
      <w:marRight w:val="0"/>
      <w:marTop w:val="0"/>
      <w:marBottom w:val="0"/>
      <w:divBdr>
        <w:top w:val="none" w:sz="0" w:space="0" w:color="auto"/>
        <w:left w:val="none" w:sz="0" w:space="0" w:color="auto"/>
        <w:bottom w:val="none" w:sz="0" w:space="0" w:color="auto"/>
        <w:right w:val="none" w:sz="0" w:space="0" w:color="auto"/>
      </w:divBdr>
    </w:div>
    <w:div w:id="1429765769">
      <w:bodyDiv w:val="1"/>
      <w:marLeft w:val="0"/>
      <w:marRight w:val="0"/>
      <w:marTop w:val="0"/>
      <w:marBottom w:val="0"/>
      <w:divBdr>
        <w:top w:val="none" w:sz="0" w:space="0" w:color="auto"/>
        <w:left w:val="none" w:sz="0" w:space="0" w:color="auto"/>
        <w:bottom w:val="none" w:sz="0" w:space="0" w:color="auto"/>
        <w:right w:val="none" w:sz="0" w:space="0" w:color="auto"/>
      </w:divBdr>
    </w:div>
    <w:div w:id="1468009569">
      <w:bodyDiv w:val="1"/>
      <w:marLeft w:val="0"/>
      <w:marRight w:val="0"/>
      <w:marTop w:val="0"/>
      <w:marBottom w:val="0"/>
      <w:divBdr>
        <w:top w:val="none" w:sz="0" w:space="0" w:color="auto"/>
        <w:left w:val="none" w:sz="0" w:space="0" w:color="auto"/>
        <w:bottom w:val="none" w:sz="0" w:space="0" w:color="auto"/>
        <w:right w:val="none" w:sz="0" w:space="0" w:color="auto"/>
      </w:divBdr>
    </w:div>
    <w:div w:id="1785614185">
      <w:bodyDiv w:val="1"/>
      <w:marLeft w:val="0"/>
      <w:marRight w:val="0"/>
      <w:marTop w:val="0"/>
      <w:marBottom w:val="0"/>
      <w:divBdr>
        <w:top w:val="none" w:sz="0" w:space="0" w:color="auto"/>
        <w:left w:val="none" w:sz="0" w:space="0" w:color="auto"/>
        <w:bottom w:val="none" w:sz="0" w:space="0" w:color="auto"/>
        <w:right w:val="none" w:sz="0" w:space="0" w:color="auto"/>
      </w:divBdr>
    </w:div>
    <w:div w:id="1905291787">
      <w:bodyDiv w:val="1"/>
      <w:marLeft w:val="0"/>
      <w:marRight w:val="0"/>
      <w:marTop w:val="0"/>
      <w:marBottom w:val="0"/>
      <w:divBdr>
        <w:top w:val="none" w:sz="0" w:space="0" w:color="auto"/>
        <w:left w:val="none" w:sz="0" w:space="0" w:color="auto"/>
        <w:bottom w:val="none" w:sz="0" w:space="0" w:color="auto"/>
        <w:right w:val="none" w:sz="0" w:space="0" w:color="auto"/>
      </w:divBdr>
    </w:div>
    <w:div w:id="207291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5EBD5-9F57-4C2A-B5F5-B946EEA2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2750</Words>
  <Characters>15676</Characters>
  <Application>Microsoft Office Word</Application>
  <DocSecurity>0</DocSecurity>
  <Lines>130</Lines>
  <Paragraphs>36</Paragraphs>
  <ScaleCrop>false</ScaleCrop>
  <Company/>
  <LinksUpToDate>false</LinksUpToDate>
  <CharactersWithSpaces>18390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37</cp:revision>
  <dcterms:created xsi:type="dcterms:W3CDTF">2016-03-07T12:03:00Z</dcterms:created>
  <dcterms:modified xsi:type="dcterms:W3CDTF">2016-03-07T15:43:00Z</dcterms:modified>
</cp:coreProperties>
</file>