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D827E8"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2F6515">
        <w:rPr>
          <w:rFonts w:ascii="Times New Roman" w:hAnsi="Times New Roman"/>
          <w:b/>
          <w:sz w:val="28"/>
          <w:szCs w:val="28"/>
        </w:rPr>
        <w:t xml:space="preserve"> НА </w:t>
      </w:r>
      <w:r w:rsidR="00D827E8">
        <w:rPr>
          <w:rFonts w:ascii="Times New Roman" w:hAnsi="Times New Roman"/>
          <w:b/>
          <w:sz w:val="28"/>
          <w:szCs w:val="28"/>
        </w:rPr>
        <w:t xml:space="preserve">РЕКОНСТРУКЦИЈИ ЛИНИЈСКОГ ИНФРАСТРУКТУРНОГ ОБЈЕКТА - ПУТА ОП11 </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C85F9D">
        <w:rPr>
          <w:rFonts w:ascii="Times New Roman" w:hAnsi="Times New Roman"/>
          <w:b/>
          <w:sz w:val="28"/>
          <w:szCs w:val="28"/>
        </w:rPr>
        <w:t>1</w:t>
      </w:r>
      <w:r w:rsidR="00D827E8">
        <w:rPr>
          <w:rFonts w:ascii="Times New Roman" w:hAnsi="Times New Roman"/>
          <w:b/>
          <w:sz w:val="28"/>
          <w:szCs w:val="28"/>
        </w:rPr>
        <w:t>2</w:t>
      </w:r>
      <w:r w:rsidR="004423E3">
        <w:rPr>
          <w:rFonts w:ascii="Times New Roman" w:hAnsi="Times New Roman"/>
          <w:b/>
          <w:sz w:val="28"/>
          <w:szCs w:val="28"/>
          <w:lang w:val="sr-Cyrl-CS"/>
        </w:rPr>
        <w:t>/2015</w:t>
      </w:r>
    </w:p>
    <w:p w:rsidR="007D055E" w:rsidRPr="008619AC" w:rsidRDefault="007D055E" w:rsidP="004940CA">
      <w:pPr>
        <w:jc w:val="center"/>
        <w:rPr>
          <w:rFonts w:ascii="Times New Roman" w:hAnsi="Times New Roman"/>
          <w:b/>
          <w:sz w:val="28"/>
          <w:szCs w:val="28"/>
          <w:lang w:val="sr-Cyrl-CS"/>
        </w:rPr>
      </w:pPr>
    </w:p>
    <w:p w:rsidR="00725BCC" w:rsidRPr="00342E75" w:rsidRDefault="00A66ACF">
      <w:pPr>
        <w:rPr>
          <w:rFonts w:ascii="Times New Roman" w:hAnsi="Times New Roman"/>
          <w:sz w:val="24"/>
          <w:szCs w:val="24"/>
        </w:rPr>
      </w:pPr>
      <w:r>
        <w:rPr>
          <w:rFonts w:ascii="Times New Roman" w:hAnsi="Times New Roman"/>
          <w:sz w:val="24"/>
          <w:szCs w:val="24"/>
          <w:lang w:val="sr-Cyrl-CS"/>
        </w:rPr>
        <w:t xml:space="preserve">Укупан број страна конкурсне </w:t>
      </w:r>
      <w:r w:rsidRPr="00767BB2">
        <w:rPr>
          <w:rFonts w:ascii="Times New Roman" w:hAnsi="Times New Roman"/>
          <w:sz w:val="24"/>
          <w:szCs w:val="24"/>
          <w:lang w:val="sr-Cyrl-CS"/>
        </w:rPr>
        <w:t xml:space="preserve">документације: </w:t>
      </w:r>
      <w:r w:rsidR="00767BB2" w:rsidRPr="00767BB2">
        <w:rPr>
          <w:rFonts w:ascii="Times New Roman" w:hAnsi="Times New Roman"/>
          <w:sz w:val="24"/>
          <w:szCs w:val="24"/>
          <w:lang w:val="sr-Cyrl-CS"/>
        </w:rPr>
        <w:t>59</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D827E8" w:rsidP="004940CA">
      <w:pPr>
        <w:spacing w:after="0" w:line="360" w:lineRule="auto"/>
        <w:jc w:val="center"/>
        <w:rPr>
          <w:rFonts w:ascii="Times New Roman" w:hAnsi="Times New Roman"/>
          <w:sz w:val="36"/>
          <w:szCs w:val="36"/>
          <w:lang w:val="sr-Cyrl-CS"/>
        </w:rPr>
      </w:pPr>
      <w:r>
        <w:rPr>
          <w:rFonts w:ascii="Times New Roman" w:hAnsi="Times New Roman"/>
          <w:sz w:val="24"/>
          <w:szCs w:val="24"/>
        </w:rPr>
        <w:t>Октобар</w:t>
      </w:r>
      <w:r w:rsidR="00F849D7">
        <w:rPr>
          <w:rFonts w:ascii="Times New Roman" w:hAnsi="Times New Roman"/>
          <w:sz w:val="24"/>
          <w:szCs w:val="24"/>
        </w:rPr>
        <w:t xml:space="preserve"> 201</w:t>
      </w:r>
      <w:r w:rsidR="00A66ACF">
        <w:rPr>
          <w:rFonts w:ascii="Times New Roman" w:hAnsi="Times New Roman"/>
          <w:sz w:val="24"/>
          <w:szCs w:val="24"/>
        </w:rPr>
        <w:t>5</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827E8">
        <w:rPr>
          <w:rFonts w:ascii="Times New Roman" w:hAnsi="Times New Roman"/>
          <w:sz w:val="24"/>
          <w:szCs w:val="24"/>
          <w:lang w:val="sr-Cyrl-CS"/>
        </w:rPr>
        <w:t>реконструкцији линијског инфраструктурног објекта – пута ОП11 (IB</w:t>
      </w:r>
      <w:r w:rsidR="00D827E8">
        <w:rPr>
          <w:rFonts w:ascii="Times New Roman" w:hAnsi="Times New Roman"/>
          <w:sz w:val="24"/>
          <w:szCs w:val="24"/>
        </w:rPr>
        <w:t xml:space="preserve">27 Вишевац- Вишевчић – Манђупа до Поповића </w:t>
      </w:r>
      <w:r w:rsidR="00D827E8">
        <w:rPr>
          <w:rFonts w:ascii="Times New Roman" w:hAnsi="Times New Roman"/>
          <w:sz w:val="24"/>
          <w:szCs w:val="24"/>
          <w:lang w:val="sr-Cyrl-CS"/>
        </w:rPr>
        <w:t xml:space="preserve">IIB369), деоница од IIB369 Поповић – Манђупа од стационаже км 0+015,08 до км 1+168,63, у оквиру постојеће регулације саобраћајнице </w:t>
      </w:r>
      <w:r w:rsidR="009D0D61">
        <w:rPr>
          <w:rFonts w:ascii="Times New Roman" w:hAnsi="Times New Roman"/>
          <w:sz w:val="24"/>
          <w:szCs w:val="24"/>
          <w:lang w:val="sr-Cyrl-CS"/>
        </w:rPr>
        <w:t>на кп.бр. 1698 КО Поповић</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9D0D61">
        <w:rPr>
          <w:rFonts w:ascii="Times New Roman" w:hAnsi="Times New Roman"/>
          <w:sz w:val="24"/>
          <w:szCs w:val="24"/>
          <w:lang w:val="sr-Cyrl-CS"/>
        </w:rPr>
        <w:t>0</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4940CA">
      <w:pPr>
        <w:ind w:left="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w:t>
      </w:r>
      <w:r w:rsidRPr="00A42298">
        <w:rPr>
          <w:rFonts w:ascii="Times New Roman" w:hAnsi="Times New Roman"/>
          <w:sz w:val="24"/>
          <w:szCs w:val="24"/>
        </w:rPr>
        <w:t xml:space="preserve">до </w:t>
      </w:r>
      <w:r w:rsidR="006E7854">
        <w:rPr>
          <w:rFonts w:ascii="Times New Roman" w:hAnsi="Times New Roman"/>
          <w:sz w:val="24"/>
          <w:szCs w:val="24"/>
          <w:lang/>
        </w:rPr>
        <w:t>26</w:t>
      </w:r>
      <w:r w:rsidRPr="004F20CB">
        <w:rPr>
          <w:rFonts w:ascii="Times New Roman" w:hAnsi="Times New Roman"/>
          <w:sz w:val="24"/>
          <w:szCs w:val="24"/>
        </w:rPr>
        <w:t>.</w:t>
      </w:r>
      <w:r w:rsidR="004F20CB" w:rsidRPr="004F20CB">
        <w:rPr>
          <w:rFonts w:ascii="Times New Roman" w:hAnsi="Times New Roman"/>
          <w:sz w:val="24"/>
          <w:szCs w:val="24"/>
        </w:rPr>
        <w:t>1</w:t>
      </w:r>
      <w:r w:rsidR="006E7854">
        <w:rPr>
          <w:rFonts w:ascii="Times New Roman" w:hAnsi="Times New Roman"/>
          <w:sz w:val="24"/>
          <w:szCs w:val="24"/>
          <w:lang/>
        </w:rPr>
        <w:t>0</w:t>
      </w:r>
      <w:r w:rsidRPr="004F20CB">
        <w:rPr>
          <w:rFonts w:ascii="Times New Roman" w:hAnsi="Times New Roman"/>
          <w:sz w:val="24"/>
          <w:szCs w:val="24"/>
        </w:rPr>
        <w:t>.2015.године.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О извршеном обиласку локације Понуђач потписује посебну изјаву која је саставни део конкурсне документације. Изјава мора бити потписана и од стране овлашћеног лица Наручиоца.</w:t>
      </w:r>
    </w:p>
    <w:p w:rsidR="009D0D61"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Радови ће се обављати на територији 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Pr="009D0D61" w:rsidRDefault="009D0D61"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4F20CB">
        <w:rPr>
          <w:rFonts w:ascii="Times New Roman" w:hAnsi="Times New Roman"/>
          <w:sz w:val="24"/>
          <w:szCs w:val="24"/>
        </w:rPr>
        <w:t>а је у</w:t>
      </w:r>
      <w:r w:rsidRPr="004F20CB">
        <w:rPr>
          <w:rFonts w:ascii="Times New Roman" w:hAnsi="Times New Roman"/>
          <w:sz w:val="24"/>
          <w:szCs w:val="24"/>
          <w:lang w:val="sr-Cyrl-CS"/>
        </w:rPr>
        <w:t xml:space="preserve"> 2014. години остварио укупан приход у износу од најмање 18</w:t>
      </w:r>
      <w:r w:rsidRPr="004F20CB">
        <w:rPr>
          <w:rFonts w:ascii="Times New Roman" w:hAnsi="Times New Roman"/>
          <w:sz w:val="24"/>
          <w:szCs w:val="24"/>
        </w:rPr>
        <w:t>.</w:t>
      </w:r>
      <w:r w:rsidRPr="004F20CB">
        <w:rPr>
          <w:rFonts w:ascii="Times New Roman" w:hAnsi="Times New Roman"/>
          <w:sz w:val="24"/>
          <w:szCs w:val="24"/>
          <w:lang w:val="sr-Cyrl-CS"/>
        </w:rPr>
        <w:t>000.000,00 динара</w:t>
      </w:r>
      <w:r w:rsidRPr="004F20CB">
        <w:rPr>
          <w:rFonts w:ascii="Times New Roman" w:hAnsi="Times New Roman"/>
          <w:sz w:val="24"/>
          <w:szCs w:val="24"/>
        </w:rPr>
        <w:t>,</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Да је у периоду 2012-2014 година извршио радове на изградњи, санацији и одржавању путева у минималном износу од 40.000.000,00 динара без ПДВ-а, од чега најмање један уговор вредности преко 4.000.000,00 динара без ПДВ-а,</w:t>
      </w:r>
    </w:p>
    <w:p w:rsidR="009D0D61" w:rsidRPr="004F20CB"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4F20CB">
        <w:rPr>
          <w:rFonts w:ascii="Times New Roman" w:hAnsi="Times New Roman"/>
          <w:sz w:val="24"/>
          <w:szCs w:val="24"/>
          <w:lang w:val="sr-Cyrl-CS"/>
        </w:rPr>
        <w:t>Да има најмање 20 запослен</w:t>
      </w:r>
      <w:r w:rsidRPr="004F20CB">
        <w:rPr>
          <w:rFonts w:ascii="Times New Roman" w:hAnsi="Times New Roman"/>
          <w:sz w:val="24"/>
          <w:szCs w:val="24"/>
        </w:rPr>
        <w:t>их</w:t>
      </w:r>
      <w:r w:rsidRPr="004F20CB">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4F20CB"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4F20CB"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4F20CB">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4F20CB" w:rsidRDefault="009D0D61" w:rsidP="009D0D61">
      <w:pPr>
        <w:tabs>
          <w:tab w:val="left" w:pos="2430"/>
        </w:tabs>
        <w:spacing w:after="0" w:line="240" w:lineRule="auto"/>
        <w:jc w:val="both"/>
        <w:rPr>
          <w:rFonts w:ascii="Times New Roman" w:hAnsi="Times New Roman"/>
          <w:sz w:val="24"/>
          <w:szCs w:val="24"/>
          <w:lang w:val="sr-Cyrl-CS"/>
        </w:rPr>
      </w:pP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Да поседује у власништву, </w:t>
      </w:r>
      <w:r w:rsidRPr="004F20CB">
        <w:rPr>
          <w:rFonts w:ascii="Times New Roman" w:hAnsi="Times New Roman"/>
          <w:sz w:val="24"/>
          <w:szCs w:val="24"/>
        </w:rPr>
        <w:t xml:space="preserve">односно </w:t>
      </w:r>
      <w:r w:rsidRPr="004F20CB">
        <w:rPr>
          <w:rFonts w:ascii="Times New Roman" w:hAnsi="Times New Roman"/>
          <w:sz w:val="24"/>
          <w:szCs w:val="24"/>
          <w:lang w:val="sr-Cyrl-CS"/>
        </w:rPr>
        <w:t>по основу уговора о закупу или уговора о лизингу:</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- 5 камиона кипера за транспорт камена,</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- 2 комбиноване машине за ископ и утовар земље,</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- 1 багер точкаш,</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- 3 ваљка за ваљање;</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-1 асфалтну базу</w:t>
      </w:r>
    </w:p>
    <w:p w:rsidR="009D0D61" w:rsidRPr="004F20CB" w:rsidRDefault="009D0D61" w:rsidP="009D0D61">
      <w:pPr>
        <w:tabs>
          <w:tab w:val="left" w:pos="2430"/>
        </w:tabs>
        <w:ind w:left="2552"/>
        <w:jc w:val="both"/>
        <w:rPr>
          <w:rFonts w:ascii="Times New Roman" w:hAnsi="Times New Roman"/>
          <w:sz w:val="24"/>
          <w:szCs w:val="24"/>
        </w:rPr>
      </w:pPr>
      <w:r w:rsidRPr="004F20CB">
        <w:rPr>
          <w:rFonts w:ascii="Times New Roman" w:hAnsi="Times New Roman"/>
          <w:sz w:val="24"/>
          <w:szCs w:val="24"/>
        </w:rPr>
        <w:t>-1 финишер</w:t>
      </w:r>
      <w:r w:rsidRPr="004F20CB">
        <w:t xml:space="preserve">       </w:t>
      </w:r>
    </w:p>
    <w:p w:rsidR="009D0D61" w:rsidRPr="004F20CB" w:rsidRDefault="009D0D61" w:rsidP="009D0D61">
      <w:pPr>
        <w:tabs>
          <w:tab w:val="left" w:pos="2430"/>
        </w:tabs>
        <w:jc w:val="both"/>
        <w:rPr>
          <w:rFonts w:ascii="Times New Roman" w:hAnsi="Times New Roman"/>
          <w:sz w:val="24"/>
          <w:szCs w:val="24"/>
        </w:rPr>
      </w:pPr>
      <w:r w:rsidRPr="004F20CB">
        <w:rPr>
          <w:rFonts w:ascii="Times New Roman" w:hAnsi="Times New Roman"/>
          <w:sz w:val="24"/>
          <w:szCs w:val="24"/>
        </w:rPr>
        <w:t xml:space="preserve">                     </w:t>
      </w:r>
      <w:r w:rsidR="0024304A">
        <w:rPr>
          <w:rFonts w:ascii="Times New Roman" w:hAnsi="Times New Roman"/>
          <w:sz w:val="24"/>
          <w:szCs w:val="24"/>
        </w:rPr>
        <w:t xml:space="preserve">4.1.4.6. </w:t>
      </w:r>
      <w:r w:rsidRPr="004F20CB">
        <w:rPr>
          <w:rFonts w:ascii="Times New Roman" w:hAnsi="Times New Roman"/>
          <w:sz w:val="24"/>
          <w:szCs w:val="24"/>
        </w:rPr>
        <w:t xml:space="preserve"> Да има закључен  важећи Уговор  са акредитованом лабораторијом за испитивање асфалта</w:t>
      </w:r>
    </w:p>
    <w:p w:rsidR="00B22D4A" w:rsidRPr="009D0D61" w:rsidRDefault="009D0D61" w:rsidP="009D0D61">
      <w:pPr>
        <w:tabs>
          <w:tab w:val="left" w:pos="2430"/>
        </w:tabs>
        <w:jc w:val="both"/>
        <w:rPr>
          <w:rFonts w:ascii="Times New Roman" w:hAnsi="Times New Roman"/>
          <w:sz w:val="24"/>
          <w:szCs w:val="24"/>
        </w:rPr>
      </w:pPr>
      <w:r w:rsidRPr="004F20CB">
        <w:rPr>
          <w:rFonts w:ascii="Times New Roman" w:hAnsi="Times New Roman"/>
          <w:sz w:val="24"/>
          <w:szCs w:val="24"/>
        </w:rPr>
        <w:t xml:space="preserve">                    </w:t>
      </w:r>
      <w:r w:rsidR="0024304A">
        <w:rPr>
          <w:rFonts w:ascii="Times New Roman" w:hAnsi="Times New Roman"/>
          <w:sz w:val="24"/>
          <w:szCs w:val="24"/>
        </w:rPr>
        <w:t xml:space="preserve">4.1.4.7. </w:t>
      </w:r>
      <w:r w:rsidRPr="004F20CB">
        <w:rPr>
          <w:rFonts w:ascii="Times New Roman" w:hAnsi="Times New Roman"/>
          <w:sz w:val="24"/>
          <w:szCs w:val="24"/>
        </w:rPr>
        <w:t xml:space="preserve"> Да  поседује успостављен систем квалитета по захтевима стандарда  ИСО 9001, ИСО 14001 и ОХСАС18001 или одговарајуће</w:t>
      </w:r>
    </w:p>
    <w:p w:rsidR="0040540A" w:rsidRDefault="0040540A" w:rsidP="0040540A">
      <w:pPr>
        <w:numPr>
          <w:ilvl w:val="1"/>
          <w:numId w:val="1"/>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уверења надлежне локалне самоуправе да је измирио обавезе по основу изворних локалних јавних прихода</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4F20CB" w:rsidRDefault="004F20CB" w:rsidP="004F20CB">
      <w:pPr>
        <w:numPr>
          <w:ilvl w:val="3"/>
          <w:numId w:val="1"/>
        </w:numPr>
        <w:tabs>
          <w:tab w:val="left" w:pos="1701"/>
        </w:tabs>
        <w:ind w:left="1701" w:hanging="708"/>
        <w:jc w:val="both"/>
        <w:rPr>
          <w:rFonts w:ascii="Times New Roman" w:hAnsi="Times New Roman"/>
          <w:sz w:val="24"/>
          <w:szCs w:val="24"/>
          <w:lang w:val="sr-Cyrl-CS"/>
        </w:rPr>
      </w:pPr>
      <w:r w:rsidRPr="004F20CB">
        <w:rPr>
          <w:rFonts w:ascii="Times New Roman" w:hAnsi="Times New Roman"/>
          <w:sz w:val="24"/>
          <w:szCs w:val="24"/>
          <w:lang w:val="sr-Cyrl-CS"/>
        </w:rPr>
        <w:t xml:space="preserve"> </w:t>
      </w:r>
      <w:r w:rsidR="0070249F" w:rsidRPr="004F20CB">
        <w:rPr>
          <w:rFonts w:ascii="Times New Roman" w:hAnsi="Times New Roman"/>
          <w:sz w:val="24"/>
          <w:szCs w:val="24"/>
          <w:lang w:val="sr-Cyrl-CS"/>
        </w:rPr>
        <w:t>Извештаја о бонитету за јавне набавке (образац БОН-ЈН) Агенције за привредне регистре</w:t>
      </w:r>
      <w:r w:rsidR="00773637" w:rsidRPr="004F20CB">
        <w:rPr>
          <w:rFonts w:ascii="Times New Roman" w:hAnsi="Times New Roman"/>
          <w:sz w:val="24"/>
          <w:szCs w:val="24"/>
        </w:rPr>
        <w:t xml:space="preserve"> </w:t>
      </w:r>
      <w:r w:rsidR="00773637" w:rsidRPr="004F20CB">
        <w:rPr>
          <w:rFonts w:ascii="Times New Roman" w:hAnsi="Times New Roman"/>
          <w:sz w:val="24"/>
          <w:szCs w:val="24"/>
          <w:lang w:val="sr-Cyrl-CS"/>
        </w:rPr>
        <w:t>за наведени период</w:t>
      </w:r>
      <w:r w:rsidR="0070249F" w:rsidRPr="004F20CB">
        <w:rPr>
          <w:rFonts w:ascii="Times New Roman" w:hAnsi="Times New Roman"/>
          <w:sz w:val="24"/>
          <w:szCs w:val="24"/>
          <w:lang w:val="sr-Cyrl-CS"/>
        </w:rPr>
        <w:t xml:space="preserve"> и потврда Н</w:t>
      </w:r>
      <w:r w:rsidR="006708A7" w:rsidRPr="004F20CB">
        <w:rPr>
          <w:rFonts w:ascii="Times New Roman" w:hAnsi="Times New Roman"/>
          <w:sz w:val="24"/>
          <w:szCs w:val="24"/>
          <w:lang w:val="sr-Cyrl-CS"/>
        </w:rPr>
        <w:t>БС-а о броју дана неликвидности</w:t>
      </w:r>
      <w:r w:rsidR="00680E0E" w:rsidRPr="004F20CB">
        <w:rPr>
          <w:rFonts w:ascii="Times New Roman" w:hAnsi="Times New Roman"/>
          <w:sz w:val="24"/>
          <w:szCs w:val="24"/>
          <w:lang w:val="sr-Cyrl-CS"/>
        </w:rPr>
        <w:t>.</w:t>
      </w:r>
      <w:r w:rsidR="0013154A" w:rsidRPr="004F20CB">
        <w:rPr>
          <w:rFonts w:ascii="Times New Roman" w:hAnsi="Times New Roman"/>
          <w:sz w:val="24"/>
          <w:szCs w:val="24"/>
          <w:lang w:val="sr-Cyrl-CS"/>
        </w:rPr>
        <w:t xml:space="preserve"> </w:t>
      </w:r>
      <w:r w:rsidR="005B38CA" w:rsidRPr="004F20CB">
        <w:rPr>
          <w:rFonts w:ascii="Times New Roman" w:hAnsi="Times New Roman"/>
          <w:sz w:val="24"/>
          <w:szCs w:val="24"/>
          <w:lang w:val="sr-Cyrl-CS"/>
        </w:rPr>
        <w:t>Уколико Извештај о бонитету за јавне набавке (образац БОН-ЈН) не садржи податке з</w:t>
      </w:r>
      <w:r w:rsidR="0013154A" w:rsidRPr="004F20CB">
        <w:rPr>
          <w:rFonts w:ascii="Times New Roman" w:hAnsi="Times New Roman"/>
          <w:sz w:val="24"/>
          <w:szCs w:val="24"/>
          <w:lang w:val="sr-Cyrl-CS"/>
        </w:rPr>
        <w:t>а 2014.годину може се доставити и биланс успеха, оверен од стране надлежног пореског органа на чијој територији је регистровао обављање делатности.</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Потврда са фотокопијама уговора о изведеним </w:t>
      </w:r>
      <w:r w:rsidRPr="004F20CB">
        <w:rPr>
          <w:rFonts w:ascii="Times New Roman" w:hAnsi="Times New Roman"/>
          <w:sz w:val="24"/>
          <w:szCs w:val="24"/>
        </w:rPr>
        <w:t>радовима на изградњи, санацији и одржавању путева у минималном износу од 40.000.000,00 динара без ПДВ-а, од чега најмање један уговор вредности преко 4.000.000,00 динара без ПДВ-а. Уз потврду о изведеним радовима потребно је доставити и окончану ситуацију.</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Потврде Наручилаца о реализацији закључених уговора могу бити на оригиналном Обрасцу бр. 17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облик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врста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уговорена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број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се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контакт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потпис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r w:rsidRPr="004F20CB">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lastRenderedPageBreak/>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Обавештење о поднетој појединачној пореској пријави ППП ПД за </w:t>
      </w:r>
      <w:r w:rsidR="009D0D61" w:rsidRPr="004F20CB">
        <w:rPr>
          <w:rFonts w:ascii="Times New Roman" w:hAnsi="Times New Roman"/>
          <w:sz w:val="24"/>
          <w:szCs w:val="24"/>
          <w:lang w:val="sr-Cyrl-CS"/>
        </w:rPr>
        <w:t>септембар</w:t>
      </w:r>
      <w:r w:rsidRPr="004F20CB">
        <w:rPr>
          <w:rFonts w:ascii="Times New Roman" w:hAnsi="Times New Roman"/>
          <w:sz w:val="24"/>
          <w:szCs w:val="24"/>
          <w:lang w:val="sr-Cyrl-CS"/>
        </w:rPr>
        <w:t xml:space="preserve"> месец 2015.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4F20CB" w:rsidRDefault="000A0785" w:rsidP="000A0785">
      <w:pPr>
        <w:numPr>
          <w:ilvl w:val="3"/>
          <w:numId w:val="1"/>
        </w:numPr>
        <w:tabs>
          <w:tab w:val="left" w:pos="2430"/>
        </w:tabs>
        <w:ind w:left="1713"/>
        <w:jc w:val="both"/>
        <w:rPr>
          <w:rFonts w:ascii="Times New Roman" w:hAnsi="Times New Roman"/>
          <w:sz w:val="24"/>
          <w:szCs w:val="24"/>
        </w:rPr>
      </w:pPr>
      <w:r w:rsidRPr="004F20CB">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4F20CB">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4F20CB">
        <w:rPr>
          <w:rFonts w:ascii="Times New Roman" w:hAnsi="Times New Roman"/>
          <w:sz w:val="24"/>
          <w:szCs w:val="24"/>
        </w:rPr>
        <w:t xml:space="preserve"> 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4F20CB">
        <w:rPr>
          <w:rFonts w:ascii="Times New Roman" w:hAnsi="Times New Roman"/>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w:t>
      </w:r>
      <w:r>
        <w:rPr>
          <w:rFonts w:ascii="Times New Roman" w:hAnsi="Times New Roman"/>
          <w:sz w:val="24"/>
          <w:szCs w:val="24"/>
        </w:rPr>
        <w:lastRenderedPageBreak/>
        <w:t>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 xml:space="preserve">радова на </w:t>
      </w:r>
      <w:r w:rsidR="009D0D61">
        <w:rPr>
          <w:rFonts w:ascii="Times New Roman" w:hAnsi="Times New Roman"/>
          <w:sz w:val="24"/>
          <w:szCs w:val="24"/>
          <w:lang w:val="sr-Cyrl-CS"/>
        </w:rPr>
        <w:t>реконструкцији линијског инфраструктурног објекта – пута ОП11</w:t>
      </w:r>
      <w:r w:rsidRPr="009619EA">
        <w:rPr>
          <w:rFonts w:ascii="Times New Roman" w:hAnsi="Times New Roman"/>
          <w:sz w:val="24"/>
          <w:szCs w:val="24"/>
          <w:lang w:val="sr-Cyrl-CS"/>
        </w:rPr>
        <w:t>,</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AB67EC">
        <w:rPr>
          <w:rFonts w:ascii="Times New Roman" w:hAnsi="Times New Roman"/>
          <w:sz w:val="24"/>
          <w:szCs w:val="24"/>
        </w:rPr>
        <w:t>12</w:t>
      </w:r>
      <w:r w:rsidR="004423E3">
        <w:rPr>
          <w:rFonts w:ascii="Times New Roman" w:hAnsi="Times New Roman"/>
          <w:sz w:val="24"/>
          <w:szCs w:val="24"/>
        </w:rPr>
        <w:t>/2015</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w:t>
      </w:r>
      <w:r w:rsidRPr="007550AC">
        <w:rPr>
          <w:rFonts w:ascii="Times New Roman" w:hAnsi="Times New Roman"/>
          <w:sz w:val="24"/>
          <w:szCs w:val="24"/>
        </w:rPr>
        <w:lastRenderedPageBreak/>
        <w:t>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радова на реконструкцији линијског инфраструктурног објекта – пута ОП11,</w:t>
      </w:r>
      <w:r w:rsidR="00AB67EC" w:rsidRPr="00AB67EC">
        <w:rPr>
          <w:rFonts w:ascii="Times New Roman" w:hAnsi="Times New Roman"/>
          <w:b/>
          <w:sz w:val="24"/>
          <w:szCs w:val="24"/>
        </w:rPr>
        <w:t xml:space="preserve"> ЈН број 12/</w:t>
      </w:r>
      <w:r w:rsidR="00AB67EC">
        <w:rPr>
          <w:rFonts w:ascii="Times New Roman" w:hAnsi="Times New Roman"/>
          <w:b/>
          <w:sz w:val="24"/>
          <w:szCs w:val="24"/>
        </w:rPr>
        <w:t>2015</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r>
        <w:rPr>
          <w:rFonts w:ascii="Times New Roman" w:hAnsi="Times New Roman"/>
          <w:sz w:val="24"/>
          <w:szCs w:val="24"/>
        </w:rPr>
        <w:t>Понуђач је дужан да на полеђини коверте назначи назив, адресу, телефон и контакт особу.</w:t>
      </w:r>
    </w:p>
    <w:p w:rsidR="004411CB" w:rsidRPr="004F20CB" w:rsidRDefault="004411CB" w:rsidP="004411CB">
      <w:pPr>
        <w:ind w:left="720"/>
        <w:jc w:val="both"/>
        <w:rPr>
          <w:rFonts w:ascii="Times New Roman" w:hAnsi="Times New Roman"/>
          <w:sz w:val="24"/>
          <w:szCs w:val="24"/>
        </w:rPr>
      </w:pPr>
      <w:r>
        <w:rPr>
          <w:rFonts w:ascii="Times New Roman" w:hAnsi="Times New Roman"/>
          <w:sz w:val="24"/>
          <w:szCs w:val="24"/>
        </w:rPr>
        <w:t xml:space="preserve">Крајњи рок за достављање </w:t>
      </w:r>
      <w:r w:rsidRPr="002952E1">
        <w:rPr>
          <w:rFonts w:ascii="Times New Roman" w:hAnsi="Times New Roman"/>
          <w:sz w:val="24"/>
          <w:szCs w:val="24"/>
        </w:rPr>
        <w:t>пон</w:t>
      </w:r>
      <w:r w:rsidR="00052383">
        <w:rPr>
          <w:rFonts w:ascii="Times New Roman" w:hAnsi="Times New Roman"/>
          <w:sz w:val="24"/>
          <w:szCs w:val="24"/>
        </w:rPr>
        <w:t>у</w:t>
      </w:r>
      <w:r w:rsidRPr="002952E1">
        <w:rPr>
          <w:rFonts w:ascii="Times New Roman" w:hAnsi="Times New Roman"/>
          <w:sz w:val="24"/>
          <w:szCs w:val="24"/>
        </w:rPr>
        <w:t xml:space="preserve">да </w:t>
      </w:r>
      <w:r w:rsidRPr="00A62127">
        <w:rPr>
          <w:rFonts w:ascii="Times New Roman" w:hAnsi="Times New Roman"/>
          <w:sz w:val="24"/>
          <w:szCs w:val="24"/>
        </w:rPr>
        <w:t xml:space="preserve">је </w:t>
      </w:r>
      <w:r w:rsidR="000348DB" w:rsidRPr="004F20CB">
        <w:rPr>
          <w:rFonts w:ascii="Times New Roman" w:hAnsi="Times New Roman"/>
          <w:sz w:val="24"/>
          <w:szCs w:val="24"/>
        </w:rPr>
        <w:t>0</w:t>
      </w:r>
      <w:r w:rsidR="00AB67EC" w:rsidRPr="004F20CB">
        <w:rPr>
          <w:rFonts w:ascii="Times New Roman" w:hAnsi="Times New Roman"/>
          <w:sz w:val="24"/>
          <w:szCs w:val="24"/>
        </w:rPr>
        <w:t>9</w:t>
      </w:r>
      <w:r w:rsidR="009C5C27" w:rsidRPr="004F20CB">
        <w:rPr>
          <w:rFonts w:ascii="Times New Roman" w:hAnsi="Times New Roman"/>
          <w:sz w:val="24"/>
          <w:szCs w:val="24"/>
        </w:rPr>
        <w:t>.</w:t>
      </w:r>
      <w:r w:rsidR="008B5F04" w:rsidRPr="004F20CB">
        <w:rPr>
          <w:rFonts w:ascii="Times New Roman" w:hAnsi="Times New Roman"/>
          <w:sz w:val="24"/>
          <w:szCs w:val="24"/>
        </w:rPr>
        <w:t>1</w:t>
      </w:r>
      <w:r w:rsidR="000348DB" w:rsidRPr="004F20CB">
        <w:rPr>
          <w:rFonts w:ascii="Times New Roman" w:hAnsi="Times New Roman"/>
          <w:sz w:val="24"/>
          <w:szCs w:val="24"/>
        </w:rPr>
        <w:t>1</w:t>
      </w:r>
      <w:r w:rsidR="00A905AF" w:rsidRPr="004F20CB">
        <w:rPr>
          <w:rFonts w:ascii="Times New Roman" w:hAnsi="Times New Roman"/>
          <w:sz w:val="24"/>
          <w:szCs w:val="24"/>
        </w:rPr>
        <w:t>.201</w:t>
      </w:r>
      <w:r w:rsidR="00D73942" w:rsidRPr="004F20CB">
        <w:rPr>
          <w:rFonts w:ascii="Times New Roman" w:hAnsi="Times New Roman"/>
          <w:sz w:val="24"/>
          <w:szCs w:val="24"/>
        </w:rPr>
        <w:t>5</w:t>
      </w:r>
      <w:r w:rsidR="000434AA" w:rsidRPr="004F20CB">
        <w:rPr>
          <w:rFonts w:ascii="Times New Roman" w:hAnsi="Times New Roman"/>
          <w:sz w:val="24"/>
          <w:szCs w:val="24"/>
        </w:rPr>
        <w:t>.</w:t>
      </w:r>
      <w:r w:rsidRPr="004F20CB">
        <w:rPr>
          <w:rFonts w:ascii="Times New Roman" w:hAnsi="Times New Roman"/>
          <w:sz w:val="24"/>
          <w:szCs w:val="24"/>
        </w:rPr>
        <w:t>године</w:t>
      </w:r>
      <w:r w:rsidRPr="004F20CB">
        <w:rPr>
          <w:rFonts w:ascii="Times New Roman" w:hAnsi="Times New Roman"/>
          <w:color w:val="FF0000"/>
          <w:sz w:val="24"/>
          <w:szCs w:val="24"/>
        </w:rPr>
        <w:t xml:space="preserve"> </w:t>
      </w:r>
      <w:r w:rsidRPr="004F20CB">
        <w:rPr>
          <w:rFonts w:ascii="Times New Roman" w:hAnsi="Times New Roman"/>
          <w:sz w:val="24"/>
          <w:szCs w:val="24"/>
        </w:rPr>
        <w:t xml:space="preserve">и то до </w:t>
      </w:r>
      <w:r w:rsidR="008B5F04" w:rsidRPr="004F20CB">
        <w:rPr>
          <w:rFonts w:ascii="Times New Roman" w:hAnsi="Times New Roman"/>
          <w:sz w:val="24"/>
          <w:szCs w:val="24"/>
        </w:rPr>
        <w:t>14</w:t>
      </w:r>
      <w:r w:rsidRPr="004F20CB">
        <w:rPr>
          <w:rFonts w:ascii="Times New Roman" w:hAnsi="Times New Roman"/>
          <w:sz w:val="24"/>
          <w:szCs w:val="24"/>
        </w:rPr>
        <w:t>,</w:t>
      </w:r>
      <w:r w:rsidR="008B5F04" w:rsidRPr="004F20CB">
        <w:rPr>
          <w:rFonts w:ascii="Times New Roman" w:hAnsi="Times New Roman"/>
          <w:sz w:val="24"/>
          <w:szCs w:val="24"/>
        </w:rPr>
        <w:t>3</w:t>
      </w:r>
      <w:r w:rsidRPr="004F20CB">
        <w:rPr>
          <w:rFonts w:ascii="Times New Roman" w:hAnsi="Times New Roman"/>
          <w:sz w:val="24"/>
          <w:szCs w:val="24"/>
        </w:rPr>
        <w:t>0 часова.</w:t>
      </w:r>
    </w:p>
    <w:p w:rsidR="004411CB" w:rsidRDefault="004411CB" w:rsidP="004411CB">
      <w:pPr>
        <w:ind w:left="720"/>
        <w:jc w:val="both"/>
        <w:rPr>
          <w:rFonts w:ascii="Times New Roman" w:hAnsi="Times New Roman"/>
          <w:sz w:val="24"/>
          <w:szCs w:val="24"/>
        </w:rPr>
      </w:pPr>
      <w:r w:rsidRPr="004F20CB">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8B7D03" w:rsidRDefault="008B7D03" w:rsidP="004411CB">
      <w:pPr>
        <w:ind w:left="720"/>
        <w:jc w:val="both"/>
        <w:rPr>
          <w:rFonts w:ascii="Times New Roman" w:hAnsi="Times New Roman"/>
          <w:sz w:val="24"/>
          <w:szCs w:val="24"/>
        </w:rPr>
      </w:pPr>
    </w:p>
    <w:p w:rsidR="008B7D03" w:rsidRPr="008B7D03" w:rsidRDefault="008B7D03" w:rsidP="004411CB">
      <w:pPr>
        <w:ind w:left="720"/>
        <w:jc w:val="both"/>
        <w:rPr>
          <w:rFonts w:ascii="Times New Roman" w:hAnsi="Times New Roman"/>
          <w:sz w:val="24"/>
          <w:szCs w:val="24"/>
        </w:rPr>
      </w:pP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lastRenderedPageBreak/>
        <w:t>От</w:t>
      </w:r>
      <w:r w:rsidR="00923F33" w:rsidRPr="004F20CB">
        <w:rPr>
          <w:rFonts w:ascii="Times New Roman" w:hAnsi="Times New Roman"/>
          <w:sz w:val="24"/>
          <w:szCs w:val="24"/>
        </w:rPr>
        <w:t>варање понуда</w:t>
      </w:r>
    </w:p>
    <w:p w:rsidR="00412139" w:rsidRPr="00D15F57" w:rsidRDefault="00C13728" w:rsidP="00E5298B">
      <w:pPr>
        <w:ind w:left="720"/>
        <w:jc w:val="both"/>
        <w:rPr>
          <w:rFonts w:ascii="Times New Roman" w:hAnsi="Times New Roman"/>
          <w:sz w:val="24"/>
          <w:szCs w:val="24"/>
        </w:rPr>
      </w:pPr>
      <w:r w:rsidRPr="004F20CB">
        <w:rPr>
          <w:rFonts w:ascii="Times New Roman" w:hAnsi="Times New Roman"/>
          <w:sz w:val="24"/>
          <w:szCs w:val="24"/>
        </w:rPr>
        <w:t xml:space="preserve">Јавно отварање понуда ће се обавити </w:t>
      </w:r>
      <w:r w:rsidR="00AB67EC" w:rsidRPr="004F20CB">
        <w:rPr>
          <w:rFonts w:ascii="Times New Roman" w:hAnsi="Times New Roman"/>
          <w:sz w:val="24"/>
          <w:szCs w:val="24"/>
        </w:rPr>
        <w:t>09</w:t>
      </w:r>
      <w:r w:rsidR="008B5F04" w:rsidRPr="004F20CB">
        <w:rPr>
          <w:rFonts w:ascii="Times New Roman" w:hAnsi="Times New Roman"/>
          <w:sz w:val="24"/>
          <w:szCs w:val="24"/>
        </w:rPr>
        <w:t>.1</w:t>
      </w:r>
      <w:r w:rsidR="000348DB" w:rsidRPr="004F20CB">
        <w:rPr>
          <w:rFonts w:ascii="Times New Roman" w:hAnsi="Times New Roman"/>
          <w:sz w:val="24"/>
          <w:szCs w:val="24"/>
        </w:rPr>
        <w:t>1</w:t>
      </w:r>
      <w:r w:rsidR="008B5F04" w:rsidRPr="004F20CB">
        <w:rPr>
          <w:rFonts w:ascii="Times New Roman" w:hAnsi="Times New Roman"/>
          <w:sz w:val="24"/>
          <w:szCs w:val="24"/>
        </w:rPr>
        <w:t>.2015.</w:t>
      </w:r>
      <w:r w:rsidRPr="004F20CB">
        <w:rPr>
          <w:rFonts w:ascii="Times New Roman" w:hAnsi="Times New Roman"/>
          <w:sz w:val="24"/>
          <w:szCs w:val="24"/>
        </w:rPr>
        <w:t xml:space="preserve"> године са почетком у 17  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C13728">
        <w:rPr>
          <w:rFonts w:ascii="Times New Roman" w:hAnsi="Times New Roman"/>
          <w:b/>
          <w:sz w:val="24"/>
          <w:szCs w:val="24"/>
        </w:rPr>
        <w:t>1</w:t>
      </w:r>
      <w:r w:rsidR="00AB67EC">
        <w:rPr>
          <w:rFonts w:ascii="Times New Roman" w:hAnsi="Times New Roman"/>
          <w:b/>
          <w:sz w:val="24"/>
          <w:szCs w:val="24"/>
          <w:lang w:val="ru-RU"/>
        </w:rPr>
        <w:t>2</w:t>
      </w:r>
      <w:r w:rsidR="004423E3">
        <w:rPr>
          <w:rFonts w:ascii="Times New Roman" w:hAnsi="Times New Roman"/>
          <w:b/>
          <w:sz w:val="24"/>
          <w:szCs w:val="24"/>
          <w:lang w:val="ru-RU"/>
        </w:rPr>
        <w:t>/2015</w:t>
      </w:r>
      <w:r w:rsidRPr="007550AC">
        <w:rPr>
          <w:rFonts w:ascii="Times New Roman" w:hAnsi="Times New Roman"/>
          <w:b/>
          <w:sz w:val="24"/>
          <w:szCs w:val="24"/>
          <w:lang w:val="ru-RU"/>
        </w:rPr>
        <w:t xml:space="preserve"> - </w:t>
      </w:r>
      <w:r w:rsidR="00AB67EC">
        <w:rPr>
          <w:rFonts w:ascii="Times New Roman" w:hAnsi="Times New Roman"/>
          <w:b/>
          <w:sz w:val="24"/>
          <w:szCs w:val="24"/>
        </w:rPr>
        <w:t>Набавка</w:t>
      </w:r>
      <w:r w:rsidR="00AB67EC" w:rsidRPr="00AB67EC">
        <w:rPr>
          <w:rFonts w:ascii="Times New Roman" w:hAnsi="Times New Roman"/>
          <w:b/>
          <w:sz w:val="24"/>
          <w:szCs w:val="24"/>
        </w:rPr>
        <w:t xml:space="preserve"> </w:t>
      </w:r>
      <w:r w:rsidR="00AB67EC" w:rsidRPr="00AB67EC">
        <w:rPr>
          <w:rFonts w:ascii="Times New Roman" w:hAnsi="Times New Roman"/>
          <w:b/>
          <w:sz w:val="24"/>
          <w:szCs w:val="24"/>
          <w:lang w:val="sr-Cyrl-CS"/>
        </w:rPr>
        <w:t>радова на реконструкцији линијског инфраструктурног објекта – пута ОП11,</w:t>
      </w:r>
      <w:r w:rsidR="00AB67EC" w:rsidRPr="00AB67EC">
        <w:rPr>
          <w:rFonts w:ascii="Times New Roman" w:hAnsi="Times New Roman"/>
          <w:b/>
          <w:sz w:val="24"/>
          <w:szCs w:val="24"/>
        </w:rPr>
        <w:t xml:space="preserve"> ЈН број 12/2015</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1474AC" w:rsidRDefault="006B61C1" w:rsidP="00803E11">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8B7D03" w:rsidRPr="008B7D03" w:rsidRDefault="008B7D03" w:rsidP="00803E11">
      <w:pPr>
        <w:ind w:left="990" w:right="360" w:firstLine="450"/>
        <w:jc w:val="both"/>
        <w:rPr>
          <w:rFonts w:ascii="Times New Roman" w:hAnsi="Times New Roman"/>
          <w:i/>
          <w:sz w:val="24"/>
          <w:szCs w:val="24"/>
        </w:rPr>
      </w:pP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lastRenderedPageBreak/>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lastRenderedPageBreak/>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lastRenderedPageBreak/>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lastRenderedPageBreak/>
        <w:tab/>
      </w: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lastRenderedPageBreak/>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Уговор ће  бити закључен у року од  8 дана од дана истека рока за подношење захтева за заштиту права из члана 149. Закона.</w:t>
      </w:r>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021318" w:rsidRDefault="00746FBD" w:rsidP="00746FBD">
            <w:pPr>
              <w:tabs>
                <w:tab w:val="left" w:pos="2430"/>
              </w:tabs>
              <w:jc w:val="both"/>
              <w:rPr>
                <w:rFonts w:ascii="Times New Roman" w:hAnsi="Times New Roman"/>
              </w:rPr>
            </w:pPr>
            <w:r>
              <w:rPr>
                <w:rFonts w:ascii="Times New Roman" w:hAnsi="Times New Roman"/>
                <w:sz w:val="24"/>
                <w:szCs w:val="24"/>
                <w:lang w:val="sr-Cyrl-CS"/>
              </w:rPr>
              <w:t xml:space="preserve">Извештај о бонитету за јавне набавке (образац БОН-ЈН) Агенције за привредне </w:t>
            </w:r>
            <w:r w:rsidRPr="000348DB">
              <w:rPr>
                <w:rFonts w:ascii="Times New Roman" w:hAnsi="Times New Roman"/>
                <w:sz w:val="24"/>
                <w:szCs w:val="24"/>
                <w:lang w:val="sr-Cyrl-CS"/>
              </w:rPr>
              <w:t>регистре</w:t>
            </w:r>
            <w:r w:rsidR="00021318" w:rsidRPr="000348DB">
              <w:rPr>
                <w:rFonts w:ascii="Times New Roman" w:hAnsi="Times New Roman"/>
                <w:sz w:val="24"/>
                <w:szCs w:val="24"/>
              </w:rPr>
              <w:t xml:space="preserve"> или Билас успеха за период од  1.1.2014. до 31.12.2014. године</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Default="00E92A2F" w:rsidP="00AB67EC">
            <w:pPr>
              <w:tabs>
                <w:tab w:val="left" w:pos="2430"/>
              </w:tabs>
              <w:ind w:left="-108"/>
              <w:jc w:val="both"/>
              <w:rPr>
                <w:rFonts w:ascii="Times New Roman" w:hAnsi="Times New Roman"/>
                <w:sz w:val="24"/>
                <w:szCs w:val="24"/>
                <w:lang w:val="sr-Cyrl-CS"/>
              </w:rPr>
            </w:pPr>
            <w:r w:rsidRPr="00B96D84">
              <w:rPr>
                <w:rFonts w:ascii="Times New Roman" w:hAnsi="Times New Roman"/>
                <w:lang w:val="sr-Cyrl-CS"/>
              </w:rPr>
              <w:t xml:space="preserve">Извод из ППП ПД обрасца за </w:t>
            </w:r>
            <w:r w:rsidR="00AB67EC">
              <w:rPr>
                <w:rFonts w:ascii="Times New Roman" w:hAnsi="Times New Roman"/>
                <w:lang w:val="sr-Cyrl-CS"/>
              </w:rPr>
              <w:t>септембар</w:t>
            </w:r>
            <w:r w:rsidR="000348DB">
              <w:rPr>
                <w:rFonts w:ascii="Times New Roman" w:hAnsi="Times New Roman"/>
                <w:lang w:val="sr-Cyrl-CS"/>
              </w:rPr>
              <w:t xml:space="preserve"> </w:t>
            </w:r>
            <w:r w:rsidRPr="00B96D84">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BB3AAF" w:rsidRDefault="00E92A2F" w:rsidP="000348DB">
            <w:pPr>
              <w:tabs>
                <w:tab w:val="left" w:pos="2430"/>
              </w:tabs>
              <w:ind w:left="-108"/>
              <w:jc w:val="both"/>
              <w:rPr>
                <w:rFonts w:ascii="Times New Roman" w:hAnsi="Times New Roman"/>
                <w:color w:val="FF0000"/>
                <w:highlight w:val="yellow"/>
                <w:lang w:val="ru-RU"/>
              </w:rPr>
            </w:pPr>
            <w:r w:rsidRPr="00083F53">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083F53">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85642B">
              <w:rPr>
                <w:rFonts w:ascii="Times New Roman" w:hAnsi="Times New Roman"/>
              </w:rPr>
              <w:t>,</w:t>
            </w:r>
            <w:r w:rsidRPr="00083F53">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021318" w:rsidRDefault="00E24F5A" w:rsidP="003C2BCB">
            <w:pPr>
              <w:tabs>
                <w:tab w:val="left" w:pos="2430"/>
              </w:tabs>
              <w:jc w:val="both"/>
              <w:rPr>
                <w:rFonts w:ascii="Times New Roman" w:hAnsi="Times New Roman"/>
              </w:rPr>
            </w:pPr>
            <w:r>
              <w:rPr>
                <w:rFonts w:ascii="Times New Roman" w:hAnsi="Times New Roman"/>
                <w:sz w:val="24"/>
                <w:szCs w:val="24"/>
                <w:lang w:val="sr-Cyrl-CS"/>
              </w:rPr>
              <w:t xml:space="preserve">Извештај о бонитету за јавне набавке (образац БОН-ЈН) Агенције за привредне </w:t>
            </w:r>
            <w:r w:rsidRPr="000348DB">
              <w:rPr>
                <w:rFonts w:ascii="Times New Roman" w:hAnsi="Times New Roman"/>
                <w:sz w:val="24"/>
                <w:szCs w:val="24"/>
                <w:lang w:val="sr-Cyrl-CS"/>
              </w:rPr>
              <w:t>регистре</w:t>
            </w:r>
            <w:r w:rsidRPr="000348DB">
              <w:rPr>
                <w:rFonts w:ascii="Times New Roman" w:hAnsi="Times New Roman"/>
                <w:sz w:val="24"/>
                <w:szCs w:val="24"/>
              </w:rPr>
              <w:t xml:space="preserve"> или Билас успеха за период од  1.1.2014. до 31.12.2014. године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3C2BCB">
            <w:pPr>
              <w:tabs>
                <w:tab w:val="left" w:pos="2430"/>
              </w:tabs>
              <w:ind w:left="-108"/>
              <w:jc w:val="both"/>
              <w:rPr>
                <w:rFonts w:ascii="Times New Roman" w:hAnsi="Times New Roman"/>
                <w:sz w:val="24"/>
                <w:szCs w:val="24"/>
                <w:lang w:val="sr-Cyrl-CS"/>
              </w:rPr>
            </w:pPr>
            <w:r w:rsidRPr="00B96D84">
              <w:rPr>
                <w:rFonts w:ascii="Times New Roman" w:hAnsi="Times New Roman"/>
                <w:lang w:val="sr-Cyrl-CS"/>
              </w:rPr>
              <w:t xml:space="preserve">Извод из ППП ПД обрасца за </w:t>
            </w:r>
            <w:r>
              <w:rPr>
                <w:rFonts w:ascii="Times New Roman" w:hAnsi="Times New Roman"/>
                <w:lang w:val="sr-Cyrl-CS"/>
              </w:rPr>
              <w:t xml:space="preserve">септембар </w:t>
            </w:r>
            <w:r w:rsidRPr="00B96D84">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BB3AAF" w:rsidRDefault="00E24F5A" w:rsidP="003C2BCB">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BB3AAF" w:rsidRDefault="00E24F5A" w:rsidP="003C2BCB">
            <w:pPr>
              <w:tabs>
                <w:tab w:val="left" w:pos="2430"/>
              </w:tabs>
              <w:ind w:left="-108"/>
              <w:jc w:val="both"/>
              <w:rPr>
                <w:rFonts w:ascii="Times New Roman" w:hAnsi="Times New Roman"/>
                <w:color w:val="FF0000"/>
                <w:highlight w:val="yellow"/>
                <w:lang w:val="ru-RU"/>
              </w:rPr>
            </w:pPr>
            <w:r w:rsidRPr="00083F53">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083F53">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85642B">
              <w:rPr>
                <w:rFonts w:ascii="Times New Roman" w:hAnsi="Times New Roman"/>
              </w:rPr>
              <w:t>,</w:t>
            </w:r>
            <w:r w:rsidRPr="00083F53">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8B5F04" w:rsidRDefault="00285146" w:rsidP="008B5F04">
      <w:pPr>
        <w:tabs>
          <w:tab w:val="left" w:pos="7545"/>
        </w:tabs>
        <w:ind w:firstLine="720"/>
        <w:jc w:val="both"/>
        <w:rPr>
          <w:rFonts w:ascii="Times New Roman" w:hAnsi="Times New Roman"/>
          <w:sz w:val="28"/>
          <w:szCs w:val="28"/>
          <w:highlight w:val="yellow"/>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w:t>
      </w:r>
      <w:r w:rsidR="00E24F5A">
        <w:rPr>
          <w:rFonts w:ascii="Times New Roman" w:hAnsi="Times New Roman"/>
          <w:sz w:val="28"/>
          <w:szCs w:val="28"/>
          <w:lang w:val="sr-Cyrl-CS"/>
        </w:rPr>
        <w:t xml:space="preserve">отвореном </w:t>
      </w:r>
      <w:r w:rsidRPr="00A64342">
        <w:rPr>
          <w:rFonts w:ascii="Times New Roman" w:hAnsi="Times New Roman"/>
          <w:sz w:val="28"/>
          <w:szCs w:val="28"/>
          <w:lang w:val="sr-Cyrl-CS"/>
        </w:rPr>
        <w:t>поступку</w:t>
      </w:r>
      <w:r w:rsidR="007F2F41">
        <w:rPr>
          <w:rFonts w:ascii="Times New Roman" w:hAnsi="Times New Roman"/>
          <w:sz w:val="28"/>
          <w:szCs w:val="28"/>
          <w:lang w:val="sr-Cyrl-CS"/>
        </w:rPr>
        <w:t xml:space="preserve"> јавне набавке </w:t>
      </w:r>
      <w:r w:rsidRPr="00A64342">
        <w:rPr>
          <w:rFonts w:ascii="Times New Roman" w:hAnsi="Times New Roman"/>
          <w:sz w:val="28"/>
          <w:szCs w:val="28"/>
          <w:lang w:val="sr-Cyrl-CS"/>
        </w:rPr>
        <w:t>обајвљеним на Порталу јавних набавки</w:t>
      </w:r>
      <w:r w:rsidRPr="000348DB">
        <w:rPr>
          <w:rFonts w:ascii="Times New Roman" w:hAnsi="Times New Roman"/>
          <w:sz w:val="28"/>
          <w:szCs w:val="28"/>
          <w:lang w:val="sr-Cyrl-CS"/>
        </w:rPr>
        <w:t>, дана</w:t>
      </w:r>
      <w:r w:rsidR="008B5F04" w:rsidRPr="000348DB">
        <w:rPr>
          <w:rFonts w:ascii="Times New Roman" w:hAnsi="Times New Roman"/>
          <w:sz w:val="28"/>
          <w:szCs w:val="28"/>
          <w:lang w:val="sr-Cyrl-CS"/>
        </w:rPr>
        <w:t xml:space="preserve"> </w:t>
      </w:r>
      <w:r w:rsidR="003237E2" w:rsidRPr="004F20CB">
        <w:rPr>
          <w:rFonts w:ascii="Times New Roman" w:hAnsi="Times New Roman"/>
          <w:sz w:val="28"/>
          <w:szCs w:val="28"/>
          <w:lang w:val="sr-Cyrl-CS"/>
        </w:rPr>
        <w:t>09</w:t>
      </w:r>
      <w:r w:rsidR="00EF7B4C" w:rsidRPr="004F20CB">
        <w:rPr>
          <w:rFonts w:ascii="Times New Roman" w:hAnsi="Times New Roman"/>
          <w:sz w:val="28"/>
          <w:szCs w:val="28"/>
        </w:rPr>
        <w:t>.</w:t>
      </w:r>
      <w:r w:rsidR="003237E2" w:rsidRPr="004F20CB">
        <w:rPr>
          <w:rFonts w:ascii="Times New Roman" w:hAnsi="Times New Roman"/>
          <w:sz w:val="28"/>
          <w:szCs w:val="28"/>
        </w:rPr>
        <w:t>10</w:t>
      </w:r>
      <w:r w:rsidR="00671BD3" w:rsidRPr="004F20CB">
        <w:rPr>
          <w:rFonts w:ascii="Times New Roman" w:hAnsi="Times New Roman"/>
          <w:sz w:val="28"/>
          <w:szCs w:val="28"/>
        </w:rPr>
        <w:t>.</w:t>
      </w:r>
      <w:r w:rsidR="000A7C5B" w:rsidRPr="004F20CB">
        <w:rPr>
          <w:rFonts w:ascii="Times New Roman" w:hAnsi="Times New Roman"/>
          <w:sz w:val="28"/>
          <w:szCs w:val="28"/>
          <w:lang w:val="sr-Cyrl-CS"/>
        </w:rPr>
        <w:t>201</w:t>
      </w:r>
      <w:r w:rsidR="00680E0E" w:rsidRPr="004F20CB">
        <w:rPr>
          <w:rFonts w:ascii="Times New Roman" w:hAnsi="Times New Roman"/>
          <w:sz w:val="28"/>
          <w:szCs w:val="28"/>
          <w:lang w:val="sr-Cyrl-CS"/>
        </w:rPr>
        <w:t>5</w:t>
      </w:r>
      <w:r w:rsidR="000A7C5B" w:rsidRPr="000348DB">
        <w:rPr>
          <w:rFonts w:ascii="Times New Roman" w:hAnsi="Times New Roman"/>
          <w:sz w:val="28"/>
          <w:szCs w:val="28"/>
          <w:lang w:val="sr-Cyrl-CS"/>
        </w:rPr>
        <w:t>.</w:t>
      </w:r>
      <w:r w:rsidRPr="000348DB">
        <w:rPr>
          <w:rFonts w:ascii="Times New Roman" w:hAnsi="Times New Roman"/>
          <w:sz w:val="28"/>
          <w:szCs w:val="28"/>
          <w:lang w:val="sr-Cyrl-CS"/>
        </w:rPr>
        <w:t>године</w:t>
      </w:r>
      <w:r w:rsidRPr="00A64342">
        <w:rPr>
          <w:rFonts w:ascii="Times New Roman" w:hAnsi="Times New Roman"/>
          <w:sz w:val="28"/>
          <w:szCs w:val="28"/>
          <w:lang w:val="sr-Cyrl-CS"/>
        </w:rPr>
        <w:t xml:space="preserve">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Pr>
          <w:rFonts w:ascii="Times New Roman" w:hAnsi="Times New Roman"/>
          <w:sz w:val="28"/>
          <w:szCs w:val="28"/>
          <w:lang w:val="sr-Cyrl-CS"/>
        </w:rPr>
        <w:t xml:space="preserve">, број </w:t>
      </w:r>
      <w:r w:rsidR="00FE1A4B">
        <w:rPr>
          <w:rFonts w:ascii="Times New Roman" w:hAnsi="Times New Roman"/>
          <w:sz w:val="28"/>
          <w:szCs w:val="28"/>
          <w:lang w:val="sr-Cyrl-CS"/>
        </w:rPr>
        <w:t xml:space="preserve">ЈН </w:t>
      </w:r>
      <w:r w:rsidR="00052383">
        <w:rPr>
          <w:rFonts w:ascii="Times New Roman" w:hAnsi="Times New Roman"/>
          <w:sz w:val="28"/>
          <w:szCs w:val="28"/>
          <w:lang w:val="sr-Cyrl-CS"/>
        </w:rPr>
        <w:t>1</w:t>
      </w:r>
      <w:r w:rsidR="003237E2">
        <w:rPr>
          <w:rFonts w:ascii="Times New Roman" w:hAnsi="Times New Roman"/>
          <w:sz w:val="28"/>
          <w:szCs w:val="28"/>
          <w:lang w:val="sr-Cyrl-CS"/>
        </w:rPr>
        <w:t>2</w:t>
      </w:r>
      <w:r w:rsidR="004423E3">
        <w:rPr>
          <w:rFonts w:ascii="Times New Roman" w:hAnsi="Times New Roman"/>
          <w:sz w:val="28"/>
          <w:szCs w:val="28"/>
          <w:lang w:val="sr-Cyrl-CS"/>
        </w:rPr>
        <w:t>/2015</w:t>
      </w:r>
      <w:r w:rsidRPr="00A64342">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w:t>
      </w:r>
      <w:r w:rsidR="003237E2">
        <w:rPr>
          <w:rFonts w:ascii="Times New Roman" w:hAnsi="Times New Roman"/>
          <w:sz w:val="28"/>
          <w:szCs w:val="28"/>
          <w:lang w:val="sr-Cyrl-CS"/>
        </w:rPr>
        <w:t xml:space="preserve">отвореном </w:t>
      </w:r>
      <w:r>
        <w:rPr>
          <w:rFonts w:ascii="Times New Roman" w:hAnsi="Times New Roman"/>
          <w:sz w:val="28"/>
          <w:szCs w:val="28"/>
          <w:lang w:val="sr-Cyrl-CS"/>
        </w:rPr>
        <w:t xml:space="preserve">поступку </w:t>
      </w:r>
      <w:r w:rsidR="007F2F41">
        <w:rPr>
          <w:rFonts w:ascii="Times New Roman" w:hAnsi="Times New Roman"/>
          <w:sz w:val="28"/>
          <w:szCs w:val="28"/>
          <w:lang w:val="sr-Cyrl-CS"/>
        </w:rPr>
        <w:t xml:space="preserve">јавне набавке </w:t>
      </w:r>
      <w:r>
        <w:rPr>
          <w:rFonts w:ascii="Times New Roman" w:hAnsi="Times New Roman"/>
          <w:sz w:val="28"/>
          <w:szCs w:val="28"/>
          <w:lang w:val="sr-Cyrl-CS"/>
        </w:rPr>
        <w:t xml:space="preserve">објављеним на Порталу јавних набавки, </w:t>
      </w:r>
      <w:r w:rsidRPr="000348DB">
        <w:rPr>
          <w:rFonts w:ascii="Times New Roman" w:hAnsi="Times New Roman"/>
          <w:sz w:val="28"/>
          <w:szCs w:val="28"/>
          <w:lang w:val="sr-Cyrl-CS"/>
        </w:rPr>
        <w:t xml:space="preserve">дана </w:t>
      </w:r>
      <w:r w:rsidR="003237E2">
        <w:rPr>
          <w:rFonts w:ascii="Times New Roman" w:hAnsi="Times New Roman"/>
          <w:sz w:val="28"/>
          <w:szCs w:val="28"/>
        </w:rPr>
        <w:t>09</w:t>
      </w:r>
      <w:r w:rsidR="00291961" w:rsidRPr="000348DB">
        <w:rPr>
          <w:rFonts w:ascii="Times New Roman" w:hAnsi="Times New Roman"/>
          <w:sz w:val="28"/>
          <w:szCs w:val="28"/>
        </w:rPr>
        <w:t>.</w:t>
      </w:r>
      <w:r w:rsidR="003237E2">
        <w:rPr>
          <w:rFonts w:ascii="Times New Roman" w:hAnsi="Times New Roman"/>
          <w:sz w:val="28"/>
          <w:szCs w:val="28"/>
          <w:lang w:val="sr-Cyrl-CS"/>
        </w:rPr>
        <w:t>10</w:t>
      </w:r>
      <w:r w:rsidR="00EF23CB" w:rsidRPr="000348DB">
        <w:rPr>
          <w:rFonts w:ascii="Times New Roman" w:hAnsi="Times New Roman"/>
          <w:sz w:val="28"/>
          <w:szCs w:val="28"/>
          <w:lang w:val="sr-Cyrl-CS"/>
        </w:rPr>
        <w:t>.</w:t>
      </w:r>
      <w:r w:rsidR="00680E0E" w:rsidRPr="000348DB">
        <w:rPr>
          <w:rFonts w:ascii="Times New Roman" w:hAnsi="Times New Roman"/>
          <w:sz w:val="28"/>
          <w:szCs w:val="28"/>
          <w:lang w:val="sr-Cyrl-CS"/>
        </w:rPr>
        <w:t>2015</w:t>
      </w:r>
      <w:r w:rsidR="000A7C5B" w:rsidRPr="000348DB">
        <w:rPr>
          <w:rFonts w:ascii="Times New Roman" w:hAnsi="Times New Roman"/>
          <w:sz w:val="28"/>
          <w:szCs w:val="28"/>
          <w:lang w:val="sr-Cyrl-CS"/>
        </w:rPr>
        <w:t>.</w:t>
      </w:r>
      <w:r w:rsidRPr="000A7C5B">
        <w:rPr>
          <w:rFonts w:ascii="Times New Roman" w:hAnsi="Times New Roman"/>
          <w:sz w:val="28"/>
          <w:szCs w:val="28"/>
          <w:lang w:val="sr-Cyrl-CS"/>
        </w:rPr>
        <w:t xml:space="preserve">године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sidRPr="000A7C5B">
        <w:rPr>
          <w:rFonts w:ascii="Times New Roman" w:hAnsi="Times New Roman"/>
          <w:sz w:val="28"/>
          <w:szCs w:val="28"/>
          <w:lang w:val="sr-Cyrl-CS"/>
        </w:rPr>
        <w:t xml:space="preserve">, број </w:t>
      </w:r>
      <w:r w:rsidR="00FE1A4B">
        <w:rPr>
          <w:rFonts w:ascii="Times New Roman" w:hAnsi="Times New Roman"/>
          <w:sz w:val="28"/>
          <w:szCs w:val="28"/>
          <w:lang w:val="sr-Cyrl-CS"/>
        </w:rPr>
        <w:t xml:space="preserve">ЈН </w:t>
      </w:r>
      <w:r w:rsidR="003237E2">
        <w:rPr>
          <w:rFonts w:ascii="Times New Roman" w:hAnsi="Times New Roman"/>
          <w:sz w:val="28"/>
          <w:szCs w:val="28"/>
          <w:lang w:val="sr-Cyrl-CS"/>
        </w:rPr>
        <w:t>12</w:t>
      </w:r>
      <w:r w:rsidR="004423E3">
        <w:rPr>
          <w:rFonts w:ascii="Times New Roman" w:hAnsi="Times New Roman"/>
          <w:sz w:val="28"/>
          <w:szCs w:val="28"/>
          <w:lang w:val="sr-Cyrl-CS"/>
        </w:rPr>
        <w:t>/2015</w:t>
      </w:r>
      <w:r w:rsidRPr="000A7C5B">
        <w:rPr>
          <w:rFonts w:ascii="Times New Roman" w:hAnsi="Times New Roman"/>
          <w:sz w:val="28"/>
          <w:szCs w:val="28"/>
          <w:lang w:val="sr-Cyrl-CS"/>
        </w:rPr>
        <w:t>,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285146" w:rsidRDefault="00285146" w:rsidP="00285146">
      <w:pPr>
        <w:ind w:left="720"/>
        <w:jc w:val="right"/>
        <w:rPr>
          <w:rFonts w:ascii="Times New Roman" w:hAnsi="Times New Roman"/>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285146" w:rsidRPr="00503C4F" w:rsidRDefault="00285146" w:rsidP="00285146">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285146" w:rsidRPr="00503C4F" w:rsidRDefault="00285146" w:rsidP="00285146">
      <w:pPr>
        <w:tabs>
          <w:tab w:val="left" w:pos="7545"/>
        </w:tabs>
        <w:spacing w:after="0" w:line="240" w:lineRule="auto"/>
        <w:rPr>
          <w:rFonts w:ascii="Times New Roman" w:hAnsi="Times New Roman"/>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285146" w:rsidRPr="00503C4F" w:rsidRDefault="00285146" w:rsidP="00285146">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285146" w:rsidRPr="00503C4F" w:rsidRDefault="00285146" w:rsidP="00285146">
      <w:pPr>
        <w:tabs>
          <w:tab w:val="left" w:pos="7545"/>
        </w:tabs>
        <w:spacing w:after="0" w:line="240" w:lineRule="auto"/>
        <w:rPr>
          <w:rFonts w:ascii="Times New Roman" w:hAnsi="Times New Roman"/>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w:t>
      </w:r>
      <w:r w:rsidR="003237E2">
        <w:rPr>
          <w:rFonts w:ascii="Times New Roman" w:hAnsi="Times New Roman"/>
          <w:sz w:val="28"/>
          <w:szCs w:val="28"/>
          <w:lang w:val="sr-Cyrl-CS"/>
        </w:rPr>
        <w:t xml:space="preserve">отвореном </w:t>
      </w:r>
      <w:r w:rsidRPr="00C417E6">
        <w:rPr>
          <w:rFonts w:ascii="Times New Roman" w:hAnsi="Times New Roman"/>
          <w:sz w:val="28"/>
          <w:szCs w:val="28"/>
          <w:lang w:val="sr-Cyrl-CS"/>
        </w:rPr>
        <w:t xml:space="preserve">поступку </w:t>
      </w:r>
      <w:r w:rsidR="007F2F41">
        <w:rPr>
          <w:rFonts w:ascii="Times New Roman" w:hAnsi="Times New Roman"/>
          <w:sz w:val="28"/>
          <w:szCs w:val="28"/>
          <w:lang w:val="sr-Cyrl-CS"/>
        </w:rPr>
        <w:t xml:space="preserve">јавне набавке </w:t>
      </w:r>
      <w:r w:rsidRPr="00C417E6">
        <w:rPr>
          <w:rFonts w:ascii="Times New Roman" w:hAnsi="Times New Roman"/>
          <w:sz w:val="28"/>
          <w:szCs w:val="28"/>
          <w:lang w:val="sr-Cyrl-CS"/>
        </w:rPr>
        <w:t xml:space="preserve">објављеним на Порталу јавних набавки, </w:t>
      </w:r>
      <w:r w:rsidRPr="000348DB">
        <w:rPr>
          <w:rFonts w:ascii="Times New Roman" w:hAnsi="Times New Roman"/>
          <w:sz w:val="28"/>
          <w:szCs w:val="28"/>
          <w:lang w:val="sr-Cyrl-CS"/>
        </w:rPr>
        <w:t xml:space="preserve">дана </w:t>
      </w:r>
      <w:r w:rsidR="003237E2">
        <w:rPr>
          <w:rFonts w:ascii="Times New Roman" w:hAnsi="Times New Roman"/>
          <w:sz w:val="28"/>
          <w:szCs w:val="28"/>
          <w:lang w:val="sr-Cyrl-CS"/>
        </w:rPr>
        <w:t>09</w:t>
      </w:r>
      <w:r w:rsidR="00EF23CB" w:rsidRPr="000348DB">
        <w:rPr>
          <w:rFonts w:ascii="Times New Roman" w:hAnsi="Times New Roman"/>
          <w:sz w:val="28"/>
          <w:szCs w:val="28"/>
          <w:lang w:val="sr-Cyrl-CS"/>
        </w:rPr>
        <w:t>.</w:t>
      </w:r>
      <w:r w:rsidR="003237E2">
        <w:rPr>
          <w:rFonts w:ascii="Times New Roman" w:hAnsi="Times New Roman"/>
          <w:sz w:val="28"/>
          <w:szCs w:val="28"/>
          <w:lang w:val="sr-Cyrl-CS"/>
        </w:rPr>
        <w:t>10</w:t>
      </w:r>
      <w:r w:rsidR="00680E0E" w:rsidRPr="000348DB">
        <w:rPr>
          <w:rFonts w:ascii="Times New Roman" w:hAnsi="Times New Roman"/>
          <w:sz w:val="28"/>
          <w:szCs w:val="28"/>
        </w:rPr>
        <w:t>.</w:t>
      </w:r>
      <w:r w:rsidR="00680E0E" w:rsidRPr="000348DB">
        <w:rPr>
          <w:rFonts w:ascii="Times New Roman" w:hAnsi="Times New Roman"/>
          <w:sz w:val="28"/>
          <w:szCs w:val="28"/>
          <w:lang w:val="sr-Cyrl-CS"/>
        </w:rPr>
        <w:t>2015</w:t>
      </w:r>
      <w:r w:rsidRPr="000A7C5B">
        <w:rPr>
          <w:rFonts w:ascii="Times New Roman" w:hAnsi="Times New Roman"/>
          <w:sz w:val="28"/>
          <w:szCs w:val="28"/>
          <w:lang w:val="sr-Cyrl-CS"/>
        </w:rPr>
        <w:t xml:space="preserve">.године,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sidR="003237E2">
        <w:rPr>
          <w:rFonts w:ascii="Times New Roman" w:hAnsi="Times New Roman"/>
          <w:sz w:val="28"/>
          <w:szCs w:val="28"/>
          <w:lang w:val="sr-Cyrl-CS"/>
        </w:rPr>
        <w:t>, број ЈН 12</w:t>
      </w:r>
      <w:r w:rsidR="00052383" w:rsidRPr="00052383">
        <w:rPr>
          <w:rFonts w:ascii="Times New Roman" w:hAnsi="Times New Roman"/>
          <w:sz w:val="28"/>
          <w:szCs w:val="28"/>
          <w:lang w:val="sr-Cyrl-CS"/>
        </w:rPr>
        <w:t>/2015</w:t>
      </w:r>
      <w:r>
        <w:rPr>
          <w:rFonts w:ascii="Times New Roman" w:hAnsi="Times New Roman"/>
          <w:sz w:val="28"/>
          <w:szCs w:val="28"/>
          <w:lang w:val="sr-Cyrl-CS"/>
        </w:rPr>
        <w:t>, изјављујемо да заједно подносимо понуду.</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285146" w:rsidP="00285146">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285146" w:rsidP="00285146">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w:t>
      </w:r>
      <w:r w:rsidR="003237E2">
        <w:rPr>
          <w:rFonts w:ascii="Times New Roman" w:hAnsi="Times New Roman"/>
          <w:sz w:val="28"/>
          <w:szCs w:val="28"/>
          <w:lang w:val="sr-Cyrl-CS"/>
        </w:rPr>
        <w:t>ступамо независно у поступку за</w:t>
      </w:r>
      <w:r w:rsidR="00052383" w:rsidRPr="00052383">
        <w:rPr>
          <w:rFonts w:ascii="Times New Roman" w:hAnsi="Times New Roman"/>
          <w:sz w:val="28"/>
          <w:szCs w:val="28"/>
          <w:lang w:val="sr-Cyrl-CS"/>
        </w:rPr>
        <w:t xml:space="preserve">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sidR="003237E2">
        <w:rPr>
          <w:rFonts w:ascii="Times New Roman" w:hAnsi="Times New Roman"/>
          <w:sz w:val="28"/>
          <w:szCs w:val="28"/>
          <w:lang w:val="sr-Cyrl-CS"/>
        </w:rPr>
        <w:t>, број ЈН 12</w:t>
      </w:r>
      <w:r w:rsidR="00052383" w:rsidRPr="00052383">
        <w:rPr>
          <w:rFonts w:ascii="Times New Roman" w:hAnsi="Times New Roman"/>
          <w:sz w:val="28"/>
          <w:szCs w:val="28"/>
          <w:lang w:val="sr-Cyrl-CS"/>
        </w:rPr>
        <w:t>/2015</w:t>
      </w:r>
      <w:r>
        <w:rPr>
          <w:rFonts w:ascii="Times New Roman" w:hAnsi="Times New Roman"/>
          <w:sz w:val="28"/>
          <w:szCs w:val="28"/>
          <w:lang w:val="sr-Cyrl-CS"/>
        </w:rPr>
        <w:t>, 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sidR="00052383" w:rsidRPr="000A7C5B">
        <w:rPr>
          <w:rFonts w:ascii="Times New Roman" w:hAnsi="Times New Roman"/>
          <w:sz w:val="28"/>
          <w:szCs w:val="28"/>
          <w:lang w:val="sr-Cyrl-CS"/>
        </w:rPr>
        <w:t xml:space="preserve">, број </w:t>
      </w:r>
      <w:r w:rsidR="003237E2">
        <w:rPr>
          <w:rFonts w:ascii="Times New Roman" w:hAnsi="Times New Roman"/>
          <w:sz w:val="28"/>
          <w:szCs w:val="28"/>
          <w:lang w:val="sr-Cyrl-CS"/>
        </w:rPr>
        <w:t>ЈН 12</w:t>
      </w:r>
      <w:r w:rsidR="00052383">
        <w:rPr>
          <w:rFonts w:ascii="Times New Roman" w:hAnsi="Times New Roman"/>
          <w:sz w:val="28"/>
          <w:szCs w:val="28"/>
          <w:lang w:val="sr-Cyrl-CS"/>
        </w:rPr>
        <w:t>/2015</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25140" w:rsidRPr="0059033C" w:rsidRDefault="00025140" w:rsidP="00025140">
      <w:pPr>
        <w:jc w:val="both"/>
        <w:rPr>
          <w:rFonts w:ascii="Times New Roman" w:hAnsi="Times New Roman"/>
          <w:b/>
          <w:i/>
          <w:color w:val="FF0000"/>
          <w:sz w:val="28"/>
          <w:szCs w:val="28"/>
          <w:lang w:val="sr-Cyrl-CS"/>
        </w:rPr>
      </w:pPr>
      <w:r w:rsidRPr="00025140">
        <w:rPr>
          <w:rFonts w:ascii="Times New Roman" w:hAnsi="Times New Roman"/>
          <w:bCs/>
          <w:sz w:val="28"/>
          <w:szCs w:val="28"/>
          <w:lang w:val="ru-RU"/>
        </w:rPr>
        <w:t xml:space="preserve">1) </w:t>
      </w:r>
      <w:r w:rsidRPr="00025140">
        <w:rPr>
          <w:rFonts w:ascii="Times New Roman" w:hAnsi="Times New Roman"/>
          <w:sz w:val="28"/>
          <w:szCs w:val="28"/>
          <w:lang w:val="ru-RU"/>
        </w:rPr>
        <w:t xml:space="preserve">Понуда бр. </w:t>
      </w:r>
      <w:r w:rsidRPr="00025140">
        <w:rPr>
          <w:rFonts w:ascii="Times New Roman" w:hAnsi="Times New Roman"/>
          <w:sz w:val="28"/>
          <w:szCs w:val="28"/>
          <w:lang w:val="sr-Cyrl-CS"/>
        </w:rPr>
        <w:t>___________</w:t>
      </w:r>
      <w:r w:rsidRPr="00025140">
        <w:rPr>
          <w:rFonts w:ascii="Times New Roman" w:hAnsi="Times New Roman"/>
          <w:sz w:val="28"/>
          <w:szCs w:val="28"/>
          <w:lang w:val="ru-RU"/>
        </w:rPr>
        <w:t>од</w:t>
      </w:r>
      <w:r w:rsidRPr="00025140">
        <w:rPr>
          <w:rFonts w:ascii="Times New Roman" w:hAnsi="Times New Roman"/>
          <w:sz w:val="28"/>
          <w:szCs w:val="28"/>
          <w:lang w:val="sr-Cyrl-CS"/>
        </w:rPr>
        <w:t xml:space="preserve"> ____________ године, </w:t>
      </w:r>
      <w:r w:rsidRPr="00025140">
        <w:rPr>
          <w:rFonts w:ascii="Times New Roman" w:hAnsi="Times New Roman"/>
          <w:sz w:val="28"/>
          <w:szCs w:val="28"/>
          <w:lang w:val="ru-RU"/>
        </w:rPr>
        <w:t xml:space="preserve">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радова на реконструкцији линијског инфраструктурног објекта – пута ОП11</w:t>
      </w:r>
      <w:r w:rsidR="00052383" w:rsidRPr="000A7C5B">
        <w:rPr>
          <w:rFonts w:ascii="Times New Roman" w:hAnsi="Times New Roman"/>
          <w:sz w:val="28"/>
          <w:szCs w:val="28"/>
          <w:lang w:val="sr-Cyrl-CS"/>
        </w:rPr>
        <w:t xml:space="preserve">, број </w:t>
      </w:r>
      <w:r w:rsidR="003237E2">
        <w:rPr>
          <w:rFonts w:ascii="Times New Roman" w:hAnsi="Times New Roman"/>
          <w:sz w:val="28"/>
          <w:szCs w:val="28"/>
          <w:lang w:val="sr-Cyrl-CS"/>
        </w:rPr>
        <w:t>ЈН 12</w:t>
      </w:r>
      <w:r w:rsidR="00052383">
        <w:rPr>
          <w:rFonts w:ascii="Times New Roman" w:hAnsi="Times New Roman"/>
          <w:sz w:val="28"/>
          <w:szCs w:val="28"/>
          <w:lang w:val="sr-Cyrl-CS"/>
        </w:rPr>
        <w:t>/2015</w:t>
      </w:r>
      <w:r w:rsidR="00BC16C1">
        <w:rPr>
          <w:rFonts w:ascii="Times New Roman" w:hAnsi="Times New Roman"/>
          <w:sz w:val="28"/>
          <w:szCs w:val="28"/>
          <w:lang w:val="sr-Cyrl-CS"/>
        </w:rPr>
        <w:t xml:space="preserve">, </w:t>
      </w:r>
    </w:p>
    <w:p w:rsidR="00025140" w:rsidRPr="00025140" w:rsidRDefault="00025140" w:rsidP="00025140">
      <w:pPr>
        <w:autoSpaceDE w:val="0"/>
        <w:autoSpaceDN w:val="0"/>
        <w:adjustRightInd w:val="0"/>
        <w:ind w:firstLine="708"/>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3237E2" w:rsidP="00052383">
            <w:pPr>
              <w:rPr>
                <w:lang w:val="sr-Cyrl-CS"/>
              </w:rPr>
            </w:pPr>
            <w:r>
              <w:rPr>
                <w:rFonts w:ascii="Times New Roman" w:hAnsi="Times New Roman"/>
                <w:sz w:val="28"/>
                <w:szCs w:val="28"/>
              </w:rPr>
              <w:t>Н</w:t>
            </w:r>
            <w:r w:rsidRPr="003237E2">
              <w:rPr>
                <w:rFonts w:ascii="Times New Roman" w:hAnsi="Times New Roman"/>
                <w:sz w:val="28"/>
                <w:szCs w:val="28"/>
              </w:rPr>
              <w:t>абавк</w:t>
            </w:r>
            <w:r>
              <w:rPr>
                <w:rFonts w:ascii="Times New Roman" w:hAnsi="Times New Roman"/>
                <w:sz w:val="28"/>
                <w:szCs w:val="28"/>
              </w:rPr>
              <w:t>а</w:t>
            </w:r>
            <w:r w:rsidRPr="003237E2">
              <w:rPr>
                <w:rFonts w:ascii="Times New Roman" w:hAnsi="Times New Roman"/>
                <w:sz w:val="28"/>
                <w:szCs w:val="28"/>
              </w:rPr>
              <w:t xml:space="preserve"> </w:t>
            </w:r>
            <w:r w:rsidRPr="003237E2">
              <w:rPr>
                <w:rFonts w:ascii="Times New Roman" w:hAnsi="Times New Roman"/>
                <w:sz w:val="28"/>
                <w:szCs w:val="28"/>
                <w:lang w:val="sr-Cyrl-CS"/>
              </w:rPr>
              <w:t>радова на реконструкцији линијског инфраструктурног објекта – пута ОП11</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7550AC" w:rsidRDefault="00C77996"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BB77BB" w:rsidRPr="005C070D">
        <w:rPr>
          <w:rFonts w:ascii="Times New Roman" w:hAnsi="Times New Roman"/>
          <w:sz w:val="28"/>
          <w:szCs w:val="28"/>
          <w:lang w:val="sr-Cyrl-CS"/>
        </w:rPr>
        <w:lastRenderedPageBreak/>
        <w:t>ОБРАЗАЦ</w:t>
      </w:r>
      <w:r w:rsidR="00BB77BB">
        <w:rPr>
          <w:rFonts w:ascii="Times New Roman" w:hAnsi="Times New Roman"/>
          <w:sz w:val="28"/>
          <w:szCs w:val="28"/>
          <w:lang w:val="sr-Cyrl-CS"/>
        </w:rPr>
        <w:t xml:space="preserve"> 1</w:t>
      </w:r>
      <w:r w:rsidR="000A7C5B">
        <w:rPr>
          <w:rFonts w:ascii="Times New Roman" w:hAnsi="Times New Roman"/>
          <w:sz w:val="28"/>
          <w:szCs w:val="28"/>
        </w:rPr>
        <w:t>1</w:t>
      </w:r>
      <w:r w:rsidR="00A953B3">
        <w:rPr>
          <w:rFonts w:ascii="Times New Roman" w:hAnsi="Times New Roman"/>
          <w:sz w:val="28"/>
          <w:szCs w:val="28"/>
        </w:rPr>
        <w:t>.</w:t>
      </w:r>
    </w:p>
    <w:p w:rsidR="00BB77BB" w:rsidRDefault="00AE39C3" w:rsidP="00AC1B2E">
      <w:pPr>
        <w:ind w:left="720"/>
        <w:jc w:val="center"/>
        <w:rPr>
          <w:rFonts w:ascii="Times New Roman" w:hAnsi="Times New Roman"/>
          <w:b/>
          <w:sz w:val="28"/>
          <w:szCs w:val="28"/>
        </w:rPr>
      </w:pPr>
      <w:r>
        <w:rPr>
          <w:rFonts w:ascii="Times New Roman" w:hAnsi="Times New Roman"/>
          <w:b/>
          <w:sz w:val="28"/>
          <w:szCs w:val="28"/>
          <w:lang w:val="sr-Cyrl-CS"/>
        </w:rPr>
        <w:t>ОПИС</w:t>
      </w:r>
      <w:r w:rsidR="00BB77BB"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00637FBF" w:rsidRPr="007550AC">
        <w:rPr>
          <w:rFonts w:ascii="Times New Roman" w:hAnsi="Times New Roman"/>
          <w:b/>
          <w:sz w:val="28"/>
          <w:szCs w:val="28"/>
          <w:lang w:val="sr-Cyrl-CS"/>
        </w:rPr>
        <w:t xml:space="preserve"> </w:t>
      </w:r>
      <w:r w:rsidR="00637FBF">
        <w:rPr>
          <w:rFonts w:ascii="Times New Roman" w:hAnsi="Times New Roman"/>
          <w:b/>
          <w:sz w:val="28"/>
          <w:szCs w:val="28"/>
        </w:rPr>
        <w:t>РАДОВА</w:t>
      </w:r>
    </w:p>
    <w:tbl>
      <w:tblPr>
        <w:tblW w:w="9360" w:type="dxa"/>
        <w:tblInd w:w="95" w:type="dxa"/>
        <w:tblLook w:val="04A0"/>
      </w:tblPr>
      <w:tblGrid>
        <w:gridCol w:w="481"/>
        <w:gridCol w:w="3640"/>
        <w:gridCol w:w="1213"/>
        <w:gridCol w:w="1213"/>
        <w:gridCol w:w="1213"/>
        <w:gridCol w:w="1600"/>
      </w:tblGrid>
      <w:tr w:rsidR="00142BED" w:rsidRPr="00142BED" w:rsidTr="00142BED">
        <w:trPr>
          <w:trHeight w:val="1050"/>
        </w:trPr>
        <w:tc>
          <w:tcPr>
            <w:tcW w:w="9360" w:type="dxa"/>
            <w:gridSpan w:val="6"/>
            <w:tcBorders>
              <w:top w:val="nil"/>
              <w:left w:val="nil"/>
              <w:bottom w:val="single" w:sz="4" w:space="0" w:color="auto"/>
              <w:right w:val="nil"/>
            </w:tcBorders>
            <w:shd w:val="clear" w:color="auto" w:fill="auto"/>
            <w:vAlign w:val="center"/>
            <w:hideMark/>
          </w:tcPr>
          <w:p w:rsidR="00142BED" w:rsidRDefault="00142BED" w:rsidP="00142BED">
            <w:pPr>
              <w:spacing w:after="0" w:line="240" w:lineRule="auto"/>
              <w:rPr>
                <w:rFonts w:eastAsia="Times New Roman" w:cs="Calibri"/>
                <w:sz w:val="24"/>
                <w:szCs w:val="24"/>
              </w:rPr>
            </w:pPr>
          </w:p>
          <w:p w:rsidR="00142BED" w:rsidRDefault="00142BED" w:rsidP="00142BED">
            <w:pPr>
              <w:spacing w:after="0" w:line="240" w:lineRule="auto"/>
              <w:rPr>
                <w:rFonts w:eastAsia="Times New Roman" w:cs="Calibri"/>
                <w:sz w:val="24"/>
                <w:szCs w:val="24"/>
              </w:rPr>
            </w:pPr>
            <w:r w:rsidRPr="00142BED">
              <w:rPr>
                <w:rFonts w:eastAsia="Times New Roman" w:cs="Calibri"/>
                <w:sz w:val="24"/>
                <w:szCs w:val="24"/>
              </w:rPr>
              <w:t xml:space="preserve">ПРЕДМЕР И ПРЕДРАЧУН РАДОВА                                                                                                                                                                                                ОПШТИНСКОГ ПУТА ОП 11, ПОПОВИЋ (II B 369) - МАНЂУПА                                                                                                                                                                                                                                                                                                                                                                                                                                                                                                                                                                                                                                                                      од км. 0+015,08 - 1+168,63       </w:t>
            </w:r>
          </w:p>
          <w:p w:rsidR="00142BED" w:rsidRDefault="00142BED" w:rsidP="00142BED">
            <w:pPr>
              <w:spacing w:after="0" w:line="240" w:lineRule="auto"/>
              <w:rPr>
                <w:rFonts w:eastAsia="Times New Roman" w:cs="Calibri"/>
                <w:sz w:val="24"/>
                <w:szCs w:val="24"/>
              </w:rPr>
            </w:pPr>
          </w:p>
          <w:p w:rsidR="00142BED" w:rsidRPr="00142BED" w:rsidRDefault="00142BED" w:rsidP="00142BED">
            <w:pPr>
              <w:spacing w:after="0" w:line="240" w:lineRule="auto"/>
              <w:rPr>
                <w:rFonts w:eastAsia="Times New Roman" w:cs="Calibri"/>
                <w:sz w:val="24"/>
                <w:szCs w:val="24"/>
              </w:rPr>
            </w:pPr>
            <w:r w:rsidRPr="00142BED">
              <w:rPr>
                <w:rFonts w:eastAsia="Times New Roman" w:cs="Calibri"/>
                <w:sz w:val="24"/>
                <w:szCs w:val="24"/>
              </w:rPr>
              <w:t xml:space="preserve">                                                                                                                                                                                                                                                                                </w:t>
            </w:r>
          </w:p>
        </w:tc>
      </w:tr>
      <w:tr w:rsidR="00142BED" w:rsidRPr="00142BED" w:rsidTr="00142BED">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поз</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142BED">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142BED" w:rsidRPr="00142BED" w:rsidTr="00142BED">
        <w:trPr>
          <w:trHeight w:val="420"/>
        </w:trPr>
        <w:tc>
          <w:tcPr>
            <w:tcW w:w="6547" w:type="dxa"/>
            <w:gridSpan w:val="4"/>
            <w:tcBorders>
              <w:top w:val="single" w:sz="4" w:space="0" w:color="auto"/>
              <w:left w:val="nil"/>
              <w:bottom w:val="single" w:sz="4" w:space="0" w:color="auto"/>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  ПРИПРЕМНИ РАДОВИ</w:t>
            </w:r>
          </w:p>
        </w:tc>
        <w:tc>
          <w:tcPr>
            <w:tcW w:w="1213"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54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Геодетско обележавње трасе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1.168,63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8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Сечење густог шибља и одлагање на страну</w:t>
            </w:r>
          </w:p>
        </w:tc>
        <w:tc>
          <w:tcPr>
            <w:tcW w:w="1213"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1.730,33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85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Стругање постојећег деградираног асвалтног слоја дебљине 5 цм. и остављање на месту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4.080,59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eastAsia="Times New Roman" w:cs="Calibri"/>
                <w:b/>
                <w:sz w:val="20"/>
                <w:szCs w:val="20"/>
              </w:rPr>
            </w:pPr>
            <w:r w:rsidRPr="00142BED">
              <w:rPr>
                <w:rFonts w:eastAsia="Times New Roman" w:cs="Calibri"/>
                <w:b/>
                <w:sz w:val="20"/>
                <w:szCs w:val="20"/>
              </w:rPr>
              <w:t>Укупно припремни радови</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6547" w:type="dxa"/>
            <w:gridSpan w:val="4"/>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II  ЗЕМЉАНИ РАДОВИ</w:t>
            </w:r>
          </w:p>
        </w:tc>
        <w:tc>
          <w:tcPr>
            <w:tcW w:w="1213"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Машински ископ хумуса у слоју дебљине         20 цм.  утовар, одвоз на депонију до 3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837,18</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Ископ ровокопачем у материјалу III и IV кат. за проширење коловоза, утовар и одвоз на депонију до 3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629,65</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30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Обрада подтла                                                                     </w:t>
            </w:r>
          </w:p>
        </w:tc>
        <w:tc>
          <w:tcPr>
            <w:tcW w:w="1213" w:type="dxa"/>
            <w:tcBorders>
              <w:top w:val="nil"/>
              <w:left w:val="nil"/>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578,25</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Обрада постељице у материјалу III и IV кат.                                                                     </w:t>
            </w:r>
          </w:p>
        </w:tc>
        <w:tc>
          <w:tcPr>
            <w:tcW w:w="1213" w:type="dxa"/>
            <w:tcBorders>
              <w:top w:val="nil"/>
              <w:left w:val="nil"/>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3.255,78</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105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8</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Израда насипа од материјала (мешан материјал 30 % камена) из позајмишта са набавком и превозом до места уграђивања </w:t>
            </w:r>
          </w:p>
        </w:tc>
        <w:tc>
          <w:tcPr>
            <w:tcW w:w="1213" w:type="dxa"/>
            <w:tcBorders>
              <w:top w:val="nil"/>
              <w:left w:val="nil"/>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247,72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9</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Ископ у материјалу III и IV  кат. за одводне јаркове, утовар и одвоз до 3 км. на депонију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552,23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127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10</w:t>
            </w:r>
          </w:p>
        </w:tc>
        <w:tc>
          <w:tcPr>
            <w:tcW w:w="3640" w:type="dxa"/>
            <w:tcBorders>
              <w:top w:val="nil"/>
              <w:left w:val="nil"/>
              <w:bottom w:val="single" w:sz="4" w:space="0" w:color="auto"/>
              <w:right w:val="single" w:sz="4" w:space="0" w:color="auto"/>
            </w:tcBorders>
            <w:shd w:val="clear" w:color="auto" w:fill="auto"/>
            <w:vAlign w:val="center"/>
            <w:hideMark/>
          </w:tcPr>
          <w:p w:rsid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Машински ископ подужних ровова дубине    0-2 м. без разупирања за дренаже у материјалу III  и IV кат. ручна поправка, утовар, одвоз на депонију до 3 км. и планирање             </w:t>
            </w:r>
          </w:p>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102,79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lastRenderedPageBreak/>
              <w:t>поз</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11</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транспорт и уградња дробљеног каменог материјала 16-31,5 мм за испуну дренажног рова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102,79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30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12</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Хумузирање косина усека и насипа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1.666,87</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13</w:t>
            </w:r>
          </w:p>
        </w:tc>
        <w:tc>
          <w:tcPr>
            <w:tcW w:w="3640" w:type="dxa"/>
            <w:tcBorders>
              <w:top w:val="nil"/>
              <w:left w:val="nil"/>
              <w:bottom w:val="single" w:sz="4" w:space="0" w:color="auto"/>
              <w:right w:val="single" w:sz="4" w:space="0" w:color="auto"/>
            </w:tcBorders>
            <w:shd w:val="clear" w:color="auto" w:fill="auto"/>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Израда берме иза риголског ивичњака од материјала са трасе</w:t>
            </w:r>
          </w:p>
        </w:tc>
        <w:tc>
          <w:tcPr>
            <w:tcW w:w="1213"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377,92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eastAsia="Times New Roman" w:cs="Calibri"/>
                <w:b/>
                <w:sz w:val="20"/>
                <w:szCs w:val="20"/>
              </w:rPr>
            </w:pPr>
            <w:r w:rsidRPr="00142BED">
              <w:rPr>
                <w:rFonts w:eastAsia="Times New Roman" w:cs="Calibri"/>
                <w:b/>
                <w:sz w:val="20"/>
                <w:szCs w:val="20"/>
              </w:rPr>
              <w:t>Укупно земљани радови</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6547" w:type="dxa"/>
            <w:gridSpan w:val="4"/>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III  ДОЊИ И ГОРЊИ СТРОЈ</w:t>
            </w:r>
          </w:p>
        </w:tc>
        <w:tc>
          <w:tcPr>
            <w:tcW w:w="1213"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14</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транспорт и уградња дробљеног каменог материјала 0-63 мм. за доњи носећи слој.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1.059,99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13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15</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Набавка, транспорт и уградња дробљеног каменог материјала 0-31,5 мм.                                                          (према исказу количина-радови на доњем и горњем строју)</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514,29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105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16</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Производња, транспорт и уградња битуменизираног носећег слоја БНС 22, дебљине д= 6 цм.                                                           (према посебном предмеру радова)</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4.674,52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17</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Израда асвалтне риголе са ивичњаком       18/24 цм.  (према детаљу)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411,14</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142BED">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18</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транспорт и уградња дробљеног каменог материјала 0-31,5 мм. дебљине 6 цм.  за банкине.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947,95</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r>
      <w:tr w:rsidR="00142BED" w:rsidRPr="00142BED" w:rsidTr="003C2BCB">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eastAsia="Times New Roman" w:cs="Calibri"/>
                <w:b/>
                <w:sz w:val="20"/>
                <w:szCs w:val="20"/>
              </w:rPr>
            </w:pPr>
            <w:r w:rsidRPr="00142BED">
              <w:rPr>
                <w:rFonts w:eastAsia="Times New Roman" w:cs="Calibri"/>
                <w:b/>
                <w:sz w:val="20"/>
                <w:szCs w:val="20"/>
              </w:rPr>
              <w:t>Укупно доњи и горњи строј</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9360" w:type="dxa"/>
            <w:gridSpan w:val="6"/>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IV ОБЈЕКТИ</w:t>
            </w:r>
          </w:p>
        </w:tc>
      </w:tr>
      <w:tr w:rsidR="00142BED" w:rsidRPr="00142BED" w:rsidTr="00142BED">
        <w:trPr>
          <w:trHeight w:val="78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19</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Машинско рушење постојећих објеката, утовар, одвоз шута на депонију до 3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22,00</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150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20</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Машински ископ, разупирање, подрађивање, ручно дотеривање дна рова у материјалу III  и IV  кат.  дубине од  0-2 м. за темеље пропуста, утовар, одвоз на депонију до 3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101,78</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21</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Призводња, превоз и уграђивање бетона         МБ 20 у темеље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9,02</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870"/>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22</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Призводња, превоз и уграђивање бетона       МБ 20 са двостраном оплатом у зидове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36,09</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885"/>
        </w:trPr>
        <w:tc>
          <w:tcPr>
            <w:tcW w:w="481" w:type="dxa"/>
            <w:tcBorders>
              <w:top w:val="nil"/>
              <w:left w:val="single" w:sz="4" w:space="0" w:color="auto"/>
              <w:bottom w:val="single" w:sz="4" w:space="0" w:color="auto"/>
              <w:right w:val="single" w:sz="4" w:space="0" w:color="auto"/>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23</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превоз и уграђивање армираних бетонских монтажних цеви Ø 50 цм.  за пропусте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21,00</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lastRenderedPageBreak/>
              <w:t>поз</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142BED" w:rsidRPr="00142BED" w:rsidRDefault="00142BED" w:rsidP="003C2BCB">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142BED" w:rsidRPr="00142BED" w:rsidTr="00142BED">
        <w:trPr>
          <w:trHeight w:val="7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24</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превоз и уграђивање армираних бетонских монтажних цеви Ø 80 цм.  за пропусте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8,00</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25</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превоз и монтажа арматуре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кг</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1.443,60</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142BED">
        <w:trPr>
          <w:trHeight w:val="91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26</w:t>
            </w:r>
          </w:p>
        </w:tc>
        <w:tc>
          <w:tcPr>
            <w:tcW w:w="3640" w:type="dxa"/>
            <w:tcBorders>
              <w:top w:val="nil"/>
              <w:left w:val="nil"/>
              <w:bottom w:val="single" w:sz="4" w:space="0" w:color="auto"/>
              <w:right w:val="single" w:sz="4" w:space="0" w:color="auto"/>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xml:space="preserve">Набавка, превоз и уградња дробљеног каменог материјала 0-63 мм. за клинове                     </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32,85</w:t>
            </w:r>
          </w:p>
        </w:tc>
        <w:tc>
          <w:tcPr>
            <w:tcW w:w="1213"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jc w:val="right"/>
              <w:rPr>
                <w:rFonts w:eastAsia="Times New Roman" w:cs="Calibri"/>
                <w:sz w:val="20"/>
                <w:szCs w:val="20"/>
              </w:rPr>
            </w:pPr>
            <w:r w:rsidRPr="00142BED">
              <w:rPr>
                <w:rFonts w:eastAsia="Times New Roman" w:cs="Calibri"/>
                <w:sz w:val="20"/>
                <w:szCs w:val="20"/>
              </w:rPr>
              <w:t> </w:t>
            </w:r>
          </w:p>
        </w:tc>
      </w:tr>
      <w:tr w:rsidR="00142BED" w:rsidRPr="00142BED" w:rsidTr="003C2BCB">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3639" w:type="dxa"/>
            <w:gridSpan w:val="3"/>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b/>
                <w:sz w:val="28"/>
                <w:szCs w:val="28"/>
              </w:rPr>
            </w:pPr>
            <w:r w:rsidRPr="00142BED">
              <w:rPr>
                <w:rFonts w:eastAsia="Times New Roman" w:cs="Calibri"/>
                <w:b/>
                <w:sz w:val="20"/>
                <w:szCs w:val="20"/>
              </w:rPr>
              <w:t>Укупно објекти</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481"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r>
      <w:tr w:rsidR="00142BED" w:rsidRPr="00142BED" w:rsidTr="00142BED">
        <w:trPr>
          <w:trHeight w:val="300"/>
        </w:trPr>
        <w:tc>
          <w:tcPr>
            <w:tcW w:w="9360" w:type="dxa"/>
            <w:gridSpan w:val="6"/>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jc w:val="center"/>
              <w:rPr>
                <w:rFonts w:eastAsia="Times New Roman" w:cs="Calibri"/>
                <w:sz w:val="24"/>
                <w:szCs w:val="24"/>
              </w:rPr>
            </w:pPr>
            <w:r w:rsidRPr="00142BED">
              <w:rPr>
                <w:rFonts w:eastAsia="Times New Roman" w:cs="Calibri"/>
                <w:sz w:val="24"/>
                <w:szCs w:val="24"/>
              </w:rPr>
              <w:t>Р Е К А П И Т У Л А Ц И Ј А</w:t>
            </w:r>
          </w:p>
        </w:tc>
      </w:tr>
      <w:tr w:rsidR="00142BED" w:rsidRPr="00142BED" w:rsidTr="00142BED">
        <w:trPr>
          <w:trHeight w:val="300"/>
        </w:trPr>
        <w:tc>
          <w:tcPr>
            <w:tcW w:w="4121" w:type="dxa"/>
            <w:gridSpan w:val="2"/>
            <w:tcBorders>
              <w:top w:val="single" w:sz="4" w:space="0" w:color="auto"/>
              <w:left w:val="nil"/>
              <w:bottom w:val="single" w:sz="4" w:space="0" w:color="auto"/>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   ПРИПРЕМНИ РАДОВИ</w:t>
            </w:r>
          </w:p>
        </w:tc>
        <w:tc>
          <w:tcPr>
            <w:tcW w:w="1213" w:type="dxa"/>
            <w:tcBorders>
              <w:top w:val="nil"/>
              <w:left w:val="nil"/>
              <w:bottom w:val="single" w:sz="4" w:space="0" w:color="auto"/>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4121" w:type="dxa"/>
            <w:gridSpan w:val="2"/>
            <w:tcBorders>
              <w:top w:val="single" w:sz="4" w:space="0" w:color="auto"/>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II   ЗЕМЉАНИ РАДОВИ</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285"/>
        </w:trPr>
        <w:tc>
          <w:tcPr>
            <w:tcW w:w="4121" w:type="dxa"/>
            <w:gridSpan w:val="2"/>
            <w:tcBorders>
              <w:top w:val="single" w:sz="4" w:space="0" w:color="auto"/>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III ДОЊИ И ГОРЊИ СТРОЈ</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4121" w:type="dxa"/>
            <w:gridSpan w:val="2"/>
            <w:tcBorders>
              <w:top w:val="single" w:sz="4" w:space="0" w:color="auto"/>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IV  ОБЈЕКТИ</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142BED" w:rsidRPr="00142BED" w:rsidRDefault="00142BED" w:rsidP="00142BED">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42BED" w:rsidRPr="00142BED" w:rsidRDefault="00142BED" w:rsidP="00142BED">
            <w:pPr>
              <w:spacing w:after="0" w:line="240" w:lineRule="auto"/>
              <w:jc w:val="right"/>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w:t>
            </w:r>
          </w:p>
        </w:tc>
        <w:tc>
          <w:tcPr>
            <w:tcW w:w="160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p>
        </w:tc>
      </w:tr>
      <w:tr w:rsidR="00142BED" w:rsidRPr="00142BED" w:rsidTr="00142BED">
        <w:trPr>
          <w:trHeight w:val="300"/>
        </w:trPr>
        <w:tc>
          <w:tcPr>
            <w:tcW w:w="5334" w:type="dxa"/>
            <w:gridSpan w:val="3"/>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eastAsia="Times New Roman" w:cs="Calibri"/>
                <w:b/>
                <w:bCs/>
                <w:sz w:val="20"/>
                <w:szCs w:val="20"/>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eastAsia="Times New Roman" w:cs="Calibri"/>
                <w:b/>
                <w:bCs/>
                <w:sz w:val="20"/>
                <w:szCs w:val="20"/>
              </w:rPr>
            </w:pPr>
          </w:p>
        </w:tc>
        <w:tc>
          <w:tcPr>
            <w:tcW w:w="1213"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eastAsia="Times New Roman" w:cs="Calibri"/>
                <w:b/>
                <w:bCs/>
                <w:sz w:val="20"/>
                <w:szCs w:val="20"/>
              </w:rPr>
            </w:pPr>
            <w:r w:rsidRPr="00142BED">
              <w:rPr>
                <w:rFonts w:eastAsia="Times New Roman" w:cs="Calibri"/>
                <w:sz w:val="20"/>
                <w:szCs w:val="20"/>
              </w:rPr>
              <w:t>пдв</w:t>
            </w:r>
          </w:p>
        </w:tc>
        <w:tc>
          <w:tcPr>
            <w:tcW w:w="1600" w:type="dxa"/>
            <w:tcBorders>
              <w:top w:val="single" w:sz="4" w:space="0" w:color="auto"/>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eastAsia="Times New Roman" w:cs="Calibri"/>
                <w:b/>
                <w:bCs/>
                <w:sz w:val="20"/>
                <w:szCs w:val="20"/>
              </w:rPr>
            </w:pPr>
            <w:r w:rsidRPr="00142BED">
              <w:rPr>
                <w:rFonts w:eastAsia="Times New Roman" w:cs="Calibri"/>
                <w:b/>
                <w:bCs/>
                <w:sz w:val="20"/>
                <w:szCs w:val="20"/>
              </w:rPr>
              <w:t> </w:t>
            </w:r>
          </w:p>
        </w:tc>
      </w:tr>
      <w:tr w:rsidR="00142BED" w:rsidRPr="00142BED" w:rsidTr="00142BED">
        <w:trPr>
          <w:trHeight w:val="300"/>
        </w:trPr>
        <w:tc>
          <w:tcPr>
            <w:tcW w:w="5334" w:type="dxa"/>
            <w:gridSpan w:val="3"/>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eastAsia="Times New Roman" w:cs="Calibri"/>
                <w:sz w:val="20"/>
                <w:szCs w:val="20"/>
              </w:rPr>
            </w:pPr>
          </w:p>
        </w:tc>
        <w:tc>
          <w:tcPr>
            <w:tcW w:w="1213" w:type="dxa"/>
            <w:tcBorders>
              <w:top w:val="nil"/>
              <w:left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p>
        </w:tc>
        <w:tc>
          <w:tcPr>
            <w:tcW w:w="1213" w:type="dxa"/>
            <w:tcBorders>
              <w:top w:val="nil"/>
              <w:left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600" w:type="dxa"/>
            <w:tcBorders>
              <w:top w:val="nil"/>
              <w:left w:val="nil"/>
              <w:right w:val="nil"/>
            </w:tcBorders>
            <w:shd w:val="clear" w:color="auto" w:fill="auto"/>
            <w:noWrap/>
            <w:vAlign w:val="bottom"/>
            <w:hideMark/>
          </w:tcPr>
          <w:p w:rsidR="00142BED" w:rsidRPr="00142BED" w:rsidRDefault="00142BED" w:rsidP="00142BED">
            <w:pPr>
              <w:spacing w:after="0" w:line="240" w:lineRule="auto"/>
              <w:rPr>
                <w:rFonts w:eastAsia="Times New Roman" w:cs="Calibri"/>
                <w:sz w:val="20"/>
                <w:szCs w:val="20"/>
              </w:rPr>
            </w:pPr>
          </w:p>
        </w:tc>
      </w:tr>
      <w:tr w:rsidR="00142BED" w:rsidRPr="00142BED" w:rsidTr="003C2BCB">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3639" w:type="dxa"/>
            <w:gridSpan w:val="3"/>
            <w:tcBorders>
              <w:top w:val="nil"/>
              <w:left w:val="nil"/>
              <w:bottom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     са     пдв</w:t>
            </w:r>
            <w:r>
              <w:rPr>
                <w:rFonts w:eastAsia="Times New Roman" w:cs="Calibri"/>
                <w:b/>
                <w:bCs/>
                <w:sz w:val="20"/>
                <w:szCs w:val="20"/>
              </w:rPr>
              <w:t>-ом</w:t>
            </w:r>
          </w:p>
        </w:tc>
        <w:tc>
          <w:tcPr>
            <w:tcW w:w="1600" w:type="dxa"/>
            <w:tcBorders>
              <w:top w:val="nil"/>
              <w:left w:val="nil"/>
              <w:bottom w:val="single" w:sz="4" w:space="0" w:color="auto"/>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r>
      <w:tr w:rsidR="00142BED" w:rsidRPr="00142BED" w:rsidTr="00142BED">
        <w:trPr>
          <w:trHeight w:val="300"/>
        </w:trPr>
        <w:tc>
          <w:tcPr>
            <w:tcW w:w="481" w:type="dxa"/>
            <w:tcBorders>
              <w:top w:val="nil"/>
              <w:left w:val="nil"/>
              <w:bottom w:val="nil"/>
              <w:right w:val="nil"/>
            </w:tcBorders>
            <w:shd w:val="clear" w:color="auto" w:fill="auto"/>
            <w:noWrap/>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3640" w:type="dxa"/>
            <w:tcBorders>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142BED" w:rsidRPr="00142BED" w:rsidRDefault="00142BED" w:rsidP="00142BED">
            <w:pPr>
              <w:spacing w:after="0" w:line="240" w:lineRule="auto"/>
              <w:jc w:val="center"/>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142BED" w:rsidRPr="00142BED" w:rsidRDefault="00142BED" w:rsidP="00142BED">
            <w:pPr>
              <w:spacing w:after="0" w:line="240" w:lineRule="auto"/>
              <w:jc w:val="right"/>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c>
          <w:tcPr>
            <w:tcW w:w="1600" w:type="dxa"/>
            <w:tcBorders>
              <w:top w:val="single" w:sz="4" w:space="0" w:color="auto"/>
              <w:left w:val="nil"/>
              <w:bottom w:val="nil"/>
              <w:right w:val="nil"/>
            </w:tcBorders>
            <w:shd w:val="clear" w:color="auto" w:fill="auto"/>
            <w:noWrap/>
            <w:vAlign w:val="bottom"/>
            <w:hideMark/>
          </w:tcPr>
          <w:p w:rsidR="00142BED" w:rsidRPr="00142BED" w:rsidRDefault="00142BED" w:rsidP="00142BED">
            <w:pPr>
              <w:spacing w:after="0" w:line="240" w:lineRule="auto"/>
              <w:rPr>
                <w:rFonts w:ascii="Times New Roman" w:eastAsia="Times New Roman" w:hAnsi="Times New Roman"/>
                <w:sz w:val="28"/>
                <w:szCs w:val="28"/>
              </w:rPr>
            </w:pPr>
          </w:p>
        </w:tc>
      </w:tr>
    </w:tbl>
    <w:p w:rsidR="00291961" w:rsidRDefault="00291961" w:rsidP="00245A36">
      <w:pPr>
        <w:tabs>
          <w:tab w:val="left" w:pos="7545"/>
        </w:tabs>
        <w:spacing w:after="0" w:line="240" w:lineRule="auto"/>
        <w:jc w:val="both"/>
        <w:rPr>
          <w:rFonts w:ascii="Times New Roman" w:hAnsi="Times New Roman"/>
          <w:b/>
          <w:sz w:val="28"/>
          <w:szCs w:val="28"/>
          <w:lang w:val="sr-Cyrl-CS"/>
        </w:rPr>
      </w:pPr>
    </w:p>
    <w:p w:rsidR="009F2274" w:rsidRDefault="009F2274" w:rsidP="00245A36">
      <w:pPr>
        <w:tabs>
          <w:tab w:val="left" w:pos="7545"/>
        </w:tabs>
        <w:spacing w:after="0" w:line="240" w:lineRule="auto"/>
        <w:jc w:val="both"/>
        <w:rPr>
          <w:rFonts w:ascii="Times New Roman" w:hAnsi="Times New Roman"/>
          <w:b/>
          <w:sz w:val="28"/>
          <w:szCs w:val="28"/>
          <w:lang w:val="sr-Cyrl-CS"/>
        </w:rPr>
      </w:pPr>
    </w:p>
    <w:p w:rsidR="00245A36" w:rsidRDefault="00245A36" w:rsidP="00245A36">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77370D">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245A36" w:rsidRDefault="00245A36" w:rsidP="00245A36">
      <w:pPr>
        <w:tabs>
          <w:tab w:val="left" w:pos="7545"/>
        </w:tabs>
        <w:spacing w:after="0" w:line="240" w:lineRule="auto"/>
        <w:jc w:val="both"/>
        <w:rPr>
          <w:rFonts w:ascii="Times New Roman" w:hAnsi="Times New Roman"/>
          <w:b/>
          <w:sz w:val="28"/>
          <w:szCs w:val="28"/>
          <w:lang w:val="sr-Cyrl-CS"/>
        </w:rPr>
      </w:pPr>
    </w:p>
    <w:p w:rsidR="00D02124" w:rsidRPr="00643164" w:rsidRDefault="00D02124" w:rsidP="00245A36">
      <w:pPr>
        <w:tabs>
          <w:tab w:val="left" w:pos="7545"/>
        </w:tabs>
        <w:spacing w:after="0" w:line="240" w:lineRule="auto"/>
        <w:jc w:val="both"/>
        <w:rPr>
          <w:rFonts w:ascii="Times New Roman" w:hAnsi="Times New Roman"/>
          <w:b/>
          <w:sz w:val="28"/>
          <w:szCs w:val="28"/>
          <w:lang w:val="sr-Cyrl-CS"/>
        </w:rPr>
      </w:pPr>
    </w:p>
    <w:p w:rsidR="0077370D" w:rsidRDefault="00245A36" w:rsidP="0077370D">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w:t>
      </w:r>
    </w:p>
    <w:p w:rsidR="00643164" w:rsidRDefault="00692352" w:rsidP="0077370D">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2</w:t>
      </w:r>
      <w:r w:rsidR="00643164">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Уговорне стране :</w:t>
      </w:r>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17530B" w:rsidRDefault="003237E2" w:rsidP="003237E2">
      <w:pPr>
        <w:ind w:firstLine="708"/>
        <w:jc w:val="both"/>
        <w:rPr>
          <w:rFonts w:ascii="Times New Roman" w:hAnsi="Times New Roman"/>
          <w:lang w:val="ru-RU"/>
        </w:rPr>
      </w:pPr>
      <w:r w:rsidRPr="0017530B">
        <w:rPr>
          <w:rFonts w:ascii="Times New Roman" w:hAnsi="Times New Roman"/>
          <w:lang w:val="ru-RU"/>
        </w:rPr>
        <w:t xml:space="preserve">Уговорне стране констатују да је Наручилац изабрао </w:t>
      </w:r>
      <w:r>
        <w:rPr>
          <w:rFonts w:ascii="Times New Roman" w:hAnsi="Times New Roman"/>
          <w:lang w:val="ru-RU"/>
        </w:rPr>
        <w:t>Добављач</w:t>
      </w:r>
      <w:r w:rsidRPr="0017530B">
        <w:rPr>
          <w:rFonts w:ascii="Times New Roman" w:hAnsi="Times New Roman"/>
          <w:lang w:val="ru-RU"/>
        </w:rPr>
        <w:t xml:space="preserve">а као најповољнијег понуђача за </w:t>
      </w:r>
      <w:r>
        <w:rPr>
          <w:rFonts w:ascii="Times New Roman" w:hAnsi="Times New Roman"/>
          <w:lang w:val="sr-Latn-CS"/>
        </w:rPr>
        <w:t>и</w:t>
      </w:r>
      <w:r w:rsidRPr="0017530B">
        <w:rPr>
          <w:rFonts w:ascii="Times New Roman" w:hAnsi="Times New Roman"/>
        </w:rPr>
        <w:t>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Pr="003237E2">
        <w:rPr>
          <w:rFonts w:ascii="Times New Roman" w:hAnsi="Times New Roman"/>
          <w:lang w:val="sr-Cyrl-CS"/>
        </w:rPr>
        <w:t>на реконструкцији линијског инфраструктурног објекта – пута ОП11</w:t>
      </w:r>
      <w:r w:rsidRPr="00BF5515">
        <w:rPr>
          <w:rFonts w:ascii="Times New Roman" w:hAnsi="Times New Roman"/>
        </w:rPr>
        <w:t>,</w:t>
      </w:r>
      <w:r w:rsidRPr="0017530B">
        <w:rPr>
          <w:rFonts w:ascii="Times New Roman" w:hAnsi="Times New Roman"/>
        </w:rPr>
        <w:t xml:space="preserve"> </w:t>
      </w:r>
      <w:r w:rsidRPr="0017530B">
        <w:rPr>
          <w:rFonts w:ascii="Times New Roman" w:hAnsi="Times New Roman"/>
          <w:lang w:val="ru-RU"/>
        </w:rPr>
        <w:t xml:space="preserve">а по спроведеном </w:t>
      </w:r>
      <w:r>
        <w:rPr>
          <w:rFonts w:ascii="Times New Roman" w:hAnsi="Times New Roman"/>
          <w:lang w:val="ru-RU"/>
        </w:rPr>
        <w:t xml:space="preserve">отвореном </w:t>
      </w:r>
      <w:r w:rsidRPr="0017530B">
        <w:rPr>
          <w:rFonts w:ascii="Times New Roman" w:hAnsi="Times New Roman"/>
          <w:lang w:val="ru-RU"/>
        </w:rPr>
        <w:t>поступку јавне набавке бр.</w:t>
      </w:r>
      <w:r>
        <w:rPr>
          <w:rFonts w:ascii="Times New Roman" w:hAnsi="Times New Roman"/>
          <w:lang w:val="ru-RU"/>
        </w:rPr>
        <w:t>12/2015</w:t>
      </w:r>
      <w:r w:rsidRPr="0017530B">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17530B" w:rsidRDefault="003237E2" w:rsidP="003237E2">
      <w:pPr>
        <w:ind w:firstLine="708"/>
        <w:jc w:val="both"/>
        <w:rPr>
          <w:rFonts w:ascii="Times New Roman" w:hAnsi="Times New Roman"/>
          <w:lang w:val="ru-RU"/>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Pr="003237E2">
        <w:rPr>
          <w:rFonts w:ascii="Times New Roman" w:hAnsi="Times New Roman"/>
          <w:lang w:val="sr-Cyrl-CS"/>
        </w:rPr>
        <w:t>на реконструкцији линијског инфраструктурног објекта – пута ОП11</w:t>
      </w:r>
      <w:r>
        <w:rPr>
          <w:rFonts w:ascii="Times New Roman" w:hAnsi="Times New Roman"/>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2015</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3237E2">
      <w:pPr>
        <w:ind w:firstLine="708"/>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2015</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3237E2">
      <w:pPr>
        <w:jc w:val="both"/>
        <w:rPr>
          <w:rFonts w:ascii="Times New Roman" w:hAnsi="Times New Roman"/>
        </w:rPr>
      </w:pPr>
      <w:r w:rsidRPr="0017530B">
        <w:rPr>
          <w:rFonts w:ascii="Times New Roman" w:hAnsi="Times New Roman"/>
          <w:lang w:val="ru-RU"/>
        </w:rPr>
        <w:lastRenderedPageBreak/>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Pr>
          <w:rFonts w:ascii="Times New Roman" w:hAnsi="Times New Roman"/>
          <w:lang w:val="ru-RU"/>
        </w:rPr>
        <w:t>5</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r w:rsidRPr="0017530B">
        <w:rPr>
          <w:rFonts w:ascii="Times New Roman" w:hAnsi="Times New Roman"/>
          <w:b/>
          <w:bCs/>
        </w:rPr>
        <w:t>Члан 4.</w:t>
      </w:r>
    </w:p>
    <w:p w:rsidR="003237E2" w:rsidRPr="00F62603" w:rsidRDefault="003237E2" w:rsidP="003237E2">
      <w:pPr>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 __</w:t>
      </w:r>
      <w:r>
        <w:rPr>
          <w:rFonts w:ascii="Times New Roman" w:hAnsi="Times New Roman"/>
        </w:rPr>
        <w:t>__</w:t>
      </w:r>
      <w:r w:rsidRPr="0017530B">
        <w:rPr>
          <w:rFonts w:ascii="Times New Roman" w:hAnsi="Times New Roman"/>
        </w:rPr>
        <w:t>____од _________</w:t>
      </w:r>
      <w:r>
        <w:rPr>
          <w:rFonts w:ascii="Times New Roman" w:hAnsi="Times New Roman"/>
        </w:rPr>
        <w:t>2015</w:t>
      </w:r>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r w:rsidRPr="0017530B">
        <w:rPr>
          <w:rFonts w:ascii="Times New Roman" w:hAnsi="Times New Roman"/>
          <w:b/>
          <w:bCs/>
        </w:rPr>
        <w:t>Члан 5.</w:t>
      </w:r>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r w:rsidRPr="0017530B">
        <w:rPr>
          <w:rFonts w:ascii="Times New Roman" w:hAnsi="Times New Roman"/>
          <w:b/>
          <w:bCs/>
        </w:rPr>
        <w:lastRenderedPageBreak/>
        <w:t>Члан 6.</w:t>
      </w:r>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r w:rsidRPr="0017530B">
        <w:rPr>
          <w:rFonts w:ascii="Times New Roman" w:hAnsi="Times New Roman"/>
          <w:b/>
        </w:rPr>
        <w:t>Ч</w:t>
      </w:r>
      <w:r w:rsidRPr="0017530B">
        <w:rPr>
          <w:rFonts w:ascii="Times New Roman" w:hAnsi="Times New Roman"/>
          <w:b/>
          <w:lang w:val="ru-RU"/>
        </w:rPr>
        <w:t>лан 7.</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 xml:space="preserve">Наручилац ће уновчити банкарску гаранцију за добро извршење посла у случају да </w:t>
      </w:r>
      <w:r w:rsidRPr="004F20CB">
        <w:rPr>
          <w:rFonts w:ascii="Times New Roman" w:hAnsi="Times New Roman"/>
          <w:iCs/>
          <w:lang w:val="sl-SI"/>
        </w:rPr>
        <w:lastRenderedPageBreak/>
        <w:t>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xml:space="preserve">, са роком важности који је 5 (пет) дана дужи од истека гарантног периода. </w:t>
      </w:r>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w:t>
      </w:r>
      <w:r w:rsidRPr="0017530B">
        <w:rPr>
          <w:rFonts w:ascii="Times New Roman" w:hAnsi="Times New Roman"/>
          <w:bCs/>
          <w:lang w:val="ru-RU"/>
        </w:rPr>
        <w:lastRenderedPageBreak/>
        <w:t xml:space="preserve">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5</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Pr>
          <w:rFonts w:ascii="Times New Roman" w:hAnsi="Times New Roman"/>
          <w:bCs/>
          <w:lang w:val="ru-RU"/>
        </w:rPr>
        <w:t>2015</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3237E2" w:rsidRDefault="003237E2" w:rsidP="003237E2">
      <w:pPr>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Default="003237E2" w:rsidP="003237E2">
      <w:pPr>
        <w:rPr>
          <w:rFonts w:ascii="Times New Roman" w:hAnsi="Times New Roman"/>
          <w:bCs/>
          <w:lang w:val="ru-RU"/>
        </w:rPr>
      </w:pP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15.</w:t>
      </w:r>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0E703D"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Pr="00A7413C">
        <w:rPr>
          <w:rFonts w:ascii="Times New Roman" w:hAnsi="Times New Roman"/>
          <w:sz w:val="28"/>
          <w:szCs w:val="28"/>
          <w:lang w:val="sr-Cyrl-CS"/>
        </w:rPr>
        <w:t xml:space="preserve">дана </w:t>
      </w:r>
      <w:r w:rsidR="00AF207B" w:rsidRPr="004F20CB">
        <w:rPr>
          <w:rFonts w:ascii="Times New Roman" w:hAnsi="Times New Roman"/>
          <w:sz w:val="28"/>
          <w:szCs w:val="28"/>
        </w:rPr>
        <w:t>09</w:t>
      </w:r>
      <w:r w:rsidRPr="004F20CB">
        <w:rPr>
          <w:rFonts w:ascii="Times New Roman" w:hAnsi="Times New Roman"/>
          <w:sz w:val="28"/>
          <w:szCs w:val="28"/>
          <w:lang w:val="sr-Cyrl-CS"/>
        </w:rPr>
        <w:t>.</w:t>
      </w:r>
      <w:r w:rsidR="00AF207B" w:rsidRPr="004F20CB">
        <w:rPr>
          <w:rFonts w:ascii="Times New Roman" w:hAnsi="Times New Roman"/>
          <w:sz w:val="28"/>
          <w:szCs w:val="28"/>
          <w:lang w:val="sr-Cyrl-CS"/>
        </w:rPr>
        <w:t>10</w:t>
      </w:r>
      <w:r w:rsidRPr="004F20CB">
        <w:rPr>
          <w:rFonts w:ascii="Times New Roman" w:hAnsi="Times New Roman"/>
          <w:sz w:val="28"/>
          <w:szCs w:val="28"/>
          <w:lang w:val="sr-Cyrl-CS"/>
        </w:rPr>
        <w:t xml:space="preserve">.2015.године </w:t>
      </w:r>
      <w:r w:rsidRPr="004F20CB">
        <w:rPr>
          <w:rFonts w:ascii="Times New Roman" w:hAnsi="Times New Roman"/>
          <w:sz w:val="28"/>
          <w:szCs w:val="28"/>
        </w:rPr>
        <w:t>за</w:t>
      </w:r>
      <w:r w:rsidRPr="001A025E">
        <w:rPr>
          <w:rFonts w:ascii="Times New Roman" w:hAnsi="Times New Roman"/>
          <w:sz w:val="28"/>
          <w:szCs w:val="28"/>
        </w:rPr>
        <w:t xml:space="preserve"> набавку </w:t>
      </w:r>
      <w:r w:rsidR="00AF207B" w:rsidRPr="00AF207B">
        <w:rPr>
          <w:rFonts w:ascii="Times New Roman" w:hAnsi="Times New Roman"/>
          <w:sz w:val="28"/>
          <w:szCs w:val="28"/>
        </w:rPr>
        <w:t xml:space="preserve">радова </w:t>
      </w:r>
      <w:r w:rsidR="00AF207B" w:rsidRPr="00AF207B">
        <w:rPr>
          <w:rFonts w:ascii="Times New Roman" w:hAnsi="Times New Roman"/>
          <w:sz w:val="28"/>
          <w:szCs w:val="28"/>
          <w:lang w:val="sr-Cyrl-CS"/>
        </w:rPr>
        <w:t>на реконструкцији линијског инфраструктурног објекта – пута ОП11</w:t>
      </w:r>
      <w:r w:rsidRPr="001A025E">
        <w:rPr>
          <w:rFonts w:ascii="Times New Roman" w:hAnsi="Times New Roman"/>
          <w:sz w:val="28"/>
          <w:szCs w:val="28"/>
          <w:lang w:val="sr-Cyrl-CS"/>
        </w:rPr>
        <w:t>,</w:t>
      </w:r>
      <w:r w:rsidR="00AF207B">
        <w:rPr>
          <w:rFonts w:ascii="Times New Roman" w:hAnsi="Times New Roman"/>
          <w:sz w:val="28"/>
          <w:szCs w:val="28"/>
        </w:rPr>
        <w:t xml:space="preserve"> ЈН број 12</w:t>
      </w:r>
      <w:r w:rsidRPr="001A025E">
        <w:rPr>
          <w:rFonts w:ascii="Times New Roman" w:hAnsi="Times New Roman"/>
          <w:sz w:val="28"/>
          <w:szCs w:val="28"/>
        </w:rPr>
        <w:t>/2015</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.____.2015.године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750D67"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је у </w:t>
      </w:r>
      <w:r>
        <w:rPr>
          <w:rFonts w:ascii="Times New Roman" w:hAnsi="Times New Roman"/>
          <w:sz w:val="24"/>
          <w:szCs w:val="24"/>
        </w:rPr>
        <w:t xml:space="preserve">периоду 2012-2014 године </w:t>
      </w:r>
      <w:r w:rsidRPr="00672CCB">
        <w:rPr>
          <w:rFonts w:ascii="Times New Roman" w:hAnsi="Times New Roman"/>
          <w:bCs/>
          <w:sz w:val="24"/>
          <w:szCs w:val="24"/>
          <w:lang w:val="en-GB"/>
        </w:rPr>
        <w:t xml:space="preserve"> </w:t>
      </w:r>
      <w:r w:rsidRPr="00672CCB">
        <w:rPr>
          <w:rFonts w:ascii="Times New Roman" w:hAnsi="Times New Roman"/>
          <w:sz w:val="24"/>
          <w:szCs w:val="24"/>
          <w:lang w:val="en-GB"/>
        </w:rPr>
        <w:t xml:space="preserve"> извео следеће радове</w:t>
      </w:r>
      <w:r>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r>
              <w:rPr>
                <w:rFonts w:ascii="Arial" w:hAnsi="Arial" w:cs="Arial"/>
                <w:sz w:val="20"/>
                <w:szCs w:val="20"/>
              </w:rPr>
              <w:t>бр</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Default="003237E2" w:rsidP="003237E2">
      <w:pPr>
        <w:autoSpaceDE w:val="0"/>
        <w:spacing w:after="0" w:line="240" w:lineRule="auto"/>
        <w:jc w:val="both"/>
        <w:rPr>
          <w:rFonts w:ascii="Arial" w:hAnsi="Arial" w:cs="Arial"/>
          <w:color w:val="000000"/>
        </w:rPr>
      </w:pPr>
      <w:r>
        <w:rPr>
          <w:rFonts w:ascii="Arial" w:hAnsi="Arial" w:cs="Arial"/>
          <w:b/>
          <w:bCs/>
          <w:color w:val="000000"/>
        </w:rPr>
        <w:t xml:space="preserve">НАПОМЕНА: </w:t>
      </w:r>
      <w:r>
        <w:rPr>
          <w:rFonts w:ascii="Arial" w:hAnsi="Arial" w:cs="Arial"/>
          <w:color w:val="000000"/>
        </w:rPr>
        <w:t xml:space="preserve">Понуђач попуњава потписује и оверава ову референтну листу као доказиспуњености додатног услова – траженог неопходног </w:t>
      </w:r>
      <w:r>
        <w:rPr>
          <w:rFonts w:ascii="Arial" w:hAnsi="Arial" w:cs="Arial"/>
          <w:color w:val="000000"/>
          <w:lang w:val="sr-Cyrl-CS"/>
        </w:rPr>
        <w:t xml:space="preserve">финасијског </w:t>
      </w:r>
      <w:r>
        <w:rPr>
          <w:rFonts w:ascii="Arial" w:hAnsi="Arial" w:cs="Arial"/>
          <w:color w:val="000000"/>
        </w:rPr>
        <w:t xml:space="preserve"> капацитета.</w:t>
      </w:r>
    </w:p>
    <w:p w:rsidR="003237E2" w:rsidRDefault="003237E2" w:rsidP="003237E2">
      <w:pPr>
        <w:autoSpaceDE w:val="0"/>
        <w:spacing w:after="0" w:line="240" w:lineRule="auto"/>
        <w:jc w:val="both"/>
        <w:rPr>
          <w:rFonts w:ascii="Arial" w:hAnsi="Arial" w:cs="Arial"/>
          <w:color w:val="000000"/>
          <w:lang w:val="sr-Cyrl-CS"/>
        </w:rPr>
      </w:pPr>
      <w:r>
        <w:rPr>
          <w:rFonts w:ascii="Arial" w:hAnsi="Arial" w:cs="Arial"/>
          <w:color w:val="000000"/>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Pr>
          <w:rFonts w:ascii="Arial" w:hAnsi="Arial" w:cs="Arial"/>
          <w:color w:val="000000"/>
          <w:lang w:val="sr-Cyrl-CS"/>
        </w:rPr>
        <w:t>.Модел потврде је дат на образцу бр.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из</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i/>
          <w:iCs/>
          <w:sz w:val="24"/>
          <w:szCs w:val="24"/>
        </w:rPr>
        <w:t>подизвођач)</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за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квалитетно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навести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у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од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____________________________ од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Ова потврда се издаје ради учешћа на тендеру и у друге сврхе се не може користити.</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506ED7" w:rsidRDefault="00671BD3" w:rsidP="00671BD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Pr>
          <w:rFonts w:ascii="Times New Roman" w:hAnsi="Times New Roman"/>
        </w:rPr>
        <w:t xml:space="preserve">радова </w:t>
      </w:r>
      <w:r w:rsidR="003237E2" w:rsidRPr="003237E2">
        <w:rPr>
          <w:rFonts w:ascii="Times New Roman" w:hAnsi="Times New Roman"/>
          <w:lang w:val="sr-Cyrl-CS"/>
        </w:rPr>
        <w:t>на реконструкцији линијског инфраструктурног објекта – пута ОП11</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Pr>
          <w:rFonts w:ascii="Times New Roman" w:eastAsia="Times New Roman" w:hAnsi="Times New Roman"/>
          <w:b/>
          <w:sz w:val="28"/>
          <w:szCs w:val="28"/>
          <w:lang w:val="sr-Cyrl-CS"/>
        </w:rPr>
        <w:t>11</w:t>
      </w:r>
      <w:r w:rsidRPr="00886594">
        <w:rPr>
          <w:rFonts w:ascii="Times New Roman" w:eastAsia="Times New Roman" w:hAnsi="Times New Roman"/>
          <w:b/>
          <w:sz w:val="28"/>
          <w:szCs w:val="28"/>
          <w:lang w:val="sr-Cyrl-CS"/>
        </w:rPr>
        <w:t>/2015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 xml:space="preserve">бр. _______________ од __________2015.године,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на реконструкцији линијског инфраструктурног објекта – пута ОП11</w:t>
      </w:r>
      <w:r w:rsidR="00AF207B">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AF207B">
        <w:rPr>
          <w:rFonts w:ascii="Times New Roman" w:eastAsia="Times New Roman" w:hAnsi="Times New Roman"/>
          <w:sz w:val="28"/>
          <w:szCs w:val="28"/>
          <w:lang w:val="sr-Cyrl-CS"/>
        </w:rPr>
        <w:t>12</w:t>
      </w:r>
      <w:r w:rsidRPr="009416AA">
        <w:rPr>
          <w:rFonts w:ascii="Times New Roman" w:eastAsia="Times New Roman" w:hAnsi="Times New Roman"/>
          <w:sz w:val="28"/>
          <w:szCs w:val="28"/>
          <w:lang w:val="sr-Cyrl-CS"/>
        </w:rPr>
        <w:t>/2015</w:t>
      </w:r>
      <w:r w:rsidRPr="009416AA">
        <w:rPr>
          <w:rFonts w:ascii="Times New Roman" w:eastAsia="Times New Roman" w:hAnsi="Times New Roman"/>
          <w:sz w:val="28"/>
          <w:szCs w:val="28"/>
          <w:lang w:val="ru-RU"/>
        </w:rPr>
        <w:t>, од _______.2015.године.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_________2015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2F9" w:rsidRDefault="004E12F9" w:rsidP="006E50FC">
      <w:pPr>
        <w:spacing w:after="0" w:line="240" w:lineRule="auto"/>
      </w:pPr>
      <w:r>
        <w:separator/>
      </w:r>
    </w:p>
  </w:endnote>
  <w:endnote w:type="continuationSeparator" w:id="1">
    <w:p w:rsidR="004E12F9" w:rsidRDefault="004E12F9"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CB" w:rsidRDefault="003C2BCB">
    <w:pPr>
      <w:pStyle w:val="Footer"/>
      <w:jc w:val="center"/>
    </w:pPr>
    <w:r>
      <w:t xml:space="preserve">Страна </w:t>
    </w:r>
    <w:r w:rsidR="00585A29">
      <w:rPr>
        <w:b/>
        <w:sz w:val="24"/>
        <w:szCs w:val="24"/>
      </w:rPr>
      <w:fldChar w:fldCharType="begin"/>
    </w:r>
    <w:r>
      <w:rPr>
        <w:b/>
      </w:rPr>
      <w:instrText xml:space="preserve"> PAGE </w:instrText>
    </w:r>
    <w:r w:rsidR="00585A29">
      <w:rPr>
        <w:b/>
        <w:sz w:val="24"/>
        <w:szCs w:val="24"/>
      </w:rPr>
      <w:fldChar w:fldCharType="separate"/>
    </w:r>
    <w:r w:rsidR="006E7854">
      <w:rPr>
        <w:b/>
        <w:noProof/>
      </w:rPr>
      <w:t>3</w:t>
    </w:r>
    <w:r w:rsidR="00585A29">
      <w:rPr>
        <w:b/>
        <w:sz w:val="24"/>
        <w:szCs w:val="24"/>
      </w:rPr>
      <w:fldChar w:fldCharType="end"/>
    </w:r>
    <w:r>
      <w:t xml:space="preserve"> од </w:t>
    </w:r>
    <w:r w:rsidR="00585A29">
      <w:rPr>
        <w:b/>
        <w:sz w:val="24"/>
        <w:szCs w:val="24"/>
      </w:rPr>
      <w:fldChar w:fldCharType="begin"/>
    </w:r>
    <w:r>
      <w:rPr>
        <w:b/>
      </w:rPr>
      <w:instrText xml:space="preserve"> NUMPAGES  </w:instrText>
    </w:r>
    <w:r w:rsidR="00585A29">
      <w:rPr>
        <w:b/>
        <w:sz w:val="24"/>
        <w:szCs w:val="24"/>
      </w:rPr>
      <w:fldChar w:fldCharType="separate"/>
    </w:r>
    <w:r w:rsidR="006E7854">
      <w:rPr>
        <w:b/>
        <w:noProof/>
      </w:rPr>
      <w:t>59</w:t>
    </w:r>
    <w:r w:rsidR="00585A29">
      <w:rPr>
        <w:b/>
        <w:sz w:val="24"/>
        <w:szCs w:val="24"/>
      </w:rPr>
      <w:fldChar w:fldCharType="end"/>
    </w:r>
  </w:p>
  <w:p w:rsidR="003C2BCB" w:rsidRDefault="003C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2F9" w:rsidRDefault="004E12F9" w:rsidP="006E50FC">
      <w:pPr>
        <w:spacing w:after="0" w:line="240" w:lineRule="auto"/>
      </w:pPr>
      <w:r>
        <w:separator/>
      </w:r>
    </w:p>
  </w:footnote>
  <w:footnote w:type="continuationSeparator" w:id="1">
    <w:p w:rsidR="004E12F9" w:rsidRDefault="004E12F9"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39"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C5B"/>
    <w:rsid w:val="000B0B56"/>
    <w:rsid w:val="000B5333"/>
    <w:rsid w:val="000B672B"/>
    <w:rsid w:val="000C7985"/>
    <w:rsid w:val="000D1FC7"/>
    <w:rsid w:val="000F08EC"/>
    <w:rsid w:val="000F1B52"/>
    <w:rsid w:val="000F3E50"/>
    <w:rsid w:val="000F3FD3"/>
    <w:rsid w:val="000F4AAA"/>
    <w:rsid w:val="000F4BD5"/>
    <w:rsid w:val="00101D73"/>
    <w:rsid w:val="00104F78"/>
    <w:rsid w:val="00107195"/>
    <w:rsid w:val="001101C3"/>
    <w:rsid w:val="00112788"/>
    <w:rsid w:val="00116C9A"/>
    <w:rsid w:val="00126A2F"/>
    <w:rsid w:val="0012708B"/>
    <w:rsid w:val="0013154A"/>
    <w:rsid w:val="00132162"/>
    <w:rsid w:val="001361B3"/>
    <w:rsid w:val="00137EE8"/>
    <w:rsid w:val="00141888"/>
    <w:rsid w:val="00142BED"/>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28B1"/>
    <w:rsid w:val="001D75DC"/>
    <w:rsid w:val="001E01B0"/>
    <w:rsid w:val="001E1DEC"/>
    <w:rsid w:val="001E3982"/>
    <w:rsid w:val="001F010B"/>
    <w:rsid w:val="001F0534"/>
    <w:rsid w:val="001F13ED"/>
    <w:rsid w:val="001F52FE"/>
    <w:rsid w:val="001F5D5E"/>
    <w:rsid w:val="00203D26"/>
    <w:rsid w:val="0021503F"/>
    <w:rsid w:val="00221841"/>
    <w:rsid w:val="00236330"/>
    <w:rsid w:val="00236493"/>
    <w:rsid w:val="0023697D"/>
    <w:rsid w:val="002373BD"/>
    <w:rsid w:val="00237C07"/>
    <w:rsid w:val="0024304A"/>
    <w:rsid w:val="0024317B"/>
    <w:rsid w:val="00244157"/>
    <w:rsid w:val="00245A36"/>
    <w:rsid w:val="00246F0B"/>
    <w:rsid w:val="00250532"/>
    <w:rsid w:val="00251FBC"/>
    <w:rsid w:val="0025325C"/>
    <w:rsid w:val="0025770E"/>
    <w:rsid w:val="0026311F"/>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DFC"/>
    <w:rsid w:val="002A784E"/>
    <w:rsid w:val="002B39AD"/>
    <w:rsid w:val="002C149E"/>
    <w:rsid w:val="002C3E91"/>
    <w:rsid w:val="002C51B3"/>
    <w:rsid w:val="002C6617"/>
    <w:rsid w:val="002C69A4"/>
    <w:rsid w:val="002C6ABC"/>
    <w:rsid w:val="002C7602"/>
    <w:rsid w:val="002D3EB3"/>
    <w:rsid w:val="002D3F71"/>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52716"/>
    <w:rsid w:val="003542FC"/>
    <w:rsid w:val="0035735B"/>
    <w:rsid w:val="00360D66"/>
    <w:rsid w:val="00362958"/>
    <w:rsid w:val="0036695F"/>
    <w:rsid w:val="0036706D"/>
    <w:rsid w:val="00370F12"/>
    <w:rsid w:val="0038062E"/>
    <w:rsid w:val="0038195E"/>
    <w:rsid w:val="003824D7"/>
    <w:rsid w:val="003824DD"/>
    <w:rsid w:val="00385B8B"/>
    <w:rsid w:val="00392C73"/>
    <w:rsid w:val="00392C79"/>
    <w:rsid w:val="00395DE5"/>
    <w:rsid w:val="00396227"/>
    <w:rsid w:val="0039702B"/>
    <w:rsid w:val="00397178"/>
    <w:rsid w:val="00397848"/>
    <w:rsid w:val="00397E4A"/>
    <w:rsid w:val="003A1632"/>
    <w:rsid w:val="003A2F43"/>
    <w:rsid w:val="003A6F31"/>
    <w:rsid w:val="003B0719"/>
    <w:rsid w:val="003B24FF"/>
    <w:rsid w:val="003B5578"/>
    <w:rsid w:val="003C16FD"/>
    <w:rsid w:val="003C1762"/>
    <w:rsid w:val="003C2BCB"/>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265E"/>
    <w:rsid w:val="00422D85"/>
    <w:rsid w:val="00423E73"/>
    <w:rsid w:val="00431FC4"/>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2141B"/>
    <w:rsid w:val="006254C6"/>
    <w:rsid w:val="006264D9"/>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50FC"/>
    <w:rsid w:val="006E7854"/>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3637"/>
    <w:rsid w:val="0077370D"/>
    <w:rsid w:val="007753FE"/>
    <w:rsid w:val="00777F2B"/>
    <w:rsid w:val="00780BE5"/>
    <w:rsid w:val="007811B3"/>
    <w:rsid w:val="00782EC0"/>
    <w:rsid w:val="007846CF"/>
    <w:rsid w:val="007A4F42"/>
    <w:rsid w:val="007A5B30"/>
    <w:rsid w:val="007A620D"/>
    <w:rsid w:val="007A6A62"/>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7E8F"/>
    <w:rsid w:val="0083060F"/>
    <w:rsid w:val="00836EFD"/>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91289"/>
    <w:rsid w:val="008933D5"/>
    <w:rsid w:val="00894E3A"/>
    <w:rsid w:val="00897449"/>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F33"/>
    <w:rsid w:val="00927DAB"/>
    <w:rsid w:val="00933593"/>
    <w:rsid w:val="00937BF0"/>
    <w:rsid w:val="00943D8D"/>
    <w:rsid w:val="00945C05"/>
    <w:rsid w:val="00950EB3"/>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419C"/>
    <w:rsid w:val="009D6D43"/>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6D41"/>
    <w:rsid w:val="00A60259"/>
    <w:rsid w:val="00A62127"/>
    <w:rsid w:val="00A64342"/>
    <w:rsid w:val="00A65A81"/>
    <w:rsid w:val="00A66ACF"/>
    <w:rsid w:val="00A66BD9"/>
    <w:rsid w:val="00A673B1"/>
    <w:rsid w:val="00A700A7"/>
    <w:rsid w:val="00A7101D"/>
    <w:rsid w:val="00A7244B"/>
    <w:rsid w:val="00A73314"/>
    <w:rsid w:val="00A812EF"/>
    <w:rsid w:val="00A8658C"/>
    <w:rsid w:val="00A905AF"/>
    <w:rsid w:val="00A905DF"/>
    <w:rsid w:val="00A948DF"/>
    <w:rsid w:val="00A953B3"/>
    <w:rsid w:val="00A95DB1"/>
    <w:rsid w:val="00A97156"/>
    <w:rsid w:val="00A97504"/>
    <w:rsid w:val="00AA1825"/>
    <w:rsid w:val="00AA287F"/>
    <w:rsid w:val="00AA3A8E"/>
    <w:rsid w:val="00AB02C7"/>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207B"/>
    <w:rsid w:val="00AF212F"/>
    <w:rsid w:val="00AF255F"/>
    <w:rsid w:val="00B02A45"/>
    <w:rsid w:val="00B107F9"/>
    <w:rsid w:val="00B16990"/>
    <w:rsid w:val="00B1768C"/>
    <w:rsid w:val="00B177A4"/>
    <w:rsid w:val="00B20C31"/>
    <w:rsid w:val="00B224BD"/>
    <w:rsid w:val="00B22D4A"/>
    <w:rsid w:val="00B34EC0"/>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9E0"/>
    <w:rsid w:val="00C70A65"/>
    <w:rsid w:val="00C71313"/>
    <w:rsid w:val="00C7567D"/>
    <w:rsid w:val="00C75CF1"/>
    <w:rsid w:val="00C77996"/>
    <w:rsid w:val="00C85F9D"/>
    <w:rsid w:val="00C861C7"/>
    <w:rsid w:val="00C90ADC"/>
    <w:rsid w:val="00C911CE"/>
    <w:rsid w:val="00C925A5"/>
    <w:rsid w:val="00C950C6"/>
    <w:rsid w:val="00C96D5F"/>
    <w:rsid w:val="00C97023"/>
    <w:rsid w:val="00CA15E3"/>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34C4A"/>
    <w:rsid w:val="00D4533C"/>
    <w:rsid w:val="00D479F3"/>
    <w:rsid w:val="00D51BF0"/>
    <w:rsid w:val="00D54029"/>
    <w:rsid w:val="00D54D77"/>
    <w:rsid w:val="00D56099"/>
    <w:rsid w:val="00D57540"/>
    <w:rsid w:val="00D61888"/>
    <w:rsid w:val="00D645AC"/>
    <w:rsid w:val="00D66232"/>
    <w:rsid w:val="00D6719A"/>
    <w:rsid w:val="00D70D02"/>
    <w:rsid w:val="00D72637"/>
    <w:rsid w:val="00D73942"/>
    <w:rsid w:val="00D827E8"/>
    <w:rsid w:val="00D86D76"/>
    <w:rsid w:val="00D86F39"/>
    <w:rsid w:val="00D8781B"/>
    <w:rsid w:val="00D87A3D"/>
    <w:rsid w:val="00D87F61"/>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790B"/>
    <w:rsid w:val="00E01D6D"/>
    <w:rsid w:val="00E027FD"/>
    <w:rsid w:val="00E035E8"/>
    <w:rsid w:val="00E11EF2"/>
    <w:rsid w:val="00E14023"/>
    <w:rsid w:val="00E15416"/>
    <w:rsid w:val="00E15F15"/>
    <w:rsid w:val="00E212AD"/>
    <w:rsid w:val="00E24B7E"/>
    <w:rsid w:val="00E24F5A"/>
    <w:rsid w:val="00E25E35"/>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91AF3"/>
    <w:rsid w:val="00E92A2F"/>
    <w:rsid w:val="00E93E42"/>
    <w:rsid w:val="00E93F29"/>
    <w:rsid w:val="00E9472D"/>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49D7"/>
    <w:rsid w:val="00F8786B"/>
    <w:rsid w:val="00F90659"/>
    <w:rsid w:val="00F94D50"/>
    <w:rsid w:val="00F9597A"/>
    <w:rsid w:val="00FA0D8F"/>
    <w:rsid w:val="00FA1F15"/>
    <w:rsid w:val="00FA2F9B"/>
    <w:rsid w:val="00FB5B04"/>
    <w:rsid w:val="00FC2FFC"/>
    <w:rsid w:val="00FC6A81"/>
    <w:rsid w:val="00FD27DF"/>
    <w:rsid w:val="00FD4A4B"/>
    <w:rsid w:val="00FD5432"/>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CF9D-6B33-45D8-96B0-285CB44F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59</Pages>
  <Words>12090</Words>
  <Characters>68917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80846</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11</cp:revision>
  <cp:lastPrinted>2015-10-09T09:00:00Z</cp:lastPrinted>
  <dcterms:created xsi:type="dcterms:W3CDTF">2015-10-08T12:42:00Z</dcterms:created>
  <dcterms:modified xsi:type="dcterms:W3CDTF">2015-10-09T09:36:00Z</dcterms:modified>
</cp:coreProperties>
</file>